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1FDD" w14:textId="77777777" w:rsidR="00A218EC" w:rsidRPr="002456F3" w:rsidRDefault="00000000" w:rsidP="002456F3">
      <w:pPr>
        <w:pStyle w:val="Corpotesto"/>
        <w:ind w:left="105"/>
        <w:jc w:val="both"/>
        <w:rPr>
          <w:rFonts w:ascii="Times New Roman"/>
          <w:sz w:val="20"/>
          <w:lang w:val="it-IT"/>
        </w:rPr>
      </w:pPr>
      <w:r w:rsidRPr="002456F3">
        <w:rPr>
          <w:rFonts w:ascii="Times New Roman"/>
          <w:noProof/>
          <w:sz w:val="20"/>
          <w:lang w:val="it-IT"/>
        </w:rPr>
        <w:drawing>
          <wp:inline distT="0" distB="0" distL="0" distR="0" wp14:anchorId="06E1FA38" wp14:editId="2648EEFE">
            <wp:extent cx="2516196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96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E5832" w14:textId="6737E464" w:rsidR="00A218EC" w:rsidRPr="002456F3" w:rsidRDefault="00000000" w:rsidP="002456F3">
      <w:pPr>
        <w:spacing w:before="18"/>
        <w:ind w:left="7200" w:right="115" w:firstLine="720"/>
        <w:jc w:val="both"/>
        <w:rPr>
          <w:sz w:val="24"/>
          <w:lang w:val="it-IT"/>
        </w:rPr>
      </w:pPr>
      <w:r w:rsidRPr="002456F3">
        <w:rPr>
          <w:sz w:val="24"/>
          <w:lang w:val="it-IT"/>
        </w:rPr>
        <w:t>Com</w:t>
      </w:r>
      <w:r w:rsidR="000D1421" w:rsidRPr="002456F3">
        <w:rPr>
          <w:sz w:val="24"/>
          <w:lang w:val="it-IT"/>
        </w:rPr>
        <w:t>unicato stampa</w:t>
      </w:r>
    </w:p>
    <w:p w14:paraId="56EA5A31" w14:textId="77777777" w:rsidR="00A218EC" w:rsidRPr="002456F3" w:rsidRDefault="00A218EC" w:rsidP="002456F3">
      <w:pPr>
        <w:pStyle w:val="Corpotesto"/>
        <w:jc w:val="both"/>
        <w:rPr>
          <w:sz w:val="24"/>
          <w:lang w:val="it-IT"/>
        </w:rPr>
      </w:pPr>
    </w:p>
    <w:p w14:paraId="7792F685" w14:textId="77777777" w:rsidR="00A218EC" w:rsidRPr="002456F3" w:rsidRDefault="00A218EC" w:rsidP="002456F3">
      <w:pPr>
        <w:pStyle w:val="Corpotesto"/>
        <w:spacing w:before="1"/>
        <w:jc w:val="both"/>
        <w:rPr>
          <w:sz w:val="32"/>
          <w:lang w:val="it-IT"/>
        </w:rPr>
      </w:pPr>
    </w:p>
    <w:p w14:paraId="380D99BB" w14:textId="56DF99B7" w:rsidR="00AC4349" w:rsidRPr="002456F3" w:rsidRDefault="00AC4349" w:rsidP="002456F3">
      <w:pPr>
        <w:pStyle w:val="Titolo1"/>
        <w:spacing w:line="341" w:lineRule="exact"/>
        <w:ind w:left="851" w:right="329"/>
        <w:jc w:val="both"/>
        <w:rPr>
          <w:lang w:val="it-IT"/>
        </w:rPr>
      </w:pPr>
      <w:r w:rsidRPr="002456F3">
        <w:rPr>
          <w:lang w:val="it-IT"/>
        </w:rPr>
        <w:t>Anteprima mondiale: il 14 giugno, a VivaTech, Software République svelerà la concept car “H1</w:t>
      </w:r>
      <w:r w:rsidRPr="002456F3">
        <w:rPr>
          <w:vertAlign w:val="superscript"/>
          <w:lang w:val="it-IT"/>
        </w:rPr>
        <w:t>st</w:t>
      </w:r>
      <w:r w:rsidRPr="002456F3">
        <w:rPr>
          <w:lang w:val="it-IT"/>
        </w:rPr>
        <w:t xml:space="preserve"> vision” con oltre 20 innovazioni tutte francesi </w:t>
      </w:r>
    </w:p>
    <w:p w14:paraId="7D3480A3" w14:textId="05305935" w:rsidR="00A218EC" w:rsidRPr="002456F3" w:rsidRDefault="00000000" w:rsidP="0020557C">
      <w:pPr>
        <w:pStyle w:val="Titolo1"/>
        <w:spacing w:line="341" w:lineRule="exact"/>
        <w:jc w:val="both"/>
        <w:rPr>
          <w:b w:val="0"/>
          <w:sz w:val="27"/>
          <w:lang w:val="it-IT"/>
        </w:rPr>
      </w:pPr>
      <w:r w:rsidRPr="002456F3">
        <w:rPr>
          <w:lang w:val="it-IT"/>
        </w:rPr>
        <w:t xml:space="preserve"> </w:t>
      </w:r>
    </w:p>
    <w:p w14:paraId="6237F85B" w14:textId="17D468E5" w:rsidR="00A218EC" w:rsidRPr="002456F3" w:rsidRDefault="00000000" w:rsidP="002456F3">
      <w:pPr>
        <w:pStyle w:val="Titolo2"/>
        <w:numPr>
          <w:ilvl w:val="0"/>
          <w:numId w:val="1"/>
        </w:numPr>
        <w:tabs>
          <w:tab w:val="left" w:pos="1320"/>
          <w:tab w:val="left" w:pos="1321"/>
        </w:tabs>
        <w:ind w:right="118"/>
        <w:jc w:val="both"/>
        <w:rPr>
          <w:lang w:val="it-IT"/>
        </w:rPr>
      </w:pPr>
      <w:r w:rsidRPr="002456F3">
        <w:rPr>
          <w:lang w:val="it-IT"/>
        </w:rPr>
        <w:t xml:space="preserve">Software République </w:t>
      </w:r>
      <w:r w:rsidR="00AC4349" w:rsidRPr="002456F3">
        <w:rPr>
          <w:lang w:val="it-IT"/>
        </w:rPr>
        <w:t xml:space="preserve">svelerà, in anteprima mondiale, la sua visione della mobilità del futuro tramite una </w:t>
      </w:r>
      <w:r w:rsidRPr="002456F3">
        <w:rPr>
          <w:lang w:val="it-IT"/>
        </w:rPr>
        <w:t>concept</w:t>
      </w:r>
      <w:r w:rsidR="00AC4349" w:rsidRPr="002456F3">
        <w:rPr>
          <w:lang w:val="it-IT"/>
        </w:rPr>
        <w:t xml:space="preserve"> </w:t>
      </w:r>
      <w:r w:rsidRPr="002456F3">
        <w:rPr>
          <w:lang w:val="it-IT"/>
        </w:rPr>
        <w:t xml:space="preserve">car </w:t>
      </w:r>
      <w:r w:rsidR="00AC4349" w:rsidRPr="002456F3">
        <w:rPr>
          <w:lang w:val="it-IT"/>
        </w:rPr>
        <w:t>arricchita da oltre 20 innovazioni.</w:t>
      </w:r>
    </w:p>
    <w:p w14:paraId="5C0638CB" w14:textId="56548ED0" w:rsidR="00A218EC" w:rsidRPr="002456F3" w:rsidRDefault="00000000" w:rsidP="002456F3">
      <w:pPr>
        <w:pStyle w:val="Paragrafoelenco"/>
        <w:numPr>
          <w:ilvl w:val="0"/>
          <w:numId w:val="1"/>
        </w:numPr>
        <w:tabs>
          <w:tab w:val="left" w:pos="1320"/>
          <w:tab w:val="left" w:pos="1321"/>
        </w:tabs>
        <w:spacing w:before="0"/>
        <w:ind w:hanging="361"/>
        <w:jc w:val="both"/>
        <w:rPr>
          <w:b/>
          <w:lang w:val="it-IT"/>
        </w:rPr>
      </w:pPr>
      <w:r w:rsidRPr="002456F3">
        <w:rPr>
          <w:b/>
          <w:lang w:val="it-IT"/>
        </w:rPr>
        <w:t>D</w:t>
      </w:r>
      <w:r w:rsidR="00AC4349" w:rsidRPr="002456F3">
        <w:rPr>
          <w:b/>
          <w:lang w:val="it-IT"/>
        </w:rPr>
        <w:t>enominata</w:t>
      </w:r>
      <w:r w:rsidRPr="002456F3">
        <w:rPr>
          <w:b/>
          <w:spacing w:val="11"/>
          <w:lang w:val="it-IT"/>
        </w:rPr>
        <w:t xml:space="preserve"> </w:t>
      </w:r>
      <w:r w:rsidRPr="002456F3">
        <w:rPr>
          <w:b/>
          <w:lang w:val="it-IT"/>
        </w:rPr>
        <w:t>H1</w:t>
      </w:r>
      <w:r w:rsidRPr="002456F3">
        <w:rPr>
          <w:b/>
          <w:vertAlign w:val="superscript"/>
          <w:lang w:val="it-IT"/>
        </w:rPr>
        <w:t>st</w:t>
      </w:r>
      <w:r w:rsidRPr="002456F3">
        <w:rPr>
          <w:b/>
          <w:spacing w:val="-13"/>
          <w:lang w:val="it-IT"/>
        </w:rPr>
        <w:t xml:space="preserve"> </w:t>
      </w:r>
      <w:r w:rsidRPr="002456F3">
        <w:rPr>
          <w:b/>
          <w:lang w:val="it-IT"/>
        </w:rPr>
        <w:t>vision</w:t>
      </w:r>
      <w:r w:rsidRPr="002456F3">
        <w:rPr>
          <w:b/>
          <w:spacing w:val="12"/>
          <w:lang w:val="it-IT"/>
        </w:rPr>
        <w:t xml:space="preserve"> </w:t>
      </w:r>
      <w:r w:rsidRPr="002456F3">
        <w:rPr>
          <w:b/>
          <w:lang w:val="it-IT"/>
        </w:rPr>
        <w:t>(</w:t>
      </w:r>
      <w:r w:rsidR="002456F3">
        <w:rPr>
          <w:b/>
          <w:i/>
          <w:iCs/>
          <w:lang w:val="it-IT"/>
        </w:rPr>
        <w:t>Hu</w:t>
      </w:r>
      <w:r w:rsidRPr="002456F3">
        <w:rPr>
          <w:b/>
          <w:i/>
          <w:iCs/>
          <w:lang w:val="it-IT"/>
        </w:rPr>
        <w:t>man</w:t>
      </w:r>
      <w:r w:rsidRPr="002456F3">
        <w:rPr>
          <w:b/>
          <w:i/>
          <w:iCs/>
          <w:spacing w:val="10"/>
          <w:lang w:val="it-IT"/>
        </w:rPr>
        <w:t xml:space="preserve"> </w:t>
      </w:r>
      <w:r w:rsidRPr="002456F3">
        <w:rPr>
          <w:b/>
          <w:i/>
          <w:iCs/>
          <w:lang w:val="it-IT"/>
        </w:rPr>
        <w:t>first</w:t>
      </w:r>
      <w:r w:rsidRPr="002456F3">
        <w:rPr>
          <w:b/>
          <w:i/>
          <w:iCs/>
          <w:spacing w:val="10"/>
          <w:lang w:val="it-IT"/>
        </w:rPr>
        <w:t xml:space="preserve"> </w:t>
      </w:r>
      <w:r w:rsidRPr="002456F3">
        <w:rPr>
          <w:b/>
          <w:i/>
          <w:iCs/>
          <w:lang w:val="it-IT"/>
        </w:rPr>
        <w:t>vision</w:t>
      </w:r>
      <w:r w:rsidRPr="002456F3">
        <w:rPr>
          <w:b/>
          <w:lang w:val="it-IT"/>
        </w:rPr>
        <w:t>),</w:t>
      </w:r>
      <w:r w:rsidRPr="002456F3">
        <w:rPr>
          <w:b/>
          <w:spacing w:val="12"/>
          <w:lang w:val="it-IT"/>
        </w:rPr>
        <w:t xml:space="preserve"> </w:t>
      </w:r>
      <w:r w:rsidR="00AC4349" w:rsidRPr="002456F3">
        <w:rPr>
          <w:b/>
          <w:spacing w:val="12"/>
          <w:lang w:val="it-IT"/>
        </w:rPr>
        <w:t xml:space="preserve">questa </w:t>
      </w:r>
      <w:r w:rsidRPr="002456F3">
        <w:rPr>
          <w:b/>
          <w:lang w:val="it-IT"/>
        </w:rPr>
        <w:t>concept</w:t>
      </w:r>
      <w:r w:rsidR="00AC4349" w:rsidRPr="002456F3">
        <w:rPr>
          <w:b/>
          <w:lang w:val="it-IT"/>
        </w:rPr>
        <w:t xml:space="preserve"> </w:t>
      </w:r>
      <w:r w:rsidRPr="002456F3">
        <w:rPr>
          <w:b/>
          <w:lang w:val="it-IT"/>
        </w:rPr>
        <w:t>car</w:t>
      </w:r>
      <w:r w:rsidRPr="002456F3">
        <w:rPr>
          <w:b/>
          <w:spacing w:val="12"/>
          <w:lang w:val="it-IT"/>
        </w:rPr>
        <w:t xml:space="preserve"> </w:t>
      </w:r>
      <w:r w:rsidRPr="002456F3">
        <w:rPr>
          <w:b/>
          <w:lang w:val="it-IT"/>
        </w:rPr>
        <w:t>e</w:t>
      </w:r>
      <w:r w:rsidR="00AC4349" w:rsidRPr="002456F3">
        <w:rPr>
          <w:b/>
          <w:lang w:val="it-IT"/>
        </w:rPr>
        <w:t xml:space="preserve"> il suo ecosistema si impegnano a porre gli esseri umani al centro di una mobilità più smart e sicura. </w:t>
      </w:r>
    </w:p>
    <w:p w14:paraId="75BD9E2E" w14:textId="653AC566" w:rsidR="00A218EC" w:rsidRPr="002456F3" w:rsidRDefault="00000000" w:rsidP="002456F3">
      <w:pPr>
        <w:pStyle w:val="Paragrafoelenco"/>
        <w:numPr>
          <w:ilvl w:val="0"/>
          <w:numId w:val="1"/>
        </w:numPr>
        <w:tabs>
          <w:tab w:val="left" w:pos="1320"/>
          <w:tab w:val="left" w:pos="1321"/>
        </w:tabs>
        <w:ind w:right="116"/>
        <w:jc w:val="both"/>
        <w:rPr>
          <w:b/>
          <w:lang w:val="it-IT"/>
        </w:rPr>
      </w:pPr>
      <w:r w:rsidRPr="002456F3">
        <w:rPr>
          <w:b/>
          <w:lang w:val="it-IT"/>
        </w:rPr>
        <w:t>H1</w:t>
      </w:r>
      <w:r w:rsidRPr="002456F3">
        <w:rPr>
          <w:b/>
          <w:vertAlign w:val="superscript"/>
          <w:lang w:val="it-IT"/>
        </w:rPr>
        <w:t>st</w:t>
      </w:r>
      <w:r w:rsidRPr="002456F3">
        <w:rPr>
          <w:b/>
          <w:lang w:val="it-IT"/>
        </w:rPr>
        <w:t xml:space="preserve"> vision </w:t>
      </w:r>
      <w:r w:rsidR="00AC4349" w:rsidRPr="002456F3">
        <w:rPr>
          <w:b/>
          <w:lang w:val="it-IT"/>
        </w:rPr>
        <w:t xml:space="preserve">e le sue esperienze inedite al servizio di conducenti, passeggeri e utenti della strada saranno disponibili nello </w:t>
      </w:r>
      <w:r w:rsidRPr="002456F3">
        <w:rPr>
          <w:b/>
          <w:lang w:val="it-IT"/>
        </w:rPr>
        <w:t xml:space="preserve">stand J10 </w:t>
      </w:r>
      <w:r w:rsidR="00AC4349" w:rsidRPr="002456F3">
        <w:rPr>
          <w:b/>
          <w:lang w:val="it-IT"/>
        </w:rPr>
        <w:t>a</w:t>
      </w:r>
      <w:r w:rsidRPr="002456F3">
        <w:rPr>
          <w:b/>
          <w:lang w:val="it-IT"/>
        </w:rPr>
        <w:t xml:space="preserve"> VivaTech, d</w:t>
      </w:r>
      <w:r w:rsidR="00AC4349" w:rsidRPr="002456F3">
        <w:rPr>
          <w:b/>
          <w:lang w:val="it-IT"/>
        </w:rPr>
        <w:t>al</w:t>
      </w:r>
      <w:r w:rsidRPr="002456F3">
        <w:rPr>
          <w:b/>
          <w:lang w:val="it-IT"/>
        </w:rPr>
        <w:t xml:space="preserve"> 14 a</w:t>
      </w:r>
      <w:r w:rsidR="00AC4349" w:rsidRPr="002456F3">
        <w:rPr>
          <w:b/>
          <w:lang w:val="it-IT"/>
        </w:rPr>
        <w:t>l</w:t>
      </w:r>
      <w:r w:rsidRPr="002456F3">
        <w:rPr>
          <w:b/>
          <w:lang w:val="it-IT"/>
        </w:rPr>
        <w:t xml:space="preserve"> 1</w:t>
      </w:r>
      <w:r w:rsidR="00AC4349" w:rsidRPr="002456F3">
        <w:rPr>
          <w:b/>
          <w:lang w:val="it-IT"/>
        </w:rPr>
        <w:t>7 giugno</w:t>
      </w:r>
      <w:r w:rsidRPr="002456F3">
        <w:rPr>
          <w:b/>
          <w:lang w:val="it-IT"/>
        </w:rPr>
        <w:t>.</w:t>
      </w:r>
    </w:p>
    <w:p w14:paraId="066A5422" w14:textId="65A67710" w:rsidR="00A218EC" w:rsidRPr="002456F3" w:rsidRDefault="00000000" w:rsidP="002456F3">
      <w:pPr>
        <w:pStyle w:val="Paragrafoelenco"/>
        <w:numPr>
          <w:ilvl w:val="0"/>
          <w:numId w:val="1"/>
        </w:numPr>
        <w:tabs>
          <w:tab w:val="left" w:pos="1320"/>
          <w:tab w:val="left" w:pos="1321"/>
        </w:tabs>
        <w:spacing w:before="3" w:line="237" w:lineRule="auto"/>
        <w:ind w:right="113"/>
        <w:jc w:val="both"/>
        <w:rPr>
          <w:b/>
          <w:lang w:val="it-IT"/>
        </w:rPr>
      </w:pPr>
      <w:r w:rsidRPr="002456F3">
        <w:rPr>
          <w:b/>
          <w:lang w:val="it-IT"/>
        </w:rPr>
        <w:t>H1</w:t>
      </w:r>
      <w:r w:rsidRPr="002456F3">
        <w:rPr>
          <w:b/>
          <w:vertAlign w:val="superscript"/>
          <w:lang w:val="it-IT"/>
        </w:rPr>
        <w:t>st</w:t>
      </w:r>
      <w:r w:rsidRPr="002456F3">
        <w:rPr>
          <w:b/>
          <w:lang w:val="it-IT"/>
        </w:rPr>
        <w:t xml:space="preserve"> vision r</w:t>
      </w:r>
      <w:r w:rsidR="00AC4349" w:rsidRPr="002456F3">
        <w:rPr>
          <w:b/>
          <w:lang w:val="it-IT"/>
        </w:rPr>
        <w:t xml:space="preserve">ispecchia l’esclusiva collaborazione di questo consorzio di aziende tecnologiche francesi. Sarà svelata il 14 giugno alle ore 10.00 dai CEO di </w:t>
      </w:r>
      <w:r w:rsidRPr="002456F3">
        <w:rPr>
          <w:b/>
          <w:lang w:val="it-IT"/>
        </w:rPr>
        <w:t>Software</w:t>
      </w:r>
      <w:r w:rsidRPr="002456F3">
        <w:rPr>
          <w:b/>
          <w:spacing w:val="-29"/>
          <w:lang w:val="it-IT"/>
        </w:rPr>
        <w:t xml:space="preserve"> </w:t>
      </w:r>
      <w:r w:rsidRPr="002456F3">
        <w:rPr>
          <w:b/>
          <w:lang w:val="it-IT"/>
        </w:rPr>
        <w:t>République.</w:t>
      </w:r>
    </w:p>
    <w:p w14:paraId="382A54EC" w14:textId="77777777" w:rsidR="00A218EC" w:rsidRPr="002456F3" w:rsidRDefault="00A218EC" w:rsidP="002456F3">
      <w:pPr>
        <w:pStyle w:val="Corpotesto"/>
        <w:spacing w:before="1"/>
        <w:jc w:val="both"/>
        <w:rPr>
          <w:b/>
          <w:sz w:val="24"/>
          <w:lang w:val="it-IT"/>
        </w:rPr>
      </w:pPr>
    </w:p>
    <w:p w14:paraId="4B08C0E5" w14:textId="576AC842" w:rsidR="00A218EC" w:rsidRPr="002456F3" w:rsidRDefault="00000000" w:rsidP="002456F3">
      <w:pPr>
        <w:pStyle w:val="Titolo3"/>
        <w:rPr>
          <w:lang w:val="it-IT"/>
        </w:rPr>
      </w:pPr>
      <w:r w:rsidRPr="00FA5D09">
        <w:rPr>
          <w:b/>
          <w:bCs/>
          <w:lang w:val="it-IT"/>
        </w:rPr>
        <w:t>Pari</w:t>
      </w:r>
      <w:r w:rsidR="00AC4349" w:rsidRPr="00FA5D09">
        <w:rPr>
          <w:b/>
          <w:bCs/>
          <w:lang w:val="it-IT"/>
        </w:rPr>
        <w:t xml:space="preserve">gi, </w:t>
      </w:r>
      <w:r w:rsidRPr="00FA5D09">
        <w:rPr>
          <w:b/>
          <w:bCs/>
          <w:lang w:val="it-IT"/>
        </w:rPr>
        <w:t>23 ma</w:t>
      </w:r>
      <w:r w:rsidR="00AC4349" w:rsidRPr="00FA5D09">
        <w:rPr>
          <w:b/>
          <w:bCs/>
          <w:lang w:val="it-IT"/>
        </w:rPr>
        <w:t>ggio</w:t>
      </w:r>
      <w:r w:rsidRPr="00FA5D09">
        <w:rPr>
          <w:b/>
          <w:bCs/>
          <w:lang w:val="it-IT"/>
        </w:rPr>
        <w:t xml:space="preserve"> 2023</w:t>
      </w:r>
      <w:r w:rsidRPr="002456F3">
        <w:rPr>
          <w:lang w:val="it-IT"/>
        </w:rPr>
        <w:t xml:space="preserve"> – P</w:t>
      </w:r>
      <w:r w:rsidR="00AC4349" w:rsidRPr="002456F3">
        <w:rPr>
          <w:lang w:val="it-IT"/>
        </w:rPr>
        <w:t xml:space="preserve">er il secondo anno consecutivo, </w:t>
      </w:r>
      <w:r w:rsidRPr="002456F3">
        <w:rPr>
          <w:lang w:val="it-IT"/>
        </w:rPr>
        <w:t>Software République s</w:t>
      </w:r>
      <w:r w:rsidR="00AC4349" w:rsidRPr="002456F3">
        <w:rPr>
          <w:lang w:val="it-IT"/>
        </w:rPr>
        <w:t>arà presente a</w:t>
      </w:r>
      <w:r w:rsidRPr="002456F3">
        <w:rPr>
          <w:lang w:val="it-IT"/>
        </w:rPr>
        <w:t xml:space="preserve"> VivaTech. </w:t>
      </w:r>
      <w:r w:rsidR="00AC4349" w:rsidRPr="002456F3">
        <w:rPr>
          <w:lang w:val="it-IT"/>
        </w:rPr>
        <w:t>Quest’anno, presenterà una concept car che compendia le competenze complementari di 12 aziende partner</w:t>
      </w:r>
      <w:r w:rsidRPr="002456F3">
        <w:rPr>
          <w:lang w:val="it-IT"/>
        </w:rPr>
        <w:t xml:space="preserve"> (</w:t>
      </w:r>
      <w:r w:rsidR="00AC4349" w:rsidRPr="002456F3">
        <w:rPr>
          <w:lang w:val="it-IT"/>
        </w:rPr>
        <w:t xml:space="preserve">i membri fondatori </w:t>
      </w:r>
      <w:r w:rsidRPr="002456F3">
        <w:rPr>
          <w:lang w:val="it-IT"/>
        </w:rPr>
        <w:t xml:space="preserve">Dassault Systèmes, Orange, </w:t>
      </w:r>
      <w:r w:rsidR="00AC4349" w:rsidRPr="002456F3">
        <w:rPr>
          <w:lang w:val="it-IT"/>
        </w:rPr>
        <w:t xml:space="preserve">Gruppo </w:t>
      </w:r>
      <w:r w:rsidRPr="002456F3">
        <w:rPr>
          <w:lang w:val="it-IT"/>
        </w:rPr>
        <w:t xml:space="preserve">Renault, STMicroelectronics e Thales </w:t>
      </w:r>
      <w:r w:rsidR="00AC4349" w:rsidRPr="002456F3">
        <w:rPr>
          <w:lang w:val="it-IT"/>
        </w:rPr>
        <w:t xml:space="preserve">con l’aggiunta di </w:t>
      </w:r>
      <w:r w:rsidRPr="002456F3">
        <w:rPr>
          <w:lang w:val="it-IT"/>
        </w:rPr>
        <w:t>Arkamys, Compredict, Epicnpoc, Eyelights, JCDecaux, Kardome e Stern Tech).</w:t>
      </w:r>
    </w:p>
    <w:p w14:paraId="29DCDEE5" w14:textId="77777777" w:rsidR="00A218EC" w:rsidRPr="002456F3" w:rsidRDefault="00A218EC" w:rsidP="002456F3">
      <w:pPr>
        <w:pStyle w:val="Corpotesto"/>
        <w:spacing w:before="1"/>
        <w:jc w:val="both"/>
        <w:rPr>
          <w:sz w:val="22"/>
          <w:lang w:val="it-IT"/>
        </w:rPr>
      </w:pPr>
    </w:p>
    <w:p w14:paraId="195FB888" w14:textId="43B8C89B" w:rsidR="00A218EC" w:rsidRPr="002456F3" w:rsidRDefault="002456F3" w:rsidP="002456F3">
      <w:pPr>
        <w:ind w:left="960" w:right="113"/>
        <w:jc w:val="both"/>
        <w:rPr>
          <w:lang w:val="it-IT"/>
        </w:rPr>
      </w:pPr>
      <w:r w:rsidRPr="002456F3">
        <w:rPr>
          <w:lang w:val="it-IT"/>
        </w:rPr>
        <w:t>Guidata dalla visione comune di una mobilità del futuro più sicura e più smart, Software République ha sviluppato la concept car H1</w:t>
      </w:r>
      <w:r w:rsidRPr="002456F3">
        <w:rPr>
          <w:vertAlign w:val="superscript"/>
          <w:lang w:val="it-IT"/>
        </w:rPr>
        <w:t>st</w:t>
      </w:r>
      <w:r w:rsidRPr="002456F3">
        <w:rPr>
          <w:lang w:val="it-IT"/>
        </w:rPr>
        <w:t xml:space="preserve"> vision (</w:t>
      </w:r>
      <w:r w:rsidRPr="002456F3">
        <w:rPr>
          <w:i/>
          <w:iCs/>
          <w:lang w:val="it-IT"/>
        </w:rPr>
        <w:t>Human first vision</w:t>
      </w:r>
      <w:r w:rsidRPr="002456F3">
        <w:rPr>
          <w:lang w:val="it-IT"/>
        </w:rPr>
        <w:t>) arricchita da oltre 20 innovazioni per esperienze inedite. Le sue soluzioni funzionali e concrete, che illustrano l’idea “</w:t>
      </w:r>
      <w:r w:rsidRPr="002456F3">
        <w:rPr>
          <w:i/>
          <w:iCs/>
          <w:lang w:val="it-IT"/>
        </w:rPr>
        <w:t>take care of me, take care of you, take care</w:t>
      </w:r>
      <w:r w:rsidRPr="002456F3">
        <w:rPr>
          <w:i/>
          <w:iCs/>
          <w:spacing w:val="-6"/>
          <w:lang w:val="it-IT"/>
        </w:rPr>
        <w:t xml:space="preserve"> </w:t>
      </w:r>
      <w:r w:rsidRPr="002456F3">
        <w:rPr>
          <w:i/>
          <w:iCs/>
          <w:lang w:val="it-IT"/>
        </w:rPr>
        <w:t>of</w:t>
      </w:r>
      <w:r w:rsidRPr="002456F3">
        <w:rPr>
          <w:i/>
          <w:iCs/>
          <w:spacing w:val="-6"/>
          <w:lang w:val="it-IT"/>
        </w:rPr>
        <w:t xml:space="preserve"> </w:t>
      </w:r>
      <w:r w:rsidRPr="002456F3">
        <w:rPr>
          <w:i/>
          <w:iCs/>
          <w:lang w:val="it-IT"/>
        </w:rPr>
        <w:t>us</w:t>
      </w:r>
      <w:r w:rsidRPr="002456F3">
        <w:rPr>
          <w:spacing w:val="-3"/>
          <w:lang w:val="it-IT"/>
        </w:rPr>
        <w:t>”</w:t>
      </w:r>
      <w:r w:rsidRPr="002456F3">
        <w:rPr>
          <w:lang w:val="it-IT"/>
        </w:rPr>
        <w:t xml:space="preserve">, potranno rivolgersi sia agli utenti dell’auto che a quelli della strada. </w:t>
      </w:r>
    </w:p>
    <w:p w14:paraId="0836FBDF" w14:textId="77777777" w:rsidR="00A218EC" w:rsidRPr="002456F3" w:rsidRDefault="00A218EC" w:rsidP="002456F3">
      <w:pPr>
        <w:pStyle w:val="Corpotesto"/>
        <w:jc w:val="both"/>
        <w:rPr>
          <w:sz w:val="22"/>
          <w:lang w:val="it-IT"/>
        </w:rPr>
      </w:pPr>
    </w:p>
    <w:p w14:paraId="406951E9" w14:textId="0BC2CDAC" w:rsidR="00A218EC" w:rsidRPr="002456F3" w:rsidRDefault="00000000" w:rsidP="002456F3">
      <w:pPr>
        <w:ind w:left="960" w:right="114"/>
        <w:jc w:val="both"/>
        <w:rPr>
          <w:lang w:val="it-IT"/>
        </w:rPr>
      </w:pPr>
      <w:r w:rsidRPr="002456F3">
        <w:rPr>
          <w:i/>
          <w:lang w:val="it-IT"/>
        </w:rPr>
        <w:t>«H1</w:t>
      </w:r>
      <w:r w:rsidRPr="002456F3">
        <w:rPr>
          <w:i/>
          <w:vertAlign w:val="superscript"/>
          <w:lang w:val="it-IT"/>
        </w:rPr>
        <w:t>st</w:t>
      </w:r>
      <w:r w:rsidRPr="002456F3">
        <w:rPr>
          <w:i/>
          <w:lang w:val="it-IT"/>
        </w:rPr>
        <w:t xml:space="preserve"> vision</w:t>
      </w:r>
      <w:r w:rsidR="002456F3" w:rsidRPr="002456F3">
        <w:rPr>
          <w:i/>
          <w:lang w:val="it-IT"/>
        </w:rPr>
        <w:t xml:space="preserve"> è molto più di una semplice </w:t>
      </w:r>
      <w:r w:rsidRPr="002456F3">
        <w:rPr>
          <w:i/>
          <w:lang w:val="it-IT"/>
        </w:rPr>
        <w:t>concept</w:t>
      </w:r>
      <w:r w:rsidR="002456F3" w:rsidRPr="002456F3">
        <w:rPr>
          <w:i/>
          <w:lang w:val="it-IT"/>
        </w:rPr>
        <w:t xml:space="preserve"> </w:t>
      </w:r>
      <w:r w:rsidRPr="002456F3">
        <w:rPr>
          <w:i/>
          <w:lang w:val="it-IT"/>
        </w:rPr>
        <w:t xml:space="preserve">car, </w:t>
      </w:r>
      <w:r w:rsidR="002456F3" w:rsidRPr="002456F3">
        <w:rPr>
          <w:i/>
          <w:lang w:val="it-IT"/>
        </w:rPr>
        <w:t>è un’esperienza da vivere nel mondo reale e in quello virtuale</w:t>
      </w:r>
      <w:r w:rsidRPr="002456F3">
        <w:rPr>
          <w:i/>
          <w:lang w:val="it-IT"/>
        </w:rPr>
        <w:t xml:space="preserve">. 20 </w:t>
      </w:r>
      <w:r w:rsidR="002456F3" w:rsidRPr="002456F3">
        <w:rPr>
          <w:i/>
          <w:lang w:val="it-IT"/>
        </w:rPr>
        <w:t>esperti, provenienti dalle</w:t>
      </w:r>
      <w:r w:rsidRPr="002456F3">
        <w:rPr>
          <w:i/>
          <w:lang w:val="it-IT"/>
        </w:rPr>
        <w:t xml:space="preserve"> 12 </w:t>
      </w:r>
      <w:r w:rsidR="002456F3" w:rsidRPr="002456F3">
        <w:rPr>
          <w:i/>
          <w:lang w:val="it-IT"/>
        </w:rPr>
        <w:t xml:space="preserve">aziende partecipanti al progetto, vi faranno scoprire il nostro ecosistema di collaborazione orizzontale tramite questa prima </w:t>
      </w:r>
      <w:r w:rsidR="00AC105C">
        <w:rPr>
          <w:i/>
          <w:lang w:val="it-IT"/>
        </w:rPr>
        <w:t xml:space="preserve">collaborative </w:t>
      </w:r>
      <w:r w:rsidR="002456F3" w:rsidRPr="002456F3">
        <w:rPr>
          <w:i/>
          <w:lang w:val="it-IT"/>
        </w:rPr>
        <w:t xml:space="preserve">concept car </w:t>
      </w:r>
      <w:r w:rsidR="002456F3">
        <w:rPr>
          <w:i/>
          <w:lang w:val="it-IT"/>
        </w:rPr>
        <w:t xml:space="preserve">davvero </w:t>
      </w:r>
      <w:r w:rsidR="002456F3" w:rsidRPr="002456F3">
        <w:rPr>
          <w:i/>
          <w:lang w:val="it-IT"/>
        </w:rPr>
        <w:t>unica e il suo gemello digitale</w:t>
      </w:r>
      <w:r w:rsidRPr="002456F3">
        <w:rPr>
          <w:i/>
          <w:lang w:val="it-IT"/>
        </w:rPr>
        <w:t xml:space="preserve">» </w:t>
      </w:r>
      <w:r w:rsidR="002456F3" w:rsidRPr="002456F3">
        <w:rPr>
          <w:lang w:val="it-IT"/>
        </w:rPr>
        <w:t xml:space="preserve">ha spiegato </w:t>
      </w:r>
      <w:r w:rsidRPr="002456F3">
        <w:rPr>
          <w:lang w:val="it-IT"/>
        </w:rPr>
        <w:t>Éric Feunteun, Dire</w:t>
      </w:r>
      <w:r w:rsidR="002456F3" w:rsidRPr="002456F3">
        <w:rPr>
          <w:lang w:val="it-IT"/>
        </w:rPr>
        <w:t xml:space="preserve">ttore Operativo di </w:t>
      </w:r>
      <w:r w:rsidRPr="002456F3">
        <w:rPr>
          <w:lang w:val="it-IT"/>
        </w:rPr>
        <w:t>Software République.</w:t>
      </w:r>
    </w:p>
    <w:p w14:paraId="23781E74" w14:textId="77777777" w:rsidR="00A218EC" w:rsidRPr="002456F3" w:rsidRDefault="00A218EC" w:rsidP="002456F3">
      <w:pPr>
        <w:pStyle w:val="Corpotesto"/>
        <w:spacing w:before="1"/>
        <w:jc w:val="both"/>
        <w:rPr>
          <w:lang w:val="it-IT"/>
        </w:rPr>
      </w:pPr>
    </w:p>
    <w:p w14:paraId="52351491" w14:textId="0D279401" w:rsidR="00A218EC" w:rsidRPr="002456F3" w:rsidRDefault="000D1421" w:rsidP="002456F3">
      <w:pPr>
        <w:pStyle w:val="Titolo4"/>
        <w:spacing w:line="219" w:lineRule="exact"/>
        <w:jc w:val="both"/>
        <w:rPr>
          <w:lang w:val="it-IT"/>
        </w:rPr>
      </w:pPr>
      <w:r w:rsidRPr="002456F3">
        <w:rPr>
          <w:lang w:val="it-IT"/>
        </w:rPr>
        <w:t>Cenni su Software République:</w:t>
      </w:r>
    </w:p>
    <w:p w14:paraId="5962E301" w14:textId="6286A7FD" w:rsidR="00A218EC" w:rsidRPr="002456F3" w:rsidRDefault="00000000" w:rsidP="002456F3">
      <w:pPr>
        <w:pStyle w:val="Corpotesto"/>
        <w:ind w:left="960" w:right="123"/>
        <w:jc w:val="both"/>
        <w:rPr>
          <w:lang w:val="it-IT"/>
        </w:rPr>
      </w:pPr>
      <w:r w:rsidRPr="002456F3">
        <w:rPr>
          <w:lang w:val="it-IT"/>
        </w:rPr>
        <w:t xml:space="preserve">Software République </w:t>
      </w:r>
      <w:r w:rsidR="000D1421" w:rsidRPr="002456F3">
        <w:rPr>
          <w:lang w:val="it-IT"/>
        </w:rPr>
        <w:t xml:space="preserve">si definisce come un ecosistema di open innovation dedicato alla mobilità smart, sicura e sostenibile. </w:t>
      </w:r>
      <w:r w:rsidRPr="002456F3">
        <w:rPr>
          <w:lang w:val="it-IT"/>
        </w:rPr>
        <w:t xml:space="preserve"> </w:t>
      </w:r>
      <w:r w:rsidR="000D1421" w:rsidRPr="002456F3">
        <w:rPr>
          <w:lang w:val="it-IT"/>
        </w:rPr>
        <w:t xml:space="preserve">È stata creata ad Aprile </w:t>
      </w:r>
      <w:r w:rsidRPr="002456F3">
        <w:rPr>
          <w:lang w:val="it-IT"/>
        </w:rPr>
        <w:t xml:space="preserve">2021 </w:t>
      </w:r>
      <w:r w:rsidR="000D1421" w:rsidRPr="002456F3">
        <w:rPr>
          <w:lang w:val="it-IT"/>
        </w:rPr>
        <w:t>da sei membri fondatori</w:t>
      </w:r>
      <w:r w:rsidRPr="002456F3">
        <w:rPr>
          <w:lang w:val="it-IT"/>
        </w:rPr>
        <w:t xml:space="preserve">: Atos, Dassault Systèmes, Orange, </w:t>
      </w:r>
      <w:r w:rsidR="000D1421" w:rsidRPr="002456F3">
        <w:rPr>
          <w:lang w:val="it-IT"/>
        </w:rPr>
        <w:t>Gruppo Renault,</w:t>
      </w:r>
      <w:r w:rsidRPr="002456F3">
        <w:rPr>
          <w:lang w:val="it-IT"/>
        </w:rPr>
        <w:t xml:space="preserve"> STMicroelectronics e Thale</w:t>
      </w:r>
      <w:r w:rsidR="000D1421" w:rsidRPr="002456F3">
        <w:rPr>
          <w:lang w:val="it-IT"/>
        </w:rPr>
        <w:t xml:space="preserve">s. </w:t>
      </w:r>
      <w:r w:rsidRPr="002456F3">
        <w:rPr>
          <w:lang w:val="it-IT"/>
        </w:rPr>
        <w:t xml:space="preserve">Software République </w:t>
      </w:r>
      <w:r w:rsidR="000D1421" w:rsidRPr="002456F3">
        <w:rPr>
          <w:lang w:val="it-IT"/>
        </w:rPr>
        <w:t xml:space="preserve">realizza collettivamente business incentrati sulla mobilità del futuro grazie al suo esclusivo modello di collaborazione orizzontale. Questo ecosistema si distingue per l’approccio innovativo che unisce aziende già consolidate con start-up provenienti da diversi settori per portare sul mercato prodotti e servizi che rispondono alle nuove sfide dei veicoli connessi, delle smart city e dell’energia. Questi progetti si basano sulla </w:t>
      </w:r>
      <w:r w:rsidR="002456F3" w:rsidRPr="002456F3">
        <w:rPr>
          <w:lang w:val="it-IT"/>
        </w:rPr>
        <w:t>complementarità</w:t>
      </w:r>
      <w:r w:rsidR="000D1421" w:rsidRPr="002456F3">
        <w:rPr>
          <w:lang w:val="it-IT"/>
        </w:rPr>
        <w:t xml:space="preserve"> delle competenze dei partner a livello di analisi dei dati, intelligenza artificiale, cybersecuriity, connettività e </w:t>
      </w:r>
      <w:r w:rsidR="00AC4349" w:rsidRPr="002456F3">
        <w:rPr>
          <w:lang w:val="it-IT"/>
        </w:rPr>
        <w:t>gemelli digitali nonché sull’obiettivo ambizioso di inventare un nuovo modello di innovazione</w:t>
      </w:r>
      <w:r w:rsidR="002456F3">
        <w:rPr>
          <w:lang w:val="it-IT"/>
        </w:rPr>
        <w:t>,</w:t>
      </w:r>
      <w:r w:rsidR="00AC4349" w:rsidRPr="002456F3">
        <w:rPr>
          <w:lang w:val="it-IT"/>
        </w:rPr>
        <w:t xml:space="preserve"> pur mantenendo l’essere umano e l’ambiente al centro delle motivazioni</w:t>
      </w:r>
      <w:r w:rsidRPr="002456F3">
        <w:rPr>
          <w:lang w:val="it-IT"/>
        </w:rPr>
        <w:t>.</w:t>
      </w:r>
    </w:p>
    <w:p w14:paraId="41AB7F85" w14:textId="123D7BBA" w:rsidR="00A218EC" w:rsidRPr="0020557C" w:rsidRDefault="00000000" w:rsidP="002456F3">
      <w:pPr>
        <w:pStyle w:val="Corpotesto"/>
        <w:ind w:left="960" w:right="4137"/>
        <w:jc w:val="both"/>
        <w:rPr>
          <w:color w:val="0462C1"/>
          <w:u w:val="single" w:color="0462C1"/>
          <w:lang w:val="en-US"/>
        </w:rPr>
      </w:pPr>
      <w:r w:rsidRPr="0020557C">
        <w:rPr>
          <w:lang w:val="en-US"/>
        </w:rPr>
        <w:t xml:space="preserve">LinkedIn: </w:t>
      </w:r>
      <w:hyperlink r:id="rId8">
        <w:r w:rsidRPr="0020557C">
          <w:rPr>
            <w:color w:val="0462C1"/>
            <w:u w:val="single" w:color="0462C1"/>
            <w:lang w:val="en-US"/>
          </w:rPr>
          <w:t>https://www.linkedin.com/company/softwarerepublique/</w:t>
        </w:r>
      </w:hyperlink>
      <w:r w:rsidRPr="0020557C">
        <w:rPr>
          <w:color w:val="0462C1"/>
          <w:lang w:val="en-US"/>
        </w:rPr>
        <w:t xml:space="preserve"> </w:t>
      </w:r>
      <w:r w:rsidRPr="0020557C">
        <w:rPr>
          <w:lang w:val="en-US"/>
        </w:rPr>
        <w:t xml:space="preserve">YouTube: </w:t>
      </w:r>
      <w:hyperlink r:id="rId9">
        <w:r w:rsidRPr="0020557C">
          <w:rPr>
            <w:color w:val="0462C1"/>
            <w:u w:val="single" w:color="0462C1"/>
            <w:lang w:val="en-US"/>
          </w:rPr>
          <w:t>https://www.youtube.com/c/SoftwareRepublique/</w:t>
        </w:r>
      </w:hyperlink>
      <w:r w:rsidR="000D1421" w:rsidRPr="0020557C">
        <w:rPr>
          <w:color w:val="0462C1"/>
          <w:u w:val="single" w:color="0462C1"/>
          <w:lang w:val="en-US"/>
        </w:rPr>
        <w:t xml:space="preserve"> </w:t>
      </w:r>
    </w:p>
    <w:p w14:paraId="3A8C5B9C" w14:textId="77777777" w:rsidR="000D1421" w:rsidRPr="0020557C" w:rsidRDefault="000D1421" w:rsidP="002456F3">
      <w:pPr>
        <w:pStyle w:val="Corpotesto"/>
        <w:ind w:left="960" w:right="4137"/>
        <w:jc w:val="both"/>
        <w:rPr>
          <w:color w:val="0462C1"/>
          <w:u w:val="single" w:color="0462C1"/>
          <w:lang w:val="en-US"/>
        </w:rPr>
      </w:pPr>
    </w:p>
    <w:p w14:paraId="2BFEFFE0" w14:textId="77777777" w:rsidR="0020557C" w:rsidRPr="0020557C" w:rsidRDefault="0020557C" w:rsidP="002456F3">
      <w:pPr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val="en-US" w:eastAsia="en-GB"/>
        </w:rPr>
      </w:pPr>
      <w:bookmarkStart w:id="0" w:name="_Hlk106806111"/>
    </w:p>
    <w:p w14:paraId="4A46244F" w14:textId="2ADAEE91" w:rsidR="000D1421" w:rsidRPr="002456F3" w:rsidRDefault="000D1421" w:rsidP="002456F3">
      <w:pPr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</w:pPr>
      <w:r w:rsidRPr="002456F3"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  <w:t>Contatto stampa Gruppo Renault Italia:</w:t>
      </w:r>
    </w:p>
    <w:p w14:paraId="7FEBDA0A" w14:textId="77777777" w:rsidR="000D1421" w:rsidRPr="002456F3" w:rsidRDefault="000D1421" w:rsidP="002456F3">
      <w:pPr>
        <w:ind w:left="993"/>
        <w:jc w:val="both"/>
        <w:rPr>
          <w:rFonts w:asciiTheme="minorHAnsi" w:hAnsiTheme="minorHAnsi" w:cstheme="minorHAnsi"/>
          <w:caps/>
          <w:sz w:val="20"/>
          <w:szCs w:val="20"/>
          <w:lang w:val="it-IT" w:eastAsia="en-GB"/>
        </w:rPr>
      </w:pPr>
      <w:r w:rsidRPr="002456F3"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  <w:t>Paola Rèpaci</w:t>
      </w:r>
      <w:r w:rsidRPr="002456F3">
        <w:rPr>
          <w:rFonts w:asciiTheme="minorHAnsi" w:hAnsiTheme="minorHAnsi" w:cstheme="minorHAnsi"/>
          <w:sz w:val="20"/>
          <w:szCs w:val="20"/>
          <w:lang w:val="it-IT" w:eastAsia="en-GB"/>
        </w:rPr>
        <w:t>– Renault/ Alpine Product &amp; Corporate Communication Manager</w:t>
      </w:r>
    </w:p>
    <w:p w14:paraId="4BF275EC" w14:textId="7B261158" w:rsidR="000D1421" w:rsidRPr="0020557C" w:rsidRDefault="00000000" w:rsidP="002456F3">
      <w:pPr>
        <w:ind w:left="993"/>
        <w:jc w:val="both"/>
        <w:rPr>
          <w:rFonts w:asciiTheme="minorHAnsi" w:hAnsiTheme="minorHAnsi" w:cstheme="minorHAnsi"/>
          <w:caps/>
          <w:sz w:val="20"/>
          <w:szCs w:val="20"/>
          <w:lang w:val="en-US" w:eastAsia="en-GB"/>
        </w:rPr>
      </w:pPr>
      <w:hyperlink r:id="rId10" w:history="1">
        <w:r w:rsidR="000D1421" w:rsidRPr="0020557C">
          <w:rPr>
            <w:rStyle w:val="Collegamentoipertestuale"/>
            <w:rFonts w:asciiTheme="minorHAnsi" w:hAnsiTheme="minorHAnsi" w:cstheme="minorHAnsi"/>
            <w:sz w:val="20"/>
            <w:szCs w:val="20"/>
            <w:lang w:val="en-US" w:eastAsia="en-GB"/>
          </w:rPr>
          <w:t>paola.repaci@renault.it</w:t>
        </w:r>
      </w:hyperlink>
      <w:r w:rsidR="000D1421" w:rsidRPr="0020557C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 Cell: +39 335 12545</w:t>
      </w:r>
      <w:r w:rsidR="000D1421" w:rsidRPr="0020557C">
        <w:rPr>
          <w:rFonts w:asciiTheme="minorHAnsi" w:hAnsiTheme="minorHAnsi" w:cstheme="minorHAnsi"/>
          <w:caps/>
          <w:sz w:val="20"/>
          <w:szCs w:val="20"/>
          <w:lang w:val="en-US" w:eastAsia="en-GB"/>
        </w:rPr>
        <w:t>92</w:t>
      </w:r>
      <w:r w:rsidR="0020557C" w:rsidRPr="0020557C">
        <w:rPr>
          <w:rFonts w:asciiTheme="minorHAnsi" w:hAnsiTheme="minorHAnsi" w:cstheme="minorHAnsi"/>
          <w:caps/>
          <w:sz w:val="20"/>
          <w:szCs w:val="20"/>
          <w:lang w:val="en-US" w:eastAsia="en-GB"/>
        </w:rPr>
        <w:t>;</w:t>
      </w:r>
      <w:r w:rsidR="0020557C">
        <w:rPr>
          <w:rFonts w:asciiTheme="minorHAnsi" w:hAnsiTheme="minorHAnsi" w:cstheme="minorHAnsi"/>
          <w:caps/>
          <w:sz w:val="20"/>
          <w:szCs w:val="20"/>
          <w:lang w:val="en-US" w:eastAsia="en-GB"/>
        </w:rPr>
        <w:t xml:space="preserve"> </w:t>
      </w:r>
      <w:r w:rsidR="000D1421" w:rsidRPr="0020557C">
        <w:rPr>
          <w:rFonts w:asciiTheme="minorHAnsi" w:hAnsiTheme="minorHAnsi" w:cstheme="minorHAnsi"/>
          <w:sz w:val="20"/>
          <w:szCs w:val="20"/>
          <w:lang w:val="en-US" w:eastAsia="en-GB"/>
        </w:rPr>
        <w:t>Tel.+39 06 4156965</w:t>
      </w:r>
    </w:p>
    <w:p w14:paraId="2FA2AC5D" w14:textId="77777777" w:rsidR="000D1421" w:rsidRPr="002456F3" w:rsidRDefault="000D1421" w:rsidP="002456F3">
      <w:pPr>
        <w:ind w:left="993"/>
        <w:jc w:val="both"/>
        <w:rPr>
          <w:rFonts w:asciiTheme="minorHAnsi" w:hAnsiTheme="minorHAnsi" w:cstheme="minorHAnsi"/>
          <w:caps/>
          <w:sz w:val="20"/>
          <w:szCs w:val="20"/>
          <w:lang w:val="it-IT" w:eastAsia="en-GB"/>
        </w:rPr>
      </w:pPr>
      <w:r w:rsidRPr="002456F3">
        <w:rPr>
          <w:rFonts w:asciiTheme="minorHAnsi" w:hAnsiTheme="minorHAnsi" w:cstheme="minorHAnsi"/>
          <w:sz w:val="20"/>
          <w:szCs w:val="20"/>
          <w:lang w:val="it-IT" w:eastAsia="en-GB"/>
        </w:rPr>
        <w:t xml:space="preserve">Siti web: </w:t>
      </w:r>
      <w:hyperlink r:id="rId11" w:history="1">
        <w:r w:rsidRPr="002456F3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it.media.groupe.renault.com/</w:t>
        </w:r>
      </w:hyperlink>
      <w:r w:rsidRPr="002456F3">
        <w:rPr>
          <w:rFonts w:asciiTheme="minorHAnsi" w:hAnsiTheme="minorHAnsi" w:cstheme="minorHAnsi"/>
          <w:caps/>
          <w:sz w:val="20"/>
          <w:szCs w:val="20"/>
          <w:lang w:val="it-IT" w:eastAsia="en-GB"/>
        </w:rPr>
        <w:t>;</w:t>
      </w:r>
      <w:r w:rsidRPr="002456F3">
        <w:rPr>
          <w:rFonts w:asciiTheme="minorHAnsi" w:hAnsiTheme="minorHAnsi" w:cstheme="minorHAnsi"/>
          <w:caps/>
          <w:sz w:val="20"/>
          <w:szCs w:val="20"/>
          <w:u w:val="single"/>
          <w:lang w:val="it-IT" w:eastAsia="en-GB"/>
        </w:rPr>
        <w:t xml:space="preserve"> </w:t>
      </w:r>
      <w:hyperlink r:id="rId12" w:history="1">
        <w:r w:rsidRPr="002456F3">
          <w:rPr>
            <w:rStyle w:val="Collegamentoipertestuale"/>
            <w:rFonts w:asciiTheme="minorHAnsi" w:hAnsiTheme="minorHAnsi" w:cstheme="minorHAnsi"/>
            <w:sz w:val="20"/>
            <w:szCs w:val="20"/>
            <w:lang w:val="it-IT" w:eastAsia="en-GB"/>
          </w:rPr>
          <w:t>www.renault.it</w:t>
        </w:r>
      </w:hyperlink>
    </w:p>
    <w:p w14:paraId="67768E83" w14:textId="215708FF" w:rsidR="000D1421" w:rsidRPr="002456F3" w:rsidRDefault="000D1421" w:rsidP="0020557C">
      <w:pPr>
        <w:ind w:left="993" w:right="333"/>
        <w:jc w:val="both"/>
        <w:rPr>
          <w:rFonts w:asciiTheme="minorHAnsi" w:hAnsiTheme="minorHAnsi" w:cstheme="minorHAnsi"/>
          <w:lang w:val="it-IT"/>
        </w:rPr>
      </w:pPr>
      <w:r w:rsidRPr="002456F3">
        <w:rPr>
          <w:rFonts w:asciiTheme="minorHAnsi" w:hAnsiTheme="minorHAnsi" w:cstheme="minorHAnsi"/>
          <w:sz w:val="20"/>
          <w:szCs w:val="20"/>
          <w:lang w:val="it-IT" w:eastAsia="en-GB"/>
        </w:rPr>
        <w:t xml:space="preserve">Seguici su Twitter: @renaultitalia </w:t>
      </w:r>
      <w:bookmarkEnd w:id="0"/>
    </w:p>
    <w:p w14:paraId="6B47E934" w14:textId="77777777" w:rsidR="00A218EC" w:rsidRPr="002456F3" w:rsidRDefault="00A218EC" w:rsidP="002456F3">
      <w:pPr>
        <w:pStyle w:val="Corpotesto"/>
        <w:jc w:val="both"/>
        <w:rPr>
          <w:sz w:val="13"/>
          <w:lang w:val="it-IT"/>
        </w:rPr>
      </w:pPr>
    </w:p>
    <w:sectPr w:rsidR="00A218EC" w:rsidRPr="002456F3" w:rsidSect="002055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1321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7531" w14:textId="77777777" w:rsidR="00F54930" w:rsidRDefault="00F54930" w:rsidP="0020557C">
      <w:r>
        <w:separator/>
      </w:r>
    </w:p>
  </w:endnote>
  <w:endnote w:type="continuationSeparator" w:id="0">
    <w:p w14:paraId="0209C6C6" w14:textId="77777777" w:rsidR="00F54930" w:rsidRDefault="00F54930" w:rsidP="002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548E" w14:textId="09A0743A" w:rsidR="0020557C" w:rsidRDefault="0020557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97949B" wp14:editId="37F09ED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3" name="Casella di testo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3596DB" w14:textId="7FE8F94A" w:rsidR="0020557C" w:rsidRPr="0020557C" w:rsidRDefault="0020557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557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794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013596DB" w14:textId="7FE8F94A" w:rsidR="0020557C" w:rsidRPr="0020557C" w:rsidRDefault="0020557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20557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22BA" w14:textId="4A980B06" w:rsidR="0020557C" w:rsidRDefault="0020557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EBC251" wp14:editId="1AD886DE">
              <wp:simplePos x="304800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Casella di testo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0A79F" w14:textId="0E6B547C" w:rsidR="0020557C" w:rsidRPr="0020557C" w:rsidRDefault="0020557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557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BC25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1F40A79F" w14:textId="0E6B547C" w:rsidR="0020557C" w:rsidRPr="0020557C" w:rsidRDefault="0020557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20557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5A2E" w14:textId="08C54627" w:rsidR="0020557C" w:rsidRDefault="0020557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20E99D" wp14:editId="3D93030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2" name="Casella di testo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EF882" w14:textId="77605862" w:rsidR="0020557C" w:rsidRPr="0020557C" w:rsidRDefault="0020557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557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0E99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360EF882" w14:textId="77605862" w:rsidR="0020557C" w:rsidRPr="0020557C" w:rsidRDefault="0020557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20557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7616" w14:textId="77777777" w:rsidR="00F54930" w:rsidRDefault="00F54930" w:rsidP="0020557C">
      <w:r>
        <w:separator/>
      </w:r>
    </w:p>
  </w:footnote>
  <w:footnote w:type="continuationSeparator" w:id="0">
    <w:p w14:paraId="43AC166F" w14:textId="77777777" w:rsidR="00F54930" w:rsidRDefault="00F54930" w:rsidP="0020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49C0" w14:textId="77777777" w:rsidR="0020557C" w:rsidRDefault="00205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A794" w14:textId="77777777" w:rsidR="0020557C" w:rsidRDefault="00205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52AD" w14:textId="77777777" w:rsidR="0020557C" w:rsidRDefault="00205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999"/>
    <w:multiLevelType w:val="hybridMultilevel"/>
    <w:tmpl w:val="661CC8EA"/>
    <w:lvl w:ilvl="0" w:tplc="46FC88D4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CC4C07C4">
      <w:numFmt w:val="bullet"/>
      <w:lvlText w:val="•"/>
      <w:lvlJc w:val="left"/>
      <w:pPr>
        <w:ind w:left="2198" w:hanging="360"/>
      </w:pPr>
      <w:rPr>
        <w:rFonts w:hint="default"/>
        <w:lang w:val="fr-FR" w:eastAsia="fr-FR" w:bidi="fr-FR"/>
      </w:rPr>
    </w:lvl>
    <w:lvl w:ilvl="2" w:tplc="68921766">
      <w:numFmt w:val="bullet"/>
      <w:lvlText w:val="•"/>
      <w:lvlJc w:val="left"/>
      <w:pPr>
        <w:ind w:left="3077" w:hanging="360"/>
      </w:pPr>
      <w:rPr>
        <w:rFonts w:hint="default"/>
        <w:lang w:val="fr-FR" w:eastAsia="fr-FR" w:bidi="fr-FR"/>
      </w:rPr>
    </w:lvl>
    <w:lvl w:ilvl="3" w:tplc="1E7AA274">
      <w:numFmt w:val="bullet"/>
      <w:lvlText w:val="•"/>
      <w:lvlJc w:val="left"/>
      <w:pPr>
        <w:ind w:left="3955" w:hanging="360"/>
      </w:pPr>
      <w:rPr>
        <w:rFonts w:hint="default"/>
        <w:lang w:val="fr-FR" w:eastAsia="fr-FR" w:bidi="fr-FR"/>
      </w:rPr>
    </w:lvl>
    <w:lvl w:ilvl="4" w:tplc="C9904BBE">
      <w:numFmt w:val="bullet"/>
      <w:lvlText w:val="•"/>
      <w:lvlJc w:val="left"/>
      <w:pPr>
        <w:ind w:left="4834" w:hanging="360"/>
      </w:pPr>
      <w:rPr>
        <w:rFonts w:hint="default"/>
        <w:lang w:val="fr-FR" w:eastAsia="fr-FR" w:bidi="fr-FR"/>
      </w:rPr>
    </w:lvl>
    <w:lvl w:ilvl="5" w:tplc="30965A62">
      <w:numFmt w:val="bullet"/>
      <w:lvlText w:val="•"/>
      <w:lvlJc w:val="left"/>
      <w:pPr>
        <w:ind w:left="5713" w:hanging="360"/>
      </w:pPr>
      <w:rPr>
        <w:rFonts w:hint="default"/>
        <w:lang w:val="fr-FR" w:eastAsia="fr-FR" w:bidi="fr-FR"/>
      </w:rPr>
    </w:lvl>
    <w:lvl w:ilvl="6" w:tplc="BFA4983C">
      <w:numFmt w:val="bullet"/>
      <w:lvlText w:val="•"/>
      <w:lvlJc w:val="left"/>
      <w:pPr>
        <w:ind w:left="6591" w:hanging="360"/>
      </w:pPr>
      <w:rPr>
        <w:rFonts w:hint="default"/>
        <w:lang w:val="fr-FR" w:eastAsia="fr-FR" w:bidi="fr-FR"/>
      </w:rPr>
    </w:lvl>
    <w:lvl w:ilvl="7" w:tplc="B158F7F6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3CFE4626">
      <w:numFmt w:val="bullet"/>
      <w:lvlText w:val="•"/>
      <w:lvlJc w:val="left"/>
      <w:pPr>
        <w:ind w:left="8349" w:hanging="360"/>
      </w:pPr>
      <w:rPr>
        <w:rFonts w:hint="default"/>
        <w:lang w:val="fr-FR" w:eastAsia="fr-FR" w:bidi="fr-FR"/>
      </w:rPr>
    </w:lvl>
  </w:abstractNum>
  <w:num w:numId="1" w16cid:durableId="176083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C"/>
    <w:rsid w:val="000D1421"/>
    <w:rsid w:val="0020557C"/>
    <w:rsid w:val="002456F3"/>
    <w:rsid w:val="003D40DB"/>
    <w:rsid w:val="0089162B"/>
    <w:rsid w:val="00A218EC"/>
    <w:rsid w:val="00AC105C"/>
    <w:rsid w:val="00AC4349"/>
    <w:rsid w:val="00CC0EE1"/>
    <w:rsid w:val="00F54930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B737"/>
  <w15:docId w15:val="{56CB89D6-C65F-450B-9D83-AB8FDB9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uiPriority w:val="9"/>
    <w:qFormat/>
    <w:pPr>
      <w:ind w:left="1428" w:right="59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20" w:hanging="360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960" w:right="113"/>
      <w:jc w:val="both"/>
      <w:outlineLvl w:val="2"/>
    </w:pPr>
  </w:style>
  <w:style w:type="paragraph" w:styleId="Titolo4">
    <w:name w:val="heading 4"/>
    <w:basedOn w:val="Normale"/>
    <w:uiPriority w:val="9"/>
    <w:unhideWhenUsed/>
    <w:qFormat/>
    <w:pPr>
      <w:spacing w:before="1"/>
      <w:ind w:left="960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132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D142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557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57C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20557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57C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oftwarerepubliqu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paola.repaci@renault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SoftwareRepublique/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688D44-4E69-4CA7-9D94-5165AFF13524}"/>
</file>

<file path=customXml/itemProps2.xml><?xml version="1.0" encoding="utf-8"?>
<ds:datastoreItem xmlns:ds="http://schemas.openxmlformats.org/officeDocument/2006/customXml" ds:itemID="{431CABA5-9E21-4B20-8519-520C21ACC5C4}"/>
</file>

<file path=customXml/itemProps3.xml><?xml version="1.0" encoding="utf-8"?>
<ds:datastoreItem xmlns:ds="http://schemas.openxmlformats.org/officeDocument/2006/customXml" ds:itemID="{C4746A76-D612-4A54-B38A-315F2B181B31}"/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Amelie</dc:creator>
  <cp:lastModifiedBy>REPACI Paola</cp:lastModifiedBy>
  <cp:revision>6</cp:revision>
  <dcterms:created xsi:type="dcterms:W3CDTF">2023-05-23T10:29:00Z</dcterms:created>
  <dcterms:modified xsi:type="dcterms:W3CDTF">2023-05-23T10:49:00Z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2023-05-23T00:00:00Z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fd1c0902-ed92-4fed-896d-2e7725de02d4_Enabled">
    <vt:lpwstr>true</vt:lpwstr>
  </property>
  <property fmtid="{D5CDD505-2E9C-101B-9397-08002B2CF9AE}" pid="9" name="MSIP_Label_fd1c0902-ed92-4fed-896d-2e7725de02d4_SetDate">
    <vt:lpwstr>2023-05-23T10:27:00Z</vt:lpwstr>
  </property>
  <property fmtid="{D5CDD505-2E9C-101B-9397-08002B2CF9AE}" pid="10" name="MSIP_Label_fd1c0902-ed92-4fed-896d-2e7725de02d4_Method">
    <vt:lpwstr>Standard</vt:lpwstr>
  </property>
  <property fmtid="{D5CDD505-2E9C-101B-9397-08002B2CF9AE}" pid="11" name="MSIP_Label_fd1c0902-ed92-4fed-896d-2e7725de02d4_Name">
    <vt:lpwstr>Anyone (not protected)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SIP_Label_fd1c0902-ed92-4fed-896d-2e7725de02d4_ActionId">
    <vt:lpwstr>d24b1aeb-eed3-4e93-b12e-8afae775533e</vt:lpwstr>
  </property>
  <property fmtid="{D5CDD505-2E9C-101B-9397-08002B2CF9AE}" pid="14" name="MSIP_Label_fd1c0902-ed92-4fed-896d-2e7725de02d4_ContentBits">
    <vt:lpwstr>2</vt:lpwstr>
  </property>
  <property fmtid="{D5CDD505-2E9C-101B-9397-08002B2CF9AE}" pid="15" name="ContentTypeId">
    <vt:lpwstr>0x0101008CC5176442713144AEBE511C677DBF09</vt:lpwstr>
  </property>
</Properties>
</file>