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C1B1" w14:textId="6765C2F2" w:rsidR="007A79E2" w:rsidRDefault="00502926" w:rsidP="00764D3C">
      <w:pPr>
        <w:pStyle w:val="Titolo"/>
        <w:spacing w:before="120"/>
        <w:contextualSpacing w:val="0"/>
        <w:jc w:val="left"/>
        <w:rPr>
          <w:noProof/>
          <w:sz w:val="24"/>
          <w:szCs w:val="25"/>
          <w:lang w:val="it-IT"/>
        </w:rPr>
      </w:pPr>
      <w:bookmarkStart w:id="0" w:name="_Hlk12952877"/>
      <w:bookmarkStart w:id="1" w:name="OLE_LINK46"/>
      <w:bookmarkStart w:id="2" w:name="OLE_LINK47"/>
      <w:bookmarkStart w:id="3" w:name="OLE_LINK56"/>
      <w:bookmarkStart w:id="4" w:name="OLE_LINK57"/>
      <w:bookmarkStart w:id="5" w:name="OLE_LINK14"/>
      <w:r>
        <w:rPr>
          <w:noProof/>
          <w:sz w:val="24"/>
          <w:szCs w:val="25"/>
          <w:lang w:val="it-IT"/>
        </w:rPr>
        <w:t xml:space="preserve">            </w:t>
      </w:r>
      <w:r w:rsidR="007F783E">
        <w:rPr>
          <w:noProof/>
          <w:sz w:val="24"/>
          <w:szCs w:val="25"/>
          <w:lang w:val="it-IT"/>
        </w:rPr>
        <w:drawing>
          <wp:inline distT="0" distB="0" distL="0" distR="0" wp14:anchorId="45F49F8C" wp14:editId="41968F75">
            <wp:extent cx="2143125" cy="1019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ine logo.JPG"/>
                    <pic:cNvPicPr/>
                  </pic:nvPicPr>
                  <pic:blipFill>
                    <a:blip r:embed="rId8"/>
                    <a:stretch>
                      <a:fillRect/>
                    </a:stretch>
                  </pic:blipFill>
                  <pic:spPr>
                    <a:xfrm>
                      <a:off x="0" y="0"/>
                      <a:ext cx="2143125" cy="1019175"/>
                    </a:xfrm>
                    <a:prstGeom prst="rect">
                      <a:avLst/>
                    </a:prstGeom>
                  </pic:spPr>
                </pic:pic>
              </a:graphicData>
            </a:graphic>
          </wp:inline>
        </w:drawing>
      </w:r>
      <w:r>
        <w:rPr>
          <w:noProof/>
          <w:sz w:val="24"/>
          <w:szCs w:val="25"/>
          <w:lang w:val="it-IT"/>
        </w:rPr>
        <w:t xml:space="preserve">     </w:t>
      </w:r>
    </w:p>
    <w:p w14:paraId="028C426A" w14:textId="71E166FF" w:rsidR="00764D3C" w:rsidRDefault="00764D3C" w:rsidP="008D6910">
      <w:pPr>
        <w:pStyle w:val="Titolo"/>
        <w:spacing w:before="120"/>
        <w:ind w:left="-2410"/>
        <w:contextualSpacing w:val="0"/>
        <w:jc w:val="center"/>
        <w:rPr>
          <w:rFonts w:ascii="Arial" w:hAnsi="Arial" w:cs="Arial"/>
          <w:b/>
          <w:spacing w:val="0"/>
          <w:sz w:val="52"/>
          <w:szCs w:val="52"/>
          <w:lang w:val="it-IT"/>
        </w:rPr>
      </w:pPr>
      <w:r w:rsidRPr="00502926">
        <w:rPr>
          <w:rFonts w:ascii="Arial" w:hAnsi="Arial" w:cs="Arial"/>
          <w:b/>
          <w:spacing w:val="0"/>
          <w:sz w:val="52"/>
          <w:szCs w:val="52"/>
          <w:lang w:val="it-IT"/>
        </w:rPr>
        <w:t>CARTELLA STAMPA</w:t>
      </w:r>
    </w:p>
    <w:p w14:paraId="6F394848" w14:textId="77777777" w:rsidR="008D6910" w:rsidRPr="008D6910" w:rsidRDefault="008D6910" w:rsidP="008D6910">
      <w:pPr>
        <w:jc w:val="center"/>
        <w:rPr>
          <w:lang w:val="it-IT" w:eastAsia="en-US"/>
        </w:rPr>
      </w:pPr>
    </w:p>
    <w:p w14:paraId="45A8DEF0" w14:textId="692C285B" w:rsidR="00DE4A30" w:rsidRDefault="008D6910" w:rsidP="008D6910">
      <w:pPr>
        <w:pStyle w:val="Sottotitolo"/>
        <w:numPr>
          <w:ilvl w:val="0"/>
          <w:numId w:val="0"/>
        </w:numPr>
        <w:ind w:left="-2410"/>
        <w:jc w:val="center"/>
        <w:rPr>
          <w:rFonts w:ascii="Arial" w:hAnsi="Arial" w:cs="Arial"/>
          <w:color w:val="FFC000"/>
          <w:spacing w:val="0"/>
          <w:sz w:val="48"/>
          <w:szCs w:val="48"/>
          <w:lang w:val="it-IT"/>
        </w:rPr>
      </w:pPr>
      <w:r>
        <w:rPr>
          <w:rFonts w:ascii="Arial" w:hAnsi="Arial" w:cs="Arial"/>
          <w:color w:val="FFC000"/>
          <w:spacing w:val="0"/>
          <w:sz w:val="48"/>
          <w:szCs w:val="48"/>
          <w:lang w:val="it-IT"/>
        </w:rPr>
        <w:t xml:space="preserve">REVEAL NAZIONALE </w:t>
      </w:r>
      <w:r w:rsidR="00764D3C" w:rsidRPr="00DE4A30">
        <w:rPr>
          <w:rFonts w:ascii="Arial" w:hAnsi="Arial" w:cs="Arial"/>
          <w:color w:val="FFC000"/>
          <w:spacing w:val="0"/>
          <w:sz w:val="48"/>
          <w:szCs w:val="48"/>
          <w:lang w:val="it-IT"/>
        </w:rPr>
        <w:t>ALPINE A110S</w:t>
      </w:r>
    </w:p>
    <w:p w14:paraId="4190AEF8" w14:textId="0597CA48" w:rsidR="00764D3C" w:rsidRPr="00764D3C" w:rsidRDefault="00764D3C" w:rsidP="00764D3C">
      <w:pPr>
        <w:rPr>
          <w:lang w:val="it-IT" w:eastAsia="en-US"/>
        </w:rPr>
      </w:pPr>
    </w:p>
    <w:p w14:paraId="170FE257" w14:textId="56EA6E91" w:rsidR="00502926" w:rsidRDefault="007F783E" w:rsidP="00DE4A30">
      <w:pPr>
        <w:pStyle w:val="Titolo"/>
        <w:spacing w:before="120"/>
        <w:contextualSpacing w:val="0"/>
        <w:jc w:val="left"/>
        <w:rPr>
          <w:rFonts w:ascii="Arial" w:hAnsi="Arial" w:cs="Arial"/>
          <w:spacing w:val="0"/>
          <w:lang w:val="it-IT"/>
        </w:rPr>
      </w:pPr>
      <w:r>
        <w:rPr>
          <w:noProof/>
        </w:rPr>
        <w:drawing>
          <wp:anchor distT="0" distB="0" distL="114300" distR="114300" simplePos="0" relativeHeight="251658240" behindDoc="0" locked="0" layoutInCell="1" allowOverlap="1" wp14:anchorId="0C42707B" wp14:editId="180E7E5C">
            <wp:simplePos x="0" y="0"/>
            <wp:positionH relativeFrom="page">
              <wp:posOffset>1466215</wp:posOffset>
            </wp:positionH>
            <wp:positionV relativeFrom="paragraph">
              <wp:posOffset>532765</wp:posOffset>
            </wp:positionV>
            <wp:extent cx="4646930" cy="2628900"/>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930" cy="2628900"/>
                    </a:xfrm>
                    <a:prstGeom prst="rect">
                      <a:avLst/>
                    </a:prstGeom>
                  </pic:spPr>
                </pic:pic>
              </a:graphicData>
            </a:graphic>
            <wp14:sizeRelH relativeFrom="margin">
              <wp14:pctWidth>0</wp14:pctWidth>
            </wp14:sizeRelH>
            <wp14:sizeRelV relativeFrom="margin">
              <wp14:pctHeight>0</wp14:pctHeight>
            </wp14:sizeRelV>
          </wp:anchor>
        </w:drawing>
      </w:r>
      <w:r w:rsidR="00502926">
        <w:rPr>
          <w:rFonts w:ascii="Arial" w:hAnsi="Arial" w:cs="Arial"/>
          <w:spacing w:val="0"/>
          <w:lang w:val="it-IT"/>
        </w:rPr>
        <w:t xml:space="preserve">  </w:t>
      </w:r>
    </w:p>
    <w:p w14:paraId="73BD508A" w14:textId="2BFF54F9" w:rsidR="00C344AE" w:rsidRPr="00DE4A30" w:rsidRDefault="00502926" w:rsidP="00764D3C">
      <w:pPr>
        <w:pStyle w:val="Titolo"/>
        <w:spacing w:before="120"/>
        <w:contextualSpacing w:val="0"/>
        <w:jc w:val="left"/>
        <w:rPr>
          <w:rFonts w:ascii="Arial" w:hAnsi="Arial" w:cs="Arial"/>
          <w:color w:val="FFC000"/>
          <w:spacing w:val="0"/>
          <w:sz w:val="48"/>
          <w:szCs w:val="48"/>
          <w:lang w:val="it-IT"/>
        </w:rPr>
      </w:pPr>
      <w:r>
        <w:rPr>
          <w:rFonts w:ascii="Arial" w:hAnsi="Arial" w:cs="Arial"/>
          <w:b/>
          <w:spacing w:val="0"/>
          <w:sz w:val="52"/>
          <w:szCs w:val="52"/>
          <w:lang w:val="it-IT"/>
        </w:rPr>
        <w:t xml:space="preserve">    </w:t>
      </w:r>
    </w:p>
    <w:bookmarkEnd w:id="0"/>
    <w:p w14:paraId="421D2DB2" w14:textId="56EA0E23" w:rsidR="00C344AE" w:rsidRDefault="00C344AE" w:rsidP="00943BA4">
      <w:pPr>
        <w:spacing w:after="1890" w:line="300" w:lineRule="exact"/>
        <w:rPr>
          <w:sz w:val="24"/>
          <w:szCs w:val="25"/>
          <w:lang w:val="it-IT"/>
        </w:rPr>
      </w:pPr>
    </w:p>
    <w:p w14:paraId="5C7E49AA" w14:textId="0EDBD3C5" w:rsidR="00C344AE" w:rsidRDefault="00C344AE">
      <w:pPr>
        <w:rPr>
          <w:sz w:val="24"/>
          <w:szCs w:val="25"/>
          <w:lang w:val="it-IT"/>
        </w:rPr>
      </w:pPr>
      <w:r>
        <w:rPr>
          <w:sz w:val="24"/>
          <w:szCs w:val="25"/>
          <w:lang w:val="it-IT"/>
        </w:rPr>
        <w:br w:type="page"/>
      </w:r>
    </w:p>
    <w:p w14:paraId="168CBEC8" w14:textId="1ACE1715" w:rsidR="00402A73" w:rsidRPr="00AB0593" w:rsidRDefault="00CE2B72" w:rsidP="00943BA4">
      <w:pPr>
        <w:spacing w:after="1890" w:line="300" w:lineRule="exact"/>
        <w:rPr>
          <w:sz w:val="24"/>
          <w:szCs w:val="25"/>
          <w:lang w:val="it-IT"/>
        </w:rPr>
      </w:pPr>
      <w:r>
        <w:rPr>
          <w:sz w:val="24"/>
          <w:szCs w:val="25"/>
          <w:lang w:val="it-IT"/>
        </w:rPr>
        <w:lastRenderedPageBreak/>
        <w:t>11</w:t>
      </w:r>
      <w:r w:rsidR="00674D92" w:rsidRPr="00AB0593">
        <w:rPr>
          <w:sz w:val="24"/>
          <w:szCs w:val="25"/>
          <w:lang w:val="it-IT"/>
        </w:rPr>
        <w:t>/0</w:t>
      </w:r>
      <w:r w:rsidR="00A5465F">
        <w:rPr>
          <w:sz w:val="24"/>
          <w:szCs w:val="25"/>
          <w:lang w:val="it-IT"/>
        </w:rPr>
        <w:t>7</w:t>
      </w:r>
      <w:r w:rsidR="00674D92" w:rsidRPr="00AB0593">
        <w:rPr>
          <w:sz w:val="24"/>
          <w:szCs w:val="25"/>
          <w:lang w:val="it-IT"/>
        </w:rPr>
        <w:t>/2019</w:t>
      </w:r>
      <w:r w:rsidR="002815FE" w:rsidRPr="00AB0593">
        <w:rPr>
          <w:sz w:val="24"/>
          <w:szCs w:val="25"/>
          <w:lang w:val="it-IT"/>
        </w:rPr>
        <w:t xml:space="preserve"> </w:t>
      </w:r>
      <w:r w:rsidR="00360F5A">
        <w:rPr>
          <w:sz w:val="24"/>
          <w:szCs w:val="25"/>
          <w:lang w:val="it-IT"/>
        </w:rPr>
        <w:t>–</w:t>
      </w:r>
      <w:r w:rsidR="00674D92" w:rsidRPr="00AB0593">
        <w:rPr>
          <w:sz w:val="24"/>
          <w:szCs w:val="25"/>
          <w:lang w:val="it-IT"/>
        </w:rPr>
        <w:t xml:space="preserve"> </w:t>
      </w:r>
      <w:r w:rsidR="00360F5A">
        <w:rPr>
          <w:sz w:val="24"/>
          <w:szCs w:val="25"/>
          <w:lang w:val="it-IT"/>
        </w:rPr>
        <w:t>Alpine A110S</w:t>
      </w:r>
    </w:p>
    <w:p w14:paraId="307FC338" w14:textId="6FD1B69B" w:rsidR="0092084D" w:rsidRPr="00AB0593" w:rsidRDefault="00266E68" w:rsidP="00082BF6">
      <w:pPr>
        <w:pStyle w:val="PRHeaderandtexttitle"/>
        <w:jc w:val="both"/>
        <w:rPr>
          <w:highlight w:val="yellow"/>
          <w:lang w:val="it-IT"/>
        </w:rPr>
      </w:pPr>
      <w:bookmarkStart w:id="6" w:name="OLE_LINK31"/>
      <w:bookmarkStart w:id="7" w:name="OLE_LINK32"/>
      <w:bookmarkStart w:id="8" w:name="OLE_LINK54"/>
      <w:bookmarkStart w:id="9" w:name="OLE_LINK55"/>
      <w:bookmarkStart w:id="10" w:name="OLE_LINK1"/>
      <w:bookmarkStart w:id="11" w:name="OLE_LINK4"/>
      <w:bookmarkStart w:id="12" w:name="OLE_LINK13"/>
      <w:bookmarkStart w:id="13" w:name="OLE_LINK5"/>
      <w:bookmarkStart w:id="14" w:name="OLE_LINK6"/>
      <w:bookmarkStart w:id="15" w:name="OLE_LINK36"/>
      <w:r>
        <w:rPr>
          <w:lang w:val="it-IT"/>
        </w:rPr>
        <w:t xml:space="preserve">A110S, </w:t>
      </w:r>
      <w:r w:rsidR="00C344AE">
        <w:rPr>
          <w:lang w:val="it-IT"/>
        </w:rPr>
        <w:t>la nuova versione ultra</w:t>
      </w:r>
      <w:r w:rsidR="00764D3C">
        <w:rPr>
          <w:lang w:val="it-IT"/>
        </w:rPr>
        <w:t xml:space="preserve"> </w:t>
      </w:r>
      <w:r w:rsidR="00C344AE">
        <w:rPr>
          <w:lang w:val="it-IT"/>
        </w:rPr>
        <w:t>sportiva</w:t>
      </w:r>
      <w:r w:rsidR="007A79E2">
        <w:rPr>
          <w:lang w:val="it-IT"/>
        </w:rPr>
        <w:t xml:space="preserve"> </w:t>
      </w:r>
      <w:r w:rsidR="008C2D78">
        <w:rPr>
          <w:lang w:val="it-IT"/>
        </w:rPr>
        <w:t>di Alpine</w:t>
      </w:r>
      <w:r w:rsidR="00133AAA" w:rsidRPr="00AB0593">
        <w:rPr>
          <w:lang w:val="it-IT"/>
        </w:rPr>
        <w:t xml:space="preserve"> </w:t>
      </w:r>
    </w:p>
    <w:bookmarkEnd w:id="6"/>
    <w:bookmarkEnd w:id="7"/>
    <w:bookmarkEnd w:id="8"/>
    <w:bookmarkEnd w:id="9"/>
    <w:bookmarkEnd w:id="10"/>
    <w:bookmarkEnd w:id="11"/>
    <w:bookmarkEnd w:id="12"/>
    <w:p w14:paraId="3070F68A" w14:textId="77777777" w:rsidR="00503B43" w:rsidRPr="00AB0593" w:rsidRDefault="00503B43" w:rsidP="00082BF6">
      <w:pPr>
        <w:pStyle w:val="PRHeaderandtexttitle"/>
        <w:jc w:val="both"/>
        <w:rPr>
          <w:highlight w:val="yellow"/>
          <w:lang w:val="it-IT"/>
        </w:rPr>
      </w:pPr>
    </w:p>
    <w:p w14:paraId="1D1B0803" w14:textId="77777777" w:rsidR="000D593B" w:rsidRPr="000D593B" w:rsidRDefault="000D593B" w:rsidP="000D593B">
      <w:pPr>
        <w:pStyle w:val="PRHeadertext"/>
        <w:numPr>
          <w:ilvl w:val="0"/>
          <w:numId w:val="8"/>
        </w:numPr>
        <w:jc w:val="both"/>
        <w:rPr>
          <w:lang w:val="it-IT"/>
        </w:rPr>
      </w:pPr>
      <w:bookmarkStart w:id="16" w:name="OLE_LINK2"/>
      <w:bookmarkStart w:id="17" w:name="OLE_LINK3"/>
      <w:bookmarkStart w:id="18" w:name="OLE_LINK7"/>
      <w:bookmarkStart w:id="19" w:name="OLE_LINK8"/>
      <w:bookmarkStart w:id="20" w:name="OLE_LINK33"/>
      <w:bookmarkEnd w:id="13"/>
      <w:bookmarkEnd w:id="14"/>
      <w:bookmarkEnd w:id="15"/>
      <w:r w:rsidRPr="000D593B">
        <w:rPr>
          <w:lang w:val="it-IT"/>
        </w:rPr>
        <w:t xml:space="preserve">Un’esperienza di guida intensamente Alpine </w:t>
      </w:r>
    </w:p>
    <w:p w14:paraId="310F2F89" w14:textId="72EEB7D6" w:rsidR="000D593B" w:rsidRPr="000D593B" w:rsidRDefault="000D593B" w:rsidP="000D593B">
      <w:pPr>
        <w:pStyle w:val="PRHeadertext"/>
        <w:numPr>
          <w:ilvl w:val="0"/>
          <w:numId w:val="8"/>
        </w:numPr>
        <w:jc w:val="both"/>
        <w:rPr>
          <w:lang w:val="it-IT"/>
        </w:rPr>
      </w:pPr>
      <w:r w:rsidRPr="000D593B">
        <w:rPr>
          <w:lang w:val="it-IT"/>
        </w:rPr>
        <w:t>Più potenza</w:t>
      </w:r>
      <w:r w:rsidR="00862492">
        <w:rPr>
          <w:lang w:val="it-IT"/>
        </w:rPr>
        <w:t xml:space="preserve"> ( +40 cv)</w:t>
      </w:r>
      <w:r w:rsidRPr="000D593B">
        <w:rPr>
          <w:lang w:val="it-IT"/>
        </w:rPr>
        <w:t xml:space="preserve"> e </w:t>
      </w:r>
      <w:r w:rsidR="00862492">
        <w:rPr>
          <w:lang w:val="it-IT"/>
        </w:rPr>
        <w:t xml:space="preserve">il telaio più sportivo </w:t>
      </w:r>
    </w:p>
    <w:p w14:paraId="2E9F6972" w14:textId="6FBF5077" w:rsidR="000D593B" w:rsidRPr="000D593B" w:rsidRDefault="000D593B" w:rsidP="000D593B">
      <w:pPr>
        <w:pStyle w:val="PRHeadertext"/>
        <w:numPr>
          <w:ilvl w:val="0"/>
          <w:numId w:val="8"/>
        </w:numPr>
        <w:jc w:val="both"/>
        <w:rPr>
          <w:lang w:val="it-IT"/>
        </w:rPr>
      </w:pPr>
      <w:r w:rsidRPr="000D593B">
        <w:rPr>
          <w:lang w:val="it-IT"/>
        </w:rPr>
        <w:t xml:space="preserve">A partire </w:t>
      </w:r>
      <w:r w:rsidRPr="00BD51F3">
        <w:rPr>
          <w:lang w:val="it-IT"/>
        </w:rPr>
        <w:t xml:space="preserve">da </w:t>
      </w:r>
      <w:r w:rsidR="00232144" w:rsidRPr="00BD51F3">
        <w:rPr>
          <w:lang w:val="it-IT"/>
        </w:rPr>
        <w:t>€</w:t>
      </w:r>
      <w:r w:rsidR="005516D6" w:rsidRPr="00BD51F3">
        <w:rPr>
          <w:lang w:val="it-IT"/>
        </w:rPr>
        <w:t>68.200</w:t>
      </w:r>
      <w:r w:rsidRPr="00BD51F3">
        <w:rPr>
          <w:lang w:val="it-IT"/>
        </w:rPr>
        <w:t>*</w:t>
      </w:r>
    </w:p>
    <w:bookmarkEnd w:id="16"/>
    <w:bookmarkEnd w:id="17"/>
    <w:bookmarkEnd w:id="18"/>
    <w:bookmarkEnd w:id="19"/>
    <w:bookmarkEnd w:id="20"/>
    <w:p w14:paraId="5FD8B1CF" w14:textId="77777777" w:rsidR="00266E68" w:rsidRDefault="00266E68" w:rsidP="005075EB">
      <w:pPr>
        <w:pStyle w:val="PRHeadertext"/>
        <w:ind w:left="142"/>
        <w:jc w:val="both"/>
        <w:rPr>
          <w:noProof/>
          <w:highlight w:val="yellow"/>
          <w:lang w:val="it-IT" w:eastAsia="fr-FR"/>
        </w:rPr>
      </w:pPr>
    </w:p>
    <w:p w14:paraId="6B2C30C8" w14:textId="4896E4EA" w:rsidR="00B70A96" w:rsidRPr="00AB0593" w:rsidRDefault="00414044" w:rsidP="005075EB">
      <w:pPr>
        <w:pStyle w:val="PRHeadertext"/>
        <w:ind w:left="142"/>
        <w:jc w:val="both"/>
        <w:rPr>
          <w:highlight w:val="yellow"/>
          <w:lang w:val="it-IT"/>
        </w:rPr>
      </w:pPr>
      <w:r w:rsidRPr="00AB0593">
        <w:rPr>
          <w:highlight w:val="yellow"/>
          <w:lang w:val="it-IT" w:eastAsia="fr-FR"/>
        </w:rPr>
        <w:t xml:space="preserve"> </w:t>
      </w:r>
      <w:r w:rsidR="00101441" w:rsidRPr="00AB0593">
        <w:rPr>
          <w:highlight w:val="yellow"/>
          <w:lang w:val="it-IT" w:eastAsia="fr-FR"/>
        </w:rPr>
        <w:t xml:space="preserve"> </w:t>
      </w:r>
    </w:p>
    <w:p w14:paraId="19584AAA" w14:textId="77777777" w:rsidR="002B1EED" w:rsidRPr="00AB0593" w:rsidRDefault="002B1EED" w:rsidP="005075EB">
      <w:pPr>
        <w:pStyle w:val="PRText"/>
        <w:jc w:val="both"/>
        <w:rPr>
          <w:highlight w:val="yellow"/>
          <w:lang w:val="it-IT"/>
        </w:rPr>
      </w:pPr>
      <w:bookmarkStart w:id="21" w:name="OLE_LINK9"/>
      <w:bookmarkStart w:id="22" w:name="OLE_LINK10"/>
      <w:bookmarkStart w:id="23" w:name="OLE_LINK40"/>
      <w:bookmarkStart w:id="24" w:name="OLE_LINK43"/>
    </w:p>
    <w:p w14:paraId="6713BC36" w14:textId="77777777" w:rsidR="00266E68" w:rsidRPr="00266E68" w:rsidRDefault="00266E68" w:rsidP="00266E68">
      <w:pPr>
        <w:pStyle w:val="PRText"/>
        <w:jc w:val="both"/>
        <w:rPr>
          <w:bCs/>
          <w:lang w:val="it-IT"/>
        </w:rPr>
      </w:pPr>
      <w:bookmarkStart w:id="25" w:name="OLE_LINK37"/>
      <w:bookmarkStart w:id="26" w:name="OLE_LINK45"/>
      <w:bookmarkStart w:id="27" w:name="OLE_LINK15"/>
      <w:bookmarkStart w:id="28" w:name="OLE_LINK16"/>
      <w:r w:rsidRPr="00266E68">
        <w:rPr>
          <w:bCs/>
          <w:lang w:val="it-IT"/>
        </w:rPr>
        <w:t xml:space="preserve">L’A110S entra nella famiglia Alpine al fianco dell’A110 Pure e dell’A110 Légende. La sua sportività e il suo stile deciso la posizionano al top della gamma A110. L’A110S si distingue dalle altre versioni per una potenza più elevata, per la configurazione specifica del suo telaio e per elementi di design raffinati. </w:t>
      </w:r>
    </w:p>
    <w:p w14:paraId="7B28514F" w14:textId="77777777" w:rsidR="00266E68" w:rsidRPr="00266E68" w:rsidRDefault="00266E68" w:rsidP="00266E68">
      <w:pPr>
        <w:pStyle w:val="PRText"/>
        <w:jc w:val="both"/>
        <w:rPr>
          <w:bCs/>
          <w:lang w:val="it-IT"/>
        </w:rPr>
      </w:pPr>
    </w:p>
    <w:p w14:paraId="54C440E7" w14:textId="77777777" w:rsidR="00266E68" w:rsidRPr="00266E68" w:rsidRDefault="00266E68" w:rsidP="00266E68">
      <w:pPr>
        <w:pStyle w:val="PRText"/>
        <w:jc w:val="both"/>
        <w:rPr>
          <w:bCs/>
          <w:lang w:val="it-IT"/>
        </w:rPr>
      </w:pPr>
      <w:r w:rsidRPr="00266E68">
        <w:rPr>
          <w:bCs/>
          <w:lang w:val="it-IT"/>
        </w:rPr>
        <w:t xml:space="preserve">L’A110S è stata progettata per la precisione di guida e la stabilità ad alta velocità. Il suo stile deciso, l’attenzione ai dettagli e l’utilizzo di materiali alto di gamma come i rivestimenti in fibra di carbonio e in Dinamica, accentuano ulteriormente il carattere risoluto del veicolo. </w:t>
      </w:r>
    </w:p>
    <w:p w14:paraId="07FACBD7" w14:textId="77777777" w:rsidR="00266E68" w:rsidRPr="00266E68" w:rsidRDefault="00266E68" w:rsidP="00266E68">
      <w:pPr>
        <w:pStyle w:val="PRText"/>
        <w:jc w:val="both"/>
        <w:rPr>
          <w:bCs/>
          <w:lang w:val="it-IT"/>
        </w:rPr>
      </w:pPr>
    </w:p>
    <w:p w14:paraId="3B6ABC7D" w14:textId="77777777" w:rsidR="00266E68" w:rsidRPr="00266E68" w:rsidRDefault="00266E68" w:rsidP="00266E68">
      <w:pPr>
        <w:pStyle w:val="PRText"/>
        <w:jc w:val="both"/>
        <w:rPr>
          <w:bCs/>
          <w:lang w:val="it-IT"/>
        </w:rPr>
      </w:pPr>
      <w:r w:rsidRPr="00266E68">
        <w:rPr>
          <w:bCs/>
          <w:lang w:val="it-IT"/>
        </w:rPr>
        <w:t>L’A110S è fedele ai principi senza tempo di Alpine: leggerezza, compattezza, agilità e comfort di utilizzo quotidiano, L’A110S è una sportiva biposto con motore in posizione centrale posteriore che eroga 292 cv per un peso contenuto di 1.114 kg. Semplice da guidare, l’A110S assicura un’esperienza di guida piacevole a tutte le velocità.</w:t>
      </w:r>
    </w:p>
    <w:p w14:paraId="08CDE8E5" w14:textId="77777777" w:rsidR="00266E68" w:rsidRPr="00266E68" w:rsidRDefault="00266E68" w:rsidP="00266E68">
      <w:pPr>
        <w:pStyle w:val="PRText"/>
        <w:jc w:val="both"/>
        <w:rPr>
          <w:bCs/>
          <w:lang w:val="it-IT"/>
        </w:rPr>
      </w:pPr>
    </w:p>
    <w:p w14:paraId="5E6C58BB" w14:textId="670F63AE" w:rsidR="00266E68" w:rsidRPr="00266E68" w:rsidRDefault="00266E68" w:rsidP="00266E68">
      <w:pPr>
        <w:pStyle w:val="PRText"/>
        <w:jc w:val="both"/>
        <w:rPr>
          <w:bCs/>
          <w:lang w:val="it-IT"/>
        </w:rPr>
      </w:pPr>
      <w:r w:rsidRPr="00266E68">
        <w:rPr>
          <w:bCs/>
          <w:lang w:val="it-IT"/>
        </w:rPr>
        <w:t xml:space="preserve">Con un prezzo a partire </w:t>
      </w:r>
      <w:r w:rsidRPr="00BD51F3">
        <w:rPr>
          <w:bCs/>
          <w:lang w:val="it-IT"/>
        </w:rPr>
        <w:t>da €</w:t>
      </w:r>
      <w:r w:rsidR="005516D6" w:rsidRPr="00BD51F3">
        <w:rPr>
          <w:bCs/>
          <w:lang w:val="it-IT"/>
        </w:rPr>
        <w:t>68.200</w:t>
      </w:r>
      <w:r w:rsidRPr="00BD51F3">
        <w:rPr>
          <w:bCs/>
          <w:lang w:val="it-IT"/>
        </w:rPr>
        <w:t xml:space="preserve">*, è già possibile </w:t>
      </w:r>
      <w:r w:rsidR="005516D6" w:rsidRPr="00BD51F3">
        <w:rPr>
          <w:bCs/>
          <w:lang w:val="it-IT"/>
        </w:rPr>
        <w:t xml:space="preserve">prenotare </w:t>
      </w:r>
      <w:r w:rsidRPr="00BD51F3">
        <w:rPr>
          <w:bCs/>
          <w:lang w:val="it-IT"/>
        </w:rPr>
        <w:t>l’A110S</w:t>
      </w:r>
      <w:r w:rsidR="005516D6" w:rsidRPr="00BD51F3">
        <w:rPr>
          <w:bCs/>
          <w:lang w:val="it-IT"/>
        </w:rPr>
        <w:t xml:space="preserve"> mediante l’APP Alpine</w:t>
      </w:r>
      <w:r w:rsidRPr="00BD51F3">
        <w:rPr>
          <w:bCs/>
          <w:lang w:val="it-IT"/>
        </w:rPr>
        <w:t xml:space="preserve">. </w:t>
      </w:r>
      <w:r w:rsidR="005516D6" w:rsidRPr="00BD51F3">
        <w:rPr>
          <w:bCs/>
          <w:lang w:val="it-IT"/>
        </w:rPr>
        <w:t>Dal mese di settembre, sarà</w:t>
      </w:r>
      <w:r w:rsidR="005516D6">
        <w:rPr>
          <w:bCs/>
          <w:lang w:val="it-IT"/>
        </w:rPr>
        <w:t xml:space="preserve"> possibile finalizzare gli ordini presso gli Alpine Centre. </w:t>
      </w:r>
      <w:r w:rsidRPr="00266E68">
        <w:rPr>
          <w:bCs/>
          <w:lang w:val="it-IT"/>
        </w:rPr>
        <w:t xml:space="preserve">Le prime auto saranno disponibili negli showroom a ottobre e l’inizio delle consegne è previsto entro la fine dell’anno. </w:t>
      </w:r>
    </w:p>
    <w:p w14:paraId="7D94D8F8" w14:textId="77777777" w:rsidR="00266E68" w:rsidRPr="00266E68" w:rsidRDefault="00266E68" w:rsidP="00266E68">
      <w:pPr>
        <w:pStyle w:val="PRText"/>
        <w:jc w:val="both"/>
        <w:rPr>
          <w:bCs/>
          <w:lang w:val="it-IT"/>
        </w:rPr>
      </w:pPr>
    </w:p>
    <w:p w14:paraId="67A4E573" w14:textId="3623142C" w:rsidR="00266E68" w:rsidRPr="00266E68" w:rsidRDefault="00266E68" w:rsidP="00266E68">
      <w:pPr>
        <w:pStyle w:val="PRText"/>
        <w:jc w:val="both"/>
        <w:rPr>
          <w:bCs/>
          <w:lang w:val="it-IT"/>
        </w:rPr>
      </w:pPr>
      <w:r w:rsidRPr="00266E68">
        <w:rPr>
          <w:bCs/>
          <w:lang w:val="it-IT"/>
        </w:rPr>
        <w:t xml:space="preserve">Sébastien Erphelin, Direttore Generale Alpine ha commentato: “L’A110S offre un’intensa esperienza di guida Alpine. Fin dagli esordi del progetto Alpine, è stata nostra intenzione offrire diverse versioni dell’A110 con caratteristiche distintive di maneggevolezza e performance. Come tutte le versioni dell’A110, anche questo modello è facile da guidare e utilizzare nella vita quotidiana. L’A110S si adatta a tutti i </w:t>
      </w:r>
      <w:r w:rsidR="005516D6">
        <w:rPr>
          <w:bCs/>
          <w:lang w:val="it-IT"/>
        </w:rPr>
        <w:t>guidatori</w:t>
      </w:r>
      <w:r w:rsidRPr="00266E68">
        <w:rPr>
          <w:bCs/>
          <w:lang w:val="it-IT"/>
        </w:rPr>
        <w:t xml:space="preserve">, indipendentemente dalle loro competenze di guida”. </w:t>
      </w:r>
    </w:p>
    <w:p w14:paraId="6A2DEE37" w14:textId="7F18ABCA" w:rsidR="00266E68" w:rsidRDefault="00266E68" w:rsidP="005075EB">
      <w:pPr>
        <w:pStyle w:val="PRText"/>
        <w:jc w:val="both"/>
        <w:rPr>
          <w:bCs/>
          <w:lang w:val="it-IT"/>
        </w:rPr>
      </w:pPr>
    </w:p>
    <w:p w14:paraId="59FC6705" w14:textId="77777777" w:rsidR="00266E68" w:rsidRDefault="00266E68" w:rsidP="00266E68">
      <w:pPr>
        <w:pStyle w:val="BodyA"/>
        <w:pBdr>
          <w:top w:val="none" w:sz="0" w:space="0" w:color="auto"/>
        </w:pBdr>
        <w:ind w:left="720"/>
        <w:rPr>
          <w:sz w:val="18"/>
          <w:lang w:val="it-IT"/>
        </w:rPr>
      </w:pPr>
    </w:p>
    <w:p w14:paraId="4CCDA9A6" w14:textId="77777777" w:rsidR="00266E68" w:rsidRDefault="00266E68" w:rsidP="00266E68">
      <w:pPr>
        <w:pStyle w:val="BodyA"/>
        <w:pBdr>
          <w:top w:val="none" w:sz="0" w:space="0" w:color="auto"/>
        </w:pBdr>
        <w:ind w:left="720"/>
        <w:rPr>
          <w:sz w:val="18"/>
          <w:lang w:val="it-IT"/>
        </w:rPr>
      </w:pPr>
    </w:p>
    <w:p w14:paraId="4E538113" w14:textId="77777777" w:rsidR="00266E68" w:rsidRDefault="00266E68" w:rsidP="00266E68">
      <w:pPr>
        <w:pStyle w:val="BodyA"/>
        <w:pBdr>
          <w:top w:val="none" w:sz="0" w:space="0" w:color="auto"/>
        </w:pBdr>
        <w:ind w:left="720"/>
        <w:rPr>
          <w:sz w:val="18"/>
          <w:lang w:val="it-IT"/>
        </w:rPr>
      </w:pPr>
    </w:p>
    <w:p w14:paraId="2A46EFFD" w14:textId="77777777" w:rsidR="00266E68" w:rsidRDefault="00266E68" w:rsidP="00266E68">
      <w:pPr>
        <w:pStyle w:val="BodyA"/>
        <w:pBdr>
          <w:top w:val="none" w:sz="0" w:space="0" w:color="auto"/>
        </w:pBdr>
        <w:ind w:left="720"/>
        <w:rPr>
          <w:sz w:val="18"/>
          <w:lang w:val="it-IT"/>
        </w:rPr>
      </w:pPr>
    </w:p>
    <w:p w14:paraId="6466AFCD" w14:textId="77777777" w:rsidR="00266E68" w:rsidRDefault="00266E68" w:rsidP="00266E68">
      <w:pPr>
        <w:pStyle w:val="BodyA"/>
        <w:pBdr>
          <w:top w:val="none" w:sz="0" w:space="0" w:color="auto"/>
        </w:pBdr>
        <w:ind w:left="720"/>
        <w:rPr>
          <w:sz w:val="18"/>
          <w:lang w:val="it-IT"/>
        </w:rPr>
      </w:pPr>
    </w:p>
    <w:p w14:paraId="2BA103BB" w14:textId="77777777" w:rsidR="00266E68" w:rsidRDefault="00266E68" w:rsidP="00266E68">
      <w:pPr>
        <w:pStyle w:val="BodyA"/>
        <w:pBdr>
          <w:top w:val="none" w:sz="0" w:space="0" w:color="auto"/>
        </w:pBdr>
        <w:ind w:left="720"/>
        <w:rPr>
          <w:sz w:val="18"/>
          <w:lang w:val="it-IT"/>
        </w:rPr>
      </w:pPr>
    </w:p>
    <w:p w14:paraId="62D4D43F" w14:textId="5ACA6811" w:rsidR="00266E68" w:rsidRDefault="00266E68" w:rsidP="00266E68">
      <w:pPr>
        <w:pStyle w:val="BodyA"/>
        <w:pBdr>
          <w:top w:val="none" w:sz="0" w:space="0" w:color="auto"/>
        </w:pBdr>
        <w:ind w:left="720"/>
        <w:rPr>
          <w:sz w:val="18"/>
          <w:lang w:val="it-IT"/>
        </w:rPr>
      </w:pPr>
    </w:p>
    <w:p w14:paraId="2207453F" w14:textId="0BF84480" w:rsidR="00360F5A" w:rsidRDefault="00360F5A" w:rsidP="00266E68">
      <w:pPr>
        <w:pStyle w:val="BodyA"/>
        <w:pBdr>
          <w:top w:val="none" w:sz="0" w:space="0" w:color="auto"/>
        </w:pBdr>
        <w:ind w:left="720"/>
        <w:rPr>
          <w:sz w:val="18"/>
          <w:lang w:val="it-IT"/>
        </w:rPr>
      </w:pPr>
    </w:p>
    <w:p w14:paraId="4E68A855" w14:textId="200EA9CF" w:rsidR="00360F5A" w:rsidRDefault="00360F5A" w:rsidP="00266E68">
      <w:pPr>
        <w:pStyle w:val="BodyA"/>
        <w:pBdr>
          <w:top w:val="none" w:sz="0" w:space="0" w:color="auto"/>
        </w:pBdr>
        <w:ind w:left="720"/>
        <w:rPr>
          <w:sz w:val="18"/>
          <w:lang w:val="it-IT"/>
        </w:rPr>
      </w:pPr>
    </w:p>
    <w:p w14:paraId="6D95375F" w14:textId="107A3B2A" w:rsidR="00360F5A" w:rsidRDefault="00360F5A" w:rsidP="00266E68">
      <w:pPr>
        <w:pStyle w:val="BodyA"/>
        <w:pBdr>
          <w:top w:val="none" w:sz="0" w:space="0" w:color="auto"/>
        </w:pBdr>
        <w:ind w:left="720"/>
        <w:rPr>
          <w:sz w:val="18"/>
          <w:lang w:val="it-IT"/>
        </w:rPr>
      </w:pPr>
    </w:p>
    <w:p w14:paraId="3C3C7347" w14:textId="761F4D65" w:rsidR="00360F5A" w:rsidRDefault="00360F5A" w:rsidP="00266E68">
      <w:pPr>
        <w:pStyle w:val="BodyA"/>
        <w:pBdr>
          <w:top w:val="none" w:sz="0" w:space="0" w:color="auto"/>
        </w:pBdr>
        <w:ind w:left="720"/>
        <w:rPr>
          <w:sz w:val="18"/>
          <w:lang w:val="it-IT"/>
        </w:rPr>
      </w:pPr>
    </w:p>
    <w:p w14:paraId="29E91D65" w14:textId="77777777" w:rsidR="00360F5A" w:rsidRPr="00A64A13" w:rsidRDefault="00360F5A" w:rsidP="00266E68">
      <w:pPr>
        <w:pStyle w:val="BodyA"/>
        <w:pBdr>
          <w:top w:val="none" w:sz="0" w:space="0" w:color="auto"/>
        </w:pBdr>
        <w:ind w:left="720"/>
        <w:rPr>
          <w:sz w:val="18"/>
          <w:lang w:val="it-IT"/>
        </w:rPr>
      </w:pPr>
    </w:p>
    <w:p w14:paraId="271584A8" w14:textId="77777777" w:rsidR="00266E68" w:rsidRPr="008D6910" w:rsidRDefault="00266E68" w:rsidP="00266E68">
      <w:pPr>
        <w:pStyle w:val="BodyA"/>
        <w:pBdr>
          <w:top w:val="none" w:sz="0" w:space="0" w:color="auto"/>
        </w:pBdr>
        <w:ind w:left="720"/>
        <w:rPr>
          <w:sz w:val="18"/>
          <w:lang w:val="it-IT"/>
        </w:rPr>
      </w:pPr>
    </w:p>
    <w:p w14:paraId="2A4F594A" w14:textId="41213DEE" w:rsidR="00266E68" w:rsidRPr="008D6910" w:rsidRDefault="00266E68" w:rsidP="00266E68">
      <w:pPr>
        <w:pStyle w:val="BodyA"/>
        <w:pBdr>
          <w:top w:val="none" w:sz="0" w:space="0" w:color="auto"/>
        </w:pBdr>
        <w:ind w:left="720"/>
        <w:rPr>
          <w:sz w:val="18"/>
          <w:lang w:val="it-IT"/>
        </w:rPr>
      </w:pPr>
    </w:p>
    <w:p w14:paraId="64D1A64F" w14:textId="19DF503A" w:rsidR="00266E68" w:rsidRPr="00F6663C" w:rsidRDefault="00266E68" w:rsidP="001E4313">
      <w:pPr>
        <w:pStyle w:val="BodyA"/>
        <w:pBdr>
          <w:top w:val="none" w:sz="0" w:space="0" w:color="auto"/>
        </w:pBdr>
        <w:rPr>
          <w:sz w:val="18"/>
          <w:lang w:val="it-IT"/>
        </w:rPr>
      </w:pPr>
      <w:r w:rsidRPr="00F6663C">
        <w:rPr>
          <w:sz w:val="18"/>
          <w:lang w:val="it-IT"/>
        </w:rPr>
        <w:t>___________________________</w:t>
      </w:r>
    </w:p>
    <w:p w14:paraId="59E60189" w14:textId="645E6EF4" w:rsidR="00266E68" w:rsidRPr="00F6663C" w:rsidRDefault="00266E68" w:rsidP="00266E68">
      <w:pPr>
        <w:pStyle w:val="BodyA"/>
        <w:ind w:left="720" w:hanging="720"/>
        <w:rPr>
          <w:sz w:val="18"/>
          <w:lang w:val="it-IT"/>
        </w:rPr>
      </w:pPr>
      <w:r w:rsidRPr="00F6663C">
        <w:rPr>
          <w:sz w:val="18"/>
          <w:lang w:val="it-IT"/>
        </w:rPr>
        <w:t xml:space="preserve"> </w:t>
      </w:r>
      <w:r w:rsidRPr="00BD51F3">
        <w:rPr>
          <w:sz w:val="18"/>
          <w:lang w:val="it-IT"/>
        </w:rPr>
        <w:t xml:space="preserve">(*) Prezzo </w:t>
      </w:r>
      <w:r w:rsidR="005516D6" w:rsidRPr="00BD51F3">
        <w:rPr>
          <w:sz w:val="18"/>
          <w:lang w:val="it-IT"/>
        </w:rPr>
        <w:t>chiavi in mano in Italia</w:t>
      </w:r>
      <w:r w:rsidRPr="00F6663C">
        <w:rPr>
          <w:sz w:val="18"/>
          <w:lang w:val="it-IT"/>
        </w:rPr>
        <w:t xml:space="preserve"> </w:t>
      </w:r>
    </w:p>
    <w:p w14:paraId="23717DF2" w14:textId="77777777" w:rsidR="00C344AE" w:rsidRDefault="00C344AE" w:rsidP="00EA4D43">
      <w:pPr>
        <w:pStyle w:val="PRHeaderandtexttitle"/>
        <w:jc w:val="both"/>
        <w:rPr>
          <w:lang w:val="it-IT"/>
        </w:rPr>
      </w:pPr>
    </w:p>
    <w:p w14:paraId="4B15E389" w14:textId="384421F6" w:rsidR="00232CA8" w:rsidRDefault="00C344AE" w:rsidP="00EA4D43">
      <w:pPr>
        <w:pStyle w:val="PRHeaderandtexttitle"/>
        <w:jc w:val="both"/>
        <w:rPr>
          <w:lang w:val="it-IT"/>
        </w:rPr>
      </w:pPr>
      <w:r>
        <w:rPr>
          <w:lang w:val="it-IT"/>
        </w:rPr>
        <w:lastRenderedPageBreak/>
        <w:t xml:space="preserve">L’ICONA </w:t>
      </w:r>
      <w:r w:rsidR="00232CA8">
        <w:rPr>
          <w:lang w:val="it-IT"/>
        </w:rPr>
        <w:t>ALPINE</w:t>
      </w:r>
    </w:p>
    <w:p w14:paraId="68BBDC8C" w14:textId="77777777" w:rsidR="00232CA8" w:rsidRDefault="00232CA8" w:rsidP="00EA4D43">
      <w:pPr>
        <w:pStyle w:val="PRHeaderandtexttitle"/>
        <w:jc w:val="both"/>
        <w:rPr>
          <w:lang w:val="it-IT"/>
        </w:rPr>
      </w:pPr>
    </w:p>
    <w:p w14:paraId="7F9BDD49" w14:textId="77777777" w:rsidR="00232CA8" w:rsidRPr="00266E68" w:rsidRDefault="00232CA8" w:rsidP="00232CA8">
      <w:pPr>
        <w:pStyle w:val="PRHeadertext"/>
        <w:numPr>
          <w:ilvl w:val="0"/>
          <w:numId w:val="8"/>
        </w:numPr>
        <w:jc w:val="both"/>
        <w:rPr>
          <w:lang w:val="it-IT"/>
        </w:rPr>
      </w:pPr>
      <w:r w:rsidRPr="00266E68">
        <w:rPr>
          <w:lang w:val="it-IT"/>
        </w:rPr>
        <w:t>Alpine è stata fondata nel 1955 da Jean Rédélé</w:t>
      </w:r>
    </w:p>
    <w:p w14:paraId="16556CA8" w14:textId="72BEF7DD" w:rsidR="00232CA8" w:rsidRPr="00232CA8" w:rsidRDefault="00232CA8" w:rsidP="00EA4D43">
      <w:pPr>
        <w:pStyle w:val="PRHeadertext"/>
        <w:numPr>
          <w:ilvl w:val="0"/>
          <w:numId w:val="8"/>
        </w:numPr>
        <w:jc w:val="both"/>
        <w:rPr>
          <w:lang w:val="it-IT"/>
        </w:rPr>
      </w:pPr>
      <w:r w:rsidRPr="00266E68">
        <w:rPr>
          <w:lang w:val="it-IT"/>
        </w:rPr>
        <w:t xml:space="preserve">Un’illustre storia nel motorsport internazionale </w:t>
      </w:r>
    </w:p>
    <w:p w14:paraId="5C520B73" w14:textId="77777777" w:rsidR="00232CA8" w:rsidRPr="00266E68" w:rsidRDefault="00232CA8" w:rsidP="00232CA8">
      <w:pPr>
        <w:pStyle w:val="PRHeadertext"/>
        <w:numPr>
          <w:ilvl w:val="0"/>
          <w:numId w:val="8"/>
        </w:numPr>
        <w:jc w:val="both"/>
        <w:rPr>
          <w:lang w:val="it-IT"/>
        </w:rPr>
      </w:pPr>
      <w:r w:rsidRPr="00266E68">
        <w:rPr>
          <w:lang w:val="it-IT"/>
        </w:rPr>
        <w:t>Il rilancio di Alpine comincia nel 2012</w:t>
      </w:r>
    </w:p>
    <w:p w14:paraId="528E16A3" w14:textId="77A88BAC" w:rsidR="00232CA8" w:rsidRPr="00266E68" w:rsidRDefault="00232CA8" w:rsidP="00232CA8">
      <w:pPr>
        <w:pStyle w:val="PRHeadertext"/>
        <w:numPr>
          <w:ilvl w:val="0"/>
          <w:numId w:val="8"/>
        </w:numPr>
        <w:jc w:val="both"/>
        <w:rPr>
          <w:lang w:val="it-IT"/>
        </w:rPr>
      </w:pPr>
      <w:r w:rsidRPr="00266E68">
        <w:rPr>
          <w:lang w:val="it-IT"/>
        </w:rPr>
        <w:t>La nuova A110</w:t>
      </w:r>
      <w:r w:rsidR="005B5A6B">
        <w:rPr>
          <w:lang w:val="it-IT"/>
        </w:rPr>
        <w:t>S</w:t>
      </w:r>
      <w:r w:rsidRPr="00266E68">
        <w:rPr>
          <w:lang w:val="it-IT"/>
        </w:rPr>
        <w:t xml:space="preserve"> è fedele ai principi tecnici fondamentali di Alpine </w:t>
      </w:r>
    </w:p>
    <w:p w14:paraId="4D3C880C" w14:textId="77777777" w:rsidR="00232CA8" w:rsidRDefault="00232CA8" w:rsidP="00EA4D43">
      <w:pPr>
        <w:pStyle w:val="PRHeaderandtexttitle"/>
        <w:jc w:val="both"/>
        <w:rPr>
          <w:lang w:val="it-IT"/>
        </w:rPr>
      </w:pPr>
    </w:p>
    <w:p w14:paraId="7B38531C" w14:textId="53003C4B" w:rsidR="00EA4D43" w:rsidRPr="00266E68" w:rsidRDefault="00EA4D43" w:rsidP="00EA4D43">
      <w:pPr>
        <w:pStyle w:val="PRHeaderandtexttitle"/>
        <w:jc w:val="both"/>
        <w:rPr>
          <w:lang w:val="it-IT"/>
        </w:rPr>
      </w:pPr>
      <w:r w:rsidRPr="00266E68">
        <w:rPr>
          <w:lang w:val="it-IT"/>
        </w:rPr>
        <w:t>La storia di Alpine</w:t>
      </w:r>
    </w:p>
    <w:p w14:paraId="3AD95434" w14:textId="77777777" w:rsidR="00EA4D43" w:rsidRPr="00266E68" w:rsidRDefault="00EA4D43" w:rsidP="00EA4D43">
      <w:pPr>
        <w:pStyle w:val="PRText"/>
        <w:jc w:val="both"/>
        <w:rPr>
          <w:bCs/>
          <w:lang w:val="it-IT"/>
        </w:rPr>
      </w:pPr>
    </w:p>
    <w:p w14:paraId="3E80329F" w14:textId="77777777" w:rsidR="00EA4D43" w:rsidRPr="00266E68" w:rsidRDefault="00EA4D43" w:rsidP="00EA4D43">
      <w:pPr>
        <w:pStyle w:val="PRText"/>
        <w:jc w:val="both"/>
        <w:rPr>
          <w:bCs/>
          <w:lang w:val="it-IT"/>
        </w:rPr>
      </w:pPr>
      <w:r w:rsidRPr="00266E68">
        <w:rPr>
          <w:bCs/>
          <w:lang w:val="it-IT"/>
        </w:rPr>
        <w:t xml:space="preserve">Alpine deve la sua esistenza a Jean Rédélé. Concessionario di professione e talentuoso pilota di rally, Rédélé crea una sua società di auto nel 1955, scegliendo il nome Alpine per rendere omaggio alla Critérium des Alpes, rally in cui aveva conseguito il suo miglior risultato in gara e che si teneva ogni anno nelle Alpi del Sud della Francia. </w:t>
      </w:r>
    </w:p>
    <w:p w14:paraId="5722CE89" w14:textId="77777777" w:rsidR="00EA4D43" w:rsidRPr="00266E68" w:rsidRDefault="00EA4D43" w:rsidP="00EA4D43">
      <w:pPr>
        <w:pStyle w:val="PRText"/>
        <w:jc w:val="both"/>
        <w:rPr>
          <w:bCs/>
          <w:lang w:val="it-IT"/>
        </w:rPr>
      </w:pPr>
    </w:p>
    <w:p w14:paraId="6D5A3043" w14:textId="77777777" w:rsidR="00EA4D43" w:rsidRPr="00266E68" w:rsidRDefault="00EA4D43" w:rsidP="00EA4D43">
      <w:pPr>
        <w:pStyle w:val="PRText"/>
        <w:jc w:val="both"/>
        <w:rPr>
          <w:bCs/>
          <w:lang w:val="it-IT"/>
        </w:rPr>
      </w:pPr>
      <w:r w:rsidRPr="00266E68">
        <w:rPr>
          <w:bCs/>
          <w:lang w:val="it-IT"/>
        </w:rPr>
        <w:t xml:space="preserve">Le strade strette e tortuose della regione non danno a Rédélé solo l’idea per il nome della sua azienda, ma anche i principi tecnici fondamentali che sarebbero stati alla base di tutte le auto Alpine. Rédélé si rende conto che non è la potenza assoluta a rendere un veicolo veloce sulle strade tortuose del rally, bensì la leggerezza, la compattezza e l’agilità. </w:t>
      </w:r>
    </w:p>
    <w:p w14:paraId="37FA7A05" w14:textId="77777777" w:rsidR="00EA4D43" w:rsidRPr="00266E68" w:rsidRDefault="00EA4D43" w:rsidP="00EA4D43">
      <w:pPr>
        <w:pStyle w:val="PRText"/>
        <w:jc w:val="both"/>
        <w:rPr>
          <w:bCs/>
          <w:lang w:val="it-IT"/>
        </w:rPr>
      </w:pPr>
    </w:p>
    <w:p w14:paraId="1F27D913" w14:textId="6A00B6A7" w:rsidR="00EA4D43" w:rsidRPr="00266E68" w:rsidRDefault="00EA4D43" w:rsidP="00EA4D43">
      <w:pPr>
        <w:pStyle w:val="PRText"/>
        <w:jc w:val="both"/>
        <w:rPr>
          <w:bCs/>
          <w:lang w:val="it-IT"/>
        </w:rPr>
      </w:pPr>
      <w:r w:rsidRPr="00266E68">
        <w:rPr>
          <w:bCs/>
          <w:lang w:val="it-IT"/>
        </w:rPr>
        <w:t>Quando Rédélé introduce la prima auto da strada A110 nel 1962, la sua azienda inizia a decollare. Nel frattempo, Alpine e Renault cominciano una stretta collaborazione: le auto sono vendute e la manutenzione è fornita dai concessionari Renault. Agli inizi degli anni Settanta, Alpine si è già affermata co</w:t>
      </w:r>
      <w:r w:rsidR="005516D6">
        <w:rPr>
          <w:bCs/>
          <w:lang w:val="it-IT"/>
        </w:rPr>
        <w:t>n</w:t>
      </w:r>
      <w:r w:rsidRPr="00266E68">
        <w:rPr>
          <w:bCs/>
          <w:lang w:val="it-IT"/>
        </w:rPr>
        <w:t xml:space="preserve"> forza nelle gare di rally di alto livello. Nel 1971 Alpine si aggiudica tutti e tre i gradini del podio al famoso Rally di Montecarlo per la prima volta e una seconda volta nel 1973. Le vittorie proseguono con il conseguimento del titolo del Campionato del Mondo Rally Costruttori quello stesso anno. </w:t>
      </w:r>
    </w:p>
    <w:p w14:paraId="56BF7DC6" w14:textId="77777777" w:rsidR="00EA4D43" w:rsidRPr="00266E68" w:rsidRDefault="00EA4D43" w:rsidP="00EA4D43">
      <w:pPr>
        <w:pStyle w:val="PRText"/>
        <w:jc w:val="both"/>
        <w:rPr>
          <w:bCs/>
          <w:lang w:val="it-IT"/>
        </w:rPr>
      </w:pPr>
    </w:p>
    <w:p w14:paraId="0B4906E6" w14:textId="77777777" w:rsidR="00EA4D43" w:rsidRPr="00266E68" w:rsidRDefault="00EA4D43" w:rsidP="00EA4D43">
      <w:pPr>
        <w:pStyle w:val="PRText"/>
        <w:jc w:val="both"/>
        <w:rPr>
          <w:bCs/>
          <w:lang w:val="it-IT"/>
        </w:rPr>
      </w:pPr>
      <w:r w:rsidRPr="00266E68">
        <w:rPr>
          <w:bCs/>
          <w:lang w:val="it-IT"/>
        </w:rPr>
        <w:t xml:space="preserve">Nel frattempo, le vendite delle Alpine da strada continuano a crescere. Rédélé costruisce uno stabilimento dedicato a Dieppe nel 1969 – lo stesso che tuttora produce la nuovissima A110 – e nel 1971 comincia la produzione dell’A310. Due anni dopo, Alpine è acquisita dal Gruppo Renault. </w:t>
      </w:r>
    </w:p>
    <w:p w14:paraId="0B9A6399" w14:textId="77777777" w:rsidR="00EA4D43" w:rsidRPr="00266E68" w:rsidRDefault="00EA4D43" w:rsidP="00EA4D43">
      <w:pPr>
        <w:pStyle w:val="PRText"/>
        <w:jc w:val="both"/>
        <w:rPr>
          <w:bCs/>
          <w:lang w:val="it-IT"/>
        </w:rPr>
      </w:pPr>
    </w:p>
    <w:p w14:paraId="3CEBA758" w14:textId="77777777" w:rsidR="00EA4D43" w:rsidRPr="00266E68" w:rsidRDefault="00EA4D43" w:rsidP="00EA4D43">
      <w:pPr>
        <w:pStyle w:val="PRText"/>
        <w:jc w:val="both"/>
        <w:rPr>
          <w:bCs/>
          <w:lang w:val="it-IT"/>
        </w:rPr>
      </w:pPr>
      <w:r w:rsidRPr="00266E68">
        <w:rPr>
          <w:bCs/>
          <w:lang w:val="it-IT"/>
        </w:rPr>
        <w:t xml:space="preserve">Alpine consegue il suo maggiore successo nel motorsport nel 1978 con la vittoria incontestata alla 24 Ore di Le Mans. Lo stabilimento continua a sfornare auto da strada innovative per tutto il corso degli anni Settanta e Ottanta, tra cui la A310 V6 e la GTA. Alpine cessa la produzione nel 1995. Più di 30.000 Alpine da strada erano state costruite nell’arco di 40 anni, oltre a più di 100 monoposto e prototipi da corsa. </w:t>
      </w:r>
    </w:p>
    <w:p w14:paraId="377FAEBD" w14:textId="77777777" w:rsidR="00EA4D43" w:rsidRPr="00266E68" w:rsidRDefault="00EA4D43" w:rsidP="00EA4D43">
      <w:pPr>
        <w:pStyle w:val="PRText"/>
        <w:jc w:val="both"/>
        <w:rPr>
          <w:bCs/>
          <w:lang w:val="it-IT"/>
        </w:rPr>
      </w:pPr>
    </w:p>
    <w:p w14:paraId="385F6559" w14:textId="77777777" w:rsidR="00EA4D43" w:rsidRPr="00266E68" w:rsidRDefault="00EA4D43" w:rsidP="00EA4D43">
      <w:pPr>
        <w:pStyle w:val="PRHeaderandtexttitle"/>
        <w:jc w:val="both"/>
        <w:rPr>
          <w:lang w:val="it-IT"/>
        </w:rPr>
      </w:pPr>
      <w:r w:rsidRPr="00266E68">
        <w:rPr>
          <w:lang w:val="it-IT"/>
        </w:rPr>
        <w:t xml:space="preserve">Alpine nel motorsport </w:t>
      </w:r>
    </w:p>
    <w:p w14:paraId="3EBFD542" w14:textId="77777777" w:rsidR="00EA4D43" w:rsidRPr="00266E68" w:rsidRDefault="00EA4D43" w:rsidP="00EA4D43">
      <w:pPr>
        <w:pStyle w:val="PRText"/>
        <w:jc w:val="both"/>
        <w:rPr>
          <w:bCs/>
          <w:lang w:val="it-IT"/>
        </w:rPr>
      </w:pPr>
    </w:p>
    <w:p w14:paraId="60651B38" w14:textId="7696F063" w:rsidR="00EA4D43" w:rsidRPr="00266E68" w:rsidRDefault="00EA4D43" w:rsidP="00EA4D43">
      <w:pPr>
        <w:pStyle w:val="PRText"/>
        <w:jc w:val="both"/>
        <w:rPr>
          <w:bCs/>
          <w:lang w:val="it-IT"/>
        </w:rPr>
      </w:pPr>
      <w:r w:rsidRPr="00266E68">
        <w:rPr>
          <w:bCs/>
          <w:lang w:val="it-IT"/>
        </w:rPr>
        <w:t xml:space="preserve">Dimostrare la performance, l’agilità e la durabilità delle sue auto sottoponendole alla prova del fuoco del motorsport era di fondamentale importanza per Jean Rédélé. Alpine ha partecipato per decenni a rally e gare su pista di massimo livello, </w:t>
      </w:r>
      <w:r w:rsidR="00E052CD">
        <w:rPr>
          <w:bCs/>
          <w:lang w:val="it-IT"/>
        </w:rPr>
        <w:t>ottenendo</w:t>
      </w:r>
      <w:r w:rsidRPr="00266E68">
        <w:rPr>
          <w:bCs/>
          <w:lang w:val="it-IT"/>
        </w:rPr>
        <w:t xml:space="preserve"> una serie di famose vittorie </w:t>
      </w:r>
      <w:r w:rsidR="00B6586E">
        <w:rPr>
          <w:bCs/>
          <w:lang w:val="it-IT"/>
        </w:rPr>
        <w:t>e performance sportive</w:t>
      </w:r>
      <w:r w:rsidRPr="00266E68">
        <w:rPr>
          <w:bCs/>
          <w:lang w:val="it-IT"/>
        </w:rPr>
        <w:t>. Con quello stesso spirito ambizioso e determinato, oggi Alpine corre nel Campionato del Mondo Endurance FIA</w:t>
      </w:r>
      <w:r w:rsidR="00B6586E">
        <w:rPr>
          <w:bCs/>
          <w:lang w:val="it-IT"/>
        </w:rPr>
        <w:t xml:space="preserve">, nonché nel </w:t>
      </w:r>
      <w:r w:rsidRPr="00266E68">
        <w:rPr>
          <w:bCs/>
          <w:lang w:val="it-IT"/>
        </w:rPr>
        <w:t>campionato monomarca Alpine Cup</w:t>
      </w:r>
      <w:r w:rsidR="00B6586E">
        <w:rPr>
          <w:bCs/>
          <w:lang w:val="it-IT"/>
        </w:rPr>
        <w:t xml:space="preserve">, dimostrando </w:t>
      </w:r>
      <w:r w:rsidRPr="00266E68">
        <w:rPr>
          <w:bCs/>
          <w:lang w:val="it-IT"/>
        </w:rPr>
        <w:t>la grande agilità e performance dell’A110 anche su pista.</w:t>
      </w:r>
    </w:p>
    <w:p w14:paraId="21D20FCF" w14:textId="77777777" w:rsidR="00EA4D43" w:rsidRPr="00266E68" w:rsidRDefault="00EA4D43" w:rsidP="00EA4D43">
      <w:pPr>
        <w:pStyle w:val="PRText"/>
        <w:jc w:val="both"/>
        <w:rPr>
          <w:bCs/>
          <w:lang w:val="it-IT"/>
        </w:rPr>
      </w:pPr>
    </w:p>
    <w:p w14:paraId="12B53139" w14:textId="77777777" w:rsidR="00EA4D43" w:rsidRPr="00266E68" w:rsidRDefault="00EA4D43" w:rsidP="00EA4D43">
      <w:pPr>
        <w:pStyle w:val="PRText"/>
        <w:jc w:val="both"/>
        <w:rPr>
          <w:bCs/>
          <w:lang w:val="it-IT"/>
        </w:rPr>
      </w:pPr>
      <w:r w:rsidRPr="00266E68">
        <w:rPr>
          <w:bCs/>
          <w:lang w:val="it-IT"/>
        </w:rPr>
        <w:t xml:space="preserve">Sebbene Alpine sia soprattutto nota per i suoi exploit nel mondo del rally negli anni Sessanta e Settanta e per aver vinto la 24 ore di Le Mans nel 1978, l’azienda ha partecipato a innumerevoli gare coprendo tutto lo spettro del motorsport. Alpine ha realizzato non meno di 70 monoposto, comprese due Formula 1, e qualcosa come 37 prototipi sportivi per gare di endurance. </w:t>
      </w:r>
    </w:p>
    <w:p w14:paraId="4C2E13F3" w14:textId="77777777" w:rsidR="00EA4D43" w:rsidRPr="00266E68" w:rsidRDefault="00EA4D43" w:rsidP="00EA4D43">
      <w:pPr>
        <w:pStyle w:val="PRText"/>
        <w:jc w:val="both"/>
        <w:rPr>
          <w:bCs/>
          <w:lang w:val="it-IT"/>
        </w:rPr>
      </w:pPr>
    </w:p>
    <w:p w14:paraId="1EC02C9E" w14:textId="77777777" w:rsidR="00EA4D43" w:rsidRPr="00266E68" w:rsidRDefault="00EA4D43" w:rsidP="00EA4D43">
      <w:pPr>
        <w:pStyle w:val="PRText"/>
        <w:jc w:val="both"/>
        <w:rPr>
          <w:bCs/>
          <w:lang w:val="it-IT"/>
        </w:rPr>
      </w:pPr>
      <w:r w:rsidRPr="00266E68">
        <w:rPr>
          <w:bCs/>
          <w:lang w:val="it-IT"/>
        </w:rPr>
        <w:t xml:space="preserve">È nel 1978 che Alpine registra uno dei suoi più famosi successi nel motorsport. Alla guida del prototipo A442B, Didier Pironi e Jean-Pierre Jaussaud vincono la 24 Ore di Le Mans, percorrendo per 369 volte le otto miglia del Circuit de la Sarthe. Verso </w:t>
      </w:r>
      <w:r w:rsidRPr="00266E68">
        <w:rPr>
          <w:bCs/>
          <w:lang w:val="it-IT"/>
        </w:rPr>
        <w:lastRenderedPageBreak/>
        <w:t xml:space="preserve">la metà degli anni Novanta, Alpine si è aggiudicata qualcosa come 26 titoli di rally nazionali e internazionali, quattro campionati di rallycross e sei titoli monoposto. </w:t>
      </w:r>
    </w:p>
    <w:p w14:paraId="4D7C6CFC" w14:textId="77777777" w:rsidR="00EA4D43" w:rsidRPr="00266E68" w:rsidRDefault="00EA4D43" w:rsidP="00EA4D43">
      <w:pPr>
        <w:pStyle w:val="PRText"/>
        <w:jc w:val="both"/>
        <w:rPr>
          <w:bCs/>
          <w:lang w:val="it-IT"/>
        </w:rPr>
      </w:pPr>
    </w:p>
    <w:p w14:paraId="396DD33E" w14:textId="77777777" w:rsidR="00EA4D43" w:rsidRPr="00266E68" w:rsidRDefault="00EA4D43" w:rsidP="00EA4D43">
      <w:pPr>
        <w:pStyle w:val="PRText"/>
        <w:jc w:val="both"/>
        <w:rPr>
          <w:bCs/>
          <w:lang w:val="it-IT"/>
        </w:rPr>
      </w:pPr>
      <w:r w:rsidRPr="00266E68">
        <w:rPr>
          <w:bCs/>
          <w:lang w:val="it-IT"/>
        </w:rPr>
        <w:t xml:space="preserve">Servendosi di questi decenni di successi come di un trampolino di lancio, Alpine torna in prima linea nel motorsport nel 2013. Un ritorno nel mondo delle gare che si rivela immediatamente trionfante: il prototipo A450 della marca vince il titolo European Le Mans Series già dal primo tentativo e poi ancora nel 2014. </w:t>
      </w:r>
    </w:p>
    <w:p w14:paraId="454DC73E" w14:textId="77777777" w:rsidR="00EA4D43" w:rsidRPr="00266E68" w:rsidRDefault="00EA4D43" w:rsidP="00EA4D43">
      <w:pPr>
        <w:pStyle w:val="PRText"/>
        <w:jc w:val="both"/>
        <w:rPr>
          <w:bCs/>
          <w:lang w:val="it-IT"/>
        </w:rPr>
      </w:pPr>
    </w:p>
    <w:p w14:paraId="53E16792" w14:textId="77777777" w:rsidR="00EA4D43" w:rsidRPr="00266E68" w:rsidRDefault="00EA4D43" w:rsidP="00EA4D43">
      <w:pPr>
        <w:pStyle w:val="PRText"/>
        <w:jc w:val="both"/>
        <w:rPr>
          <w:bCs/>
          <w:lang w:val="it-IT"/>
        </w:rPr>
      </w:pPr>
      <w:r w:rsidRPr="00266E68">
        <w:rPr>
          <w:bCs/>
          <w:lang w:val="it-IT"/>
        </w:rPr>
        <w:t xml:space="preserve">Da quel momento Alpine passa al Campionato del Mondo Endurance FIA, tornando a competere sulla scena mondiale. Nel 2016 l’A460 vince quattro dei nove appuntamenti garantendo così la vittoria ad Alpine nel Campionato del Mondo Endurance FIA classe LMP2, dove la prova più dura è ancora una volta la vittoria della 24 Ore di Le Mans. Alpine ha ripetuto questo successo a Le Mans vincendo nella classe LMP2 nel 2018. </w:t>
      </w:r>
    </w:p>
    <w:p w14:paraId="094F21E9" w14:textId="77777777" w:rsidR="00EA4D43" w:rsidRPr="00266E68" w:rsidRDefault="00EA4D43" w:rsidP="00EA4D43">
      <w:pPr>
        <w:pStyle w:val="PRText"/>
        <w:jc w:val="both"/>
        <w:rPr>
          <w:bCs/>
          <w:lang w:val="it-IT"/>
        </w:rPr>
      </w:pPr>
    </w:p>
    <w:p w14:paraId="3BD4A144" w14:textId="57CFF0F1" w:rsidR="00EA4D43" w:rsidRDefault="00EA4D43" w:rsidP="00EA4D43">
      <w:pPr>
        <w:pStyle w:val="PRText"/>
        <w:jc w:val="both"/>
        <w:rPr>
          <w:bCs/>
          <w:lang w:val="it-IT"/>
        </w:rPr>
      </w:pPr>
      <w:r w:rsidRPr="00266E68">
        <w:rPr>
          <w:bCs/>
          <w:lang w:val="it-IT"/>
        </w:rPr>
        <w:t xml:space="preserve">Inoltre, l’Alpine Europa Cup è ora giunta alla sua seconda stagione. Questo campionato si svolge in alcuni dei circuiti più iconici d’Europa, tra cui Silverstone nel Regno Unito e Spa-Francorchamps in Belgio. Gestita da Signatech, partner di Alpine nel motorsport, l’Alpine Europa Cup dimostra ancora una volta il grande impegno dell’azienda nel motorsport. Nel frattempo, l’A110 GT4 segna il ritorno di Alpine alle gare sportive di cui sono protagoniste le auto da strada insieme ai costruttori di sportive più prestigiosi del mondo. A fine 2018 Alpine si è aggiudicata la GT4 International Cup nel Bahrein.  </w:t>
      </w:r>
    </w:p>
    <w:p w14:paraId="5F5B242B" w14:textId="46875E90" w:rsidR="008A6250" w:rsidRDefault="008A6250" w:rsidP="00EA4D43">
      <w:pPr>
        <w:pStyle w:val="PRText"/>
        <w:jc w:val="both"/>
        <w:rPr>
          <w:bCs/>
          <w:lang w:val="it-IT"/>
        </w:rPr>
      </w:pPr>
    </w:p>
    <w:p w14:paraId="0355A7D7" w14:textId="77777777" w:rsidR="008A6250" w:rsidRPr="00266E68" w:rsidRDefault="008A6250" w:rsidP="008A6250">
      <w:pPr>
        <w:pStyle w:val="PRHeaderandtexttitle"/>
        <w:jc w:val="both"/>
        <w:rPr>
          <w:lang w:val="it-IT"/>
        </w:rPr>
      </w:pPr>
      <w:r w:rsidRPr="00266E68">
        <w:rPr>
          <w:lang w:val="it-IT"/>
        </w:rPr>
        <w:t>Alpine e l’A110</w:t>
      </w:r>
    </w:p>
    <w:p w14:paraId="5764980F" w14:textId="239BFB40" w:rsidR="008A6250" w:rsidRPr="00266E68" w:rsidRDefault="008A6250" w:rsidP="00782ECB">
      <w:pPr>
        <w:pStyle w:val="PRHeadertext"/>
        <w:jc w:val="both"/>
        <w:rPr>
          <w:lang w:val="it-IT"/>
        </w:rPr>
      </w:pPr>
    </w:p>
    <w:p w14:paraId="492A6B96" w14:textId="77777777" w:rsidR="008A6250" w:rsidRPr="00266E68" w:rsidRDefault="008A6250" w:rsidP="008A6250">
      <w:pPr>
        <w:pStyle w:val="PRText"/>
        <w:jc w:val="both"/>
        <w:rPr>
          <w:bCs/>
          <w:lang w:val="it-IT"/>
        </w:rPr>
      </w:pPr>
      <w:r w:rsidRPr="00266E68">
        <w:rPr>
          <w:bCs/>
          <w:lang w:val="it-IT"/>
        </w:rPr>
        <w:t xml:space="preserve">L’A110S è la quarta versione del coupé sportivo superleggero firmato Alpine. La prima versione è l’A110 Première Edition, che è stata immessa sul mercato nel 2017 e prodotta in serie limitata a 1.955 unità in tutto il mondo. È con questa versione che Alpine viene rilanciata dal Gruppo Renault, mettendo fine ai due decenni di inattività e segnando il ritorno di uno dei costruttori francesi di auto sportive più famoso.  </w:t>
      </w:r>
    </w:p>
    <w:p w14:paraId="7B6E4828" w14:textId="77777777" w:rsidR="008A6250" w:rsidRPr="00266E68" w:rsidRDefault="008A6250" w:rsidP="008A6250">
      <w:pPr>
        <w:pStyle w:val="PRText"/>
        <w:jc w:val="both"/>
        <w:rPr>
          <w:bCs/>
          <w:lang w:val="it-IT"/>
        </w:rPr>
      </w:pPr>
    </w:p>
    <w:p w14:paraId="51189E46" w14:textId="77777777" w:rsidR="00B6586E" w:rsidRDefault="00B6586E" w:rsidP="008A6250">
      <w:pPr>
        <w:pStyle w:val="PRText"/>
        <w:jc w:val="both"/>
        <w:rPr>
          <w:bCs/>
          <w:lang w:val="it-IT"/>
        </w:rPr>
      </w:pPr>
      <w:r w:rsidRPr="00266E68">
        <w:rPr>
          <w:bCs/>
          <w:lang w:val="it-IT"/>
        </w:rPr>
        <w:t>La rinascita di Alpine comincia nel 2012. Quattro anni dopo la show-car Alpine Vision esordisce pubblicamente nel Principato di Monaco. Nel 2017 l’A110 Première Edition viene presentata al Salone dell’Auto di Ginevra, prima di comparire negli showroom verso la fine di quello stesso anno. Il rilancio di Alpine viene concepito come una business unit indipendente, reattiva e in rapida evoluzione sotto l’egida del Gruppo Renault, con team dedicati a livello di design e ingegneria</w:t>
      </w:r>
    </w:p>
    <w:p w14:paraId="50D33199" w14:textId="5A2ED119" w:rsidR="008A6250" w:rsidRPr="00266E68" w:rsidRDefault="008A6250" w:rsidP="008A6250">
      <w:pPr>
        <w:pStyle w:val="PRText"/>
        <w:jc w:val="both"/>
        <w:rPr>
          <w:bCs/>
          <w:lang w:val="it-IT"/>
        </w:rPr>
      </w:pPr>
      <w:r w:rsidRPr="00266E68">
        <w:rPr>
          <w:bCs/>
          <w:lang w:val="it-IT"/>
        </w:rPr>
        <w:t>Sold out nel giro di soli cinque giorni dall’apertura degli ordini, l’A110 Première Edition viene seguita da altre due versioni dell’A110</w:t>
      </w:r>
      <w:r w:rsidR="00B6586E">
        <w:rPr>
          <w:bCs/>
          <w:lang w:val="it-IT"/>
        </w:rPr>
        <w:t xml:space="preserve"> nel 2018</w:t>
      </w:r>
      <w:r w:rsidRPr="00266E68">
        <w:rPr>
          <w:bCs/>
          <w:lang w:val="it-IT"/>
        </w:rPr>
        <w:t xml:space="preserve">. Denominate Pure e Légende, le due nuove Alpine sono meccanicamente identiche all’A110 Première Edition e fedeli agli stessi principi di leggerezza e compattezza, ma, grazie a finiture degli interni, design delle ruote, opzioni di tinte per la carrozzeria ed equipaggiamenti specifici, presentano caratteristiche distintive. Mentre l’A110 Pure è destinata a vivere sui tornanti di montagna, l’A110 Légende è la granturismo della gamma che mette in risalto la possibilità di essere utilizzata tranquillamente nella vita quotidiana. </w:t>
      </w:r>
    </w:p>
    <w:p w14:paraId="51229937" w14:textId="77777777" w:rsidR="008A6250" w:rsidRPr="00266E68" w:rsidRDefault="008A6250" w:rsidP="008A6250">
      <w:pPr>
        <w:pStyle w:val="PRText"/>
        <w:jc w:val="both"/>
        <w:rPr>
          <w:bCs/>
          <w:lang w:val="it-IT"/>
        </w:rPr>
      </w:pPr>
    </w:p>
    <w:p w14:paraId="48FA080F" w14:textId="77777777" w:rsidR="007309E9" w:rsidRPr="00266E68" w:rsidRDefault="007309E9" w:rsidP="007309E9">
      <w:pPr>
        <w:pStyle w:val="PRText"/>
        <w:jc w:val="both"/>
        <w:rPr>
          <w:bCs/>
          <w:lang w:val="it-IT"/>
        </w:rPr>
      </w:pPr>
      <w:r w:rsidRPr="00266E68">
        <w:rPr>
          <w:bCs/>
          <w:lang w:val="it-IT"/>
        </w:rPr>
        <w:t xml:space="preserve">Tutte le versioni dell’A110 vengono realizzate presso lo stabilimento Alpine di Dieppe, nel nord della Francia. Originariamente costruito dal fondatore di Alpine, Jean Rédélé, nel 1969 – festeggia il suo 50° anniversario quest’anno – il sito è stato modernizzato e migliorato per poter produrre il nuovo veicolo. Oggi l’A110 è commercializzata in 16 mercati in tutto il mondo, con 58 concessionarie solo in Europa. </w:t>
      </w:r>
    </w:p>
    <w:p w14:paraId="3B1408C8" w14:textId="77777777" w:rsidR="007309E9" w:rsidRPr="00266E68" w:rsidRDefault="007309E9" w:rsidP="007309E9">
      <w:pPr>
        <w:pStyle w:val="PRText"/>
        <w:jc w:val="both"/>
        <w:rPr>
          <w:bCs/>
          <w:lang w:val="it-IT"/>
        </w:rPr>
      </w:pPr>
    </w:p>
    <w:p w14:paraId="0AA1B8A0" w14:textId="77777777" w:rsidR="007309E9" w:rsidRPr="00266E68" w:rsidRDefault="007309E9" w:rsidP="007309E9">
      <w:pPr>
        <w:pStyle w:val="PRText"/>
        <w:jc w:val="both"/>
        <w:rPr>
          <w:bCs/>
          <w:lang w:val="it-IT"/>
        </w:rPr>
      </w:pPr>
      <w:r w:rsidRPr="00266E68">
        <w:rPr>
          <w:bCs/>
          <w:lang w:val="it-IT"/>
        </w:rPr>
        <w:t xml:space="preserve">Con la presentazione dell’A110S, il rilancio di Alpine passa a una nuova fase. Si aggiunge all’A110 Pure e all’A110 Légende nella gamma, ma grazie alla configurazione specifica del telaio e alla maggiore potenza del motore, acquisisce un carattere molto diverso e offre un’intensa esperienza di guida. </w:t>
      </w:r>
    </w:p>
    <w:p w14:paraId="79348F0A" w14:textId="77777777" w:rsidR="007309E9" w:rsidRPr="00266E68" w:rsidRDefault="007309E9" w:rsidP="007309E9">
      <w:pPr>
        <w:pStyle w:val="PRText"/>
        <w:jc w:val="both"/>
        <w:rPr>
          <w:bCs/>
          <w:lang w:val="it-IT"/>
        </w:rPr>
      </w:pPr>
    </w:p>
    <w:p w14:paraId="7CF628AA" w14:textId="77777777" w:rsidR="007309E9" w:rsidRDefault="007309E9" w:rsidP="00EA4D43">
      <w:pPr>
        <w:pStyle w:val="PRText"/>
        <w:jc w:val="both"/>
        <w:rPr>
          <w:bCs/>
          <w:lang w:val="it-IT"/>
        </w:rPr>
      </w:pPr>
    </w:p>
    <w:p w14:paraId="673B7B54" w14:textId="35AE0B1C" w:rsidR="00EA4D43" w:rsidRDefault="00EA4D43" w:rsidP="00EA4D43">
      <w:pPr>
        <w:pStyle w:val="PRText"/>
        <w:jc w:val="both"/>
        <w:rPr>
          <w:bCs/>
          <w:lang w:val="it-IT"/>
        </w:rPr>
      </w:pPr>
    </w:p>
    <w:p w14:paraId="70ED034A" w14:textId="4FA43115" w:rsidR="00B6586E" w:rsidRDefault="00B6586E" w:rsidP="00EA4D43">
      <w:pPr>
        <w:pStyle w:val="PRText"/>
        <w:jc w:val="both"/>
        <w:rPr>
          <w:bCs/>
          <w:lang w:val="it-IT"/>
        </w:rPr>
      </w:pPr>
    </w:p>
    <w:p w14:paraId="68FBCE90" w14:textId="1F3065A6" w:rsidR="00B6586E" w:rsidRDefault="00B6586E" w:rsidP="00EA4D43">
      <w:pPr>
        <w:pStyle w:val="PRText"/>
        <w:jc w:val="both"/>
        <w:rPr>
          <w:bCs/>
          <w:lang w:val="it-IT"/>
        </w:rPr>
      </w:pPr>
    </w:p>
    <w:p w14:paraId="1EB84409" w14:textId="77777777" w:rsidR="00B6586E" w:rsidRPr="00266E68" w:rsidRDefault="00B6586E" w:rsidP="00EA4D43">
      <w:pPr>
        <w:pStyle w:val="PRText"/>
        <w:jc w:val="both"/>
        <w:rPr>
          <w:bCs/>
          <w:lang w:val="it-IT"/>
        </w:rPr>
      </w:pPr>
    </w:p>
    <w:p w14:paraId="079BC488" w14:textId="77777777" w:rsidR="009913D3" w:rsidRPr="00266E68" w:rsidRDefault="009913D3" w:rsidP="009913D3">
      <w:pPr>
        <w:pStyle w:val="PRHeaderandtexttitle"/>
        <w:jc w:val="both"/>
        <w:rPr>
          <w:lang w:val="it-IT"/>
        </w:rPr>
      </w:pPr>
      <w:r w:rsidRPr="00266E68">
        <w:rPr>
          <w:lang w:val="it-IT"/>
        </w:rPr>
        <w:t xml:space="preserve">I principi tecnici fondamentali di Alpine </w:t>
      </w:r>
    </w:p>
    <w:p w14:paraId="7DCF3BB1" w14:textId="77777777" w:rsidR="009913D3" w:rsidRPr="00266E68" w:rsidRDefault="009913D3" w:rsidP="009913D3">
      <w:pPr>
        <w:pStyle w:val="PRText"/>
        <w:jc w:val="both"/>
        <w:rPr>
          <w:bCs/>
          <w:lang w:val="it-IT"/>
        </w:rPr>
      </w:pPr>
    </w:p>
    <w:p w14:paraId="1231EE8A" w14:textId="77777777" w:rsidR="009913D3" w:rsidRPr="00266E68" w:rsidRDefault="009913D3" w:rsidP="009913D3">
      <w:pPr>
        <w:pStyle w:val="PRText"/>
        <w:jc w:val="both"/>
        <w:rPr>
          <w:bCs/>
          <w:lang w:val="it-IT"/>
        </w:rPr>
      </w:pPr>
      <w:r w:rsidRPr="00266E68">
        <w:rPr>
          <w:bCs/>
          <w:lang w:val="it-IT"/>
        </w:rPr>
        <w:t xml:space="preserve">Alla base della nuova A110 ci sono gli stessi principi tecnici che erano stati stabiliti per la prima volta da Jean Rédélé 64 anni fa e che, da allora, risultano chiari ed evidenti in tutti i modelli Alpine, che si tratti di auto da corsa o da strada. I veicoli Alpine devono le loro performance più alla compattezza, alla leggerezza e all’alto rapporto peso/potenza che ai propulsori estremamente potenti e ai pneumatici molto larghi. </w:t>
      </w:r>
    </w:p>
    <w:p w14:paraId="2098D3B7" w14:textId="77777777" w:rsidR="009913D3" w:rsidRPr="00266E68" w:rsidRDefault="009913D3" w:rsidP="009913D3">
      <w:pPr>
        <w:pStyle w:val="PRText"/>
        <w:jc w:val="both"/>
        <w:rPr>
          <w:bCs/>
          <w:lang w:val="it-IT"/>
        </w:rPr>
      </w:pPr>
      <w:r w:rsidRPr="00266E68">
        <w:rPr>
          <w:bCs/>
          <w:lang w:val="it-IT"/>
        </w:rPr>
        <w:t xml:space="preserve">  </w:t>
      </w:r>
    </w:p>
    <w:p w14:paraId="21FED412" w14:textId="77777777" w:rsidR="009913D3" w:rsidRPr="00266E68" w:rsidRDefault="009913D3" w:rsidP="009913D3">
      <w:pPr>
        <w:pStyle w:val="PRText"/>
        <w:jc w:val="both"/>
        <w:rPr>
          <w:bCs/>
          <w:lang w:val="it-IT"/>
        </w:rPr>
      </w:pPr>
      <w:r w:rsidRPr="00266E68">
        <w:rPr>
          <w:bCs/>
          <w:lang w:val="it-IT"/>
        </w:rPr>
        <w:t xml:space="preserve">Un principio fondante di Alpine è il fatto di attribuire maggior importanza al piacere di guida – per i guidatori di ogni livello di esperienza – rispetto ai tempi al giro, alla velocità massima e alla capacità di accelerazione. Altra cosa importante: le auto Alpine devono essere confortevoli e adatte anche per l’utilizzo quotidiano, cosa vera in particolare per la nuova A110. A tale scopo, hanno in dotazione standard: climatizzatore, navigatore satellitare, cruise control, connettività per smartphone e radio DAB, ma anche dispositivi di sicurezza che comprendono airbag, ABS, controllo della trazione (TCS) e della stabilità (ESC). </w:t>
      </w:r>
    </w:p>
    <w:p w14:paraId="481A800B" w14:textId="77777777" w:rsidR="009913D3" w:rsidRPr="00266E68" w:rsidRDefault="009913D3" w:rsidP="009913D3">
      <w:pPr>
        <w:pStyle w:val="PRText"/>
        <w:jc w:val="both"/>
        <w:rPr>
          <w:bCs/>
          <w:lang w:val="it-IT"/>
        </w:rPr>
      </w:pPr>
    </w:p>
    <w:p w14:paraId="3BAF071B" w14:textId="77777777" w:rsidR="009913D3" w:rsidRPr="00266E68" w:rsidRDefault="009913D3" w:rsidP="009913D3">
      <w:pPr>
        <w:pStyle w:val="PRText"/>
        <w:jc w:val="both"/>
        <w:rPr>
          <w:bCs/>
          <w:lang w:val="it-IT"/>
        </w:rPr>
      </w:pPr>
      <w:r w:rsidRPr="00266E68">
        <w:rPr>
          <w:bCs/>
          <w:lang w:val="it-IT"/>
        </w:rPr>
        <w:t xml:space="preserve">La carrozzeria in alluminio della nuova A110 è molto robusta, ma anche straordinariamente leggera. La versione più leggera del veicolo, l’A110 Pure, pesa meno di 1.100 kg. </w:t>
      </w:r>
    </w:p>
    <w:p w14:paraId="44B059DF" w14:textId="77777777" w:rsidR="009913D3" w:rsidRPr="00266E68" w:rsidRDefault="009913D3" w:rsidP="009913D3">
      <w:pPr>
        <w:pStyle w:val="PRText"/>
        <w:jc w:val="both"/>
        <w:rPr>
          <w:bCs/>
          <w:lang w:val="it-IT"/>
        </w:rPr>
      </w:pPr>
      <w:r w:rsidRPr="00266E68">
        <w:rPr>
          <w:bCs/>
          <w:lang w:val="it-IT"/>
        </w:rPr>
        <w:t xml:space="preserve">Il posizionamento centrale del motore garantisce una perfetta distribuzione del peso per una guida agile e reattiva, mentre le sospensioni a doppio triangolo offrono un altissimo livello di controllo e precisione in curva. Il grande comfort è un altro punto di forza della A110. </w:t>
      </w:r>
    </w:p>
    <w:p w14:paraId="3C74894B" w14:textId="77777777" w:rsidR="009913D3" w:rsidRPr="00266E68" w:rsidRDefault="009913D3" w:rsidP="009913D3">
      <w:pPr>
        <w:pStyle w:val="PRText"/>
        <w:jc w:val="both"/>
        <w:rPr>
          <w:bCs/>
          <w:lang w:val="it-IT"/>
        </w:rPr>
      </w:pPr>
    </w:p>
    <w:p w14:paraId="5DC3CE72" w14:textId="77777777" w:rsidR="009913D3" w:rsidRPr="00266E68" w:rsidRDefault="009913D3" w:rsidP="009913D3">
      <w:pPr>
        <w:pStyle w:val="PRText"/>
        <w:jc w:val="both"/>
        <w:rPr>
          <w:bCs/>
          <w:lang w:val="it-IT"/>
        </w:rPr>
      </w:pPr>
      <w:r w:rsidRPr="00266E68">
        <w:rPr>
          <w:bCs/>
          <w:lang w:val="it-IT"/>
        </w:rPr>
        <w:t>Tutte le versioni di questa sportiva utilizzano trasmissioni a doppia frizione con cambio a 7 rapporti con palette al volante per un cambio quasi istantaneo. Il motore è un turbo 1,8 litri quattro cilindri. Nelle A110 Première Edition, Pure e Légende il propulsore eroga 252 cv, mentre nell’A110S questo valore aumenta di 40 cv passando a 292 cv. Tutte le versioni dell’A110 sono dotate delle stesse tre modalità di guida: Normal, Sport e Track.</w:t>
      </w:r>
    </w:p>
    <w:p w14:paraId="3BD3E134" w14:textId="77777777" w:rsidR="009913D3" w:rsidRPr="00266E68" w:rsidRDefault="009913D3" w:rsidP="009913D3">
      <w:pPr>
        <w:pStyle w:val="PRText"/>
        <w:jc w:val="both"/>
        <w:rPr>
          <w:bCs/>
          <w:lang w:val="it-IT"/>
        </w:rPr>
      </w:pPr>
    </w:p>
    <w:p w14:paraId="4A73500C" w14:textId="77777777" w:rsidR="009913D3" w:rsidRPr="00266E68" w:rsidRDefault="009913D3" w:rsidP="009913D3">
      <w:pPr>
        <w:pStyle w:val="PRText"/>
        <w:jc w:val="both"/>
        <w:rPr>
          <w:bCs/>
          <w:lang w:val="it-IT"/>
        </w:rPr>
      </w:pPr>
      <w:r w:rsidRPr="00266E68">
        <w:rPr>
          <w:bCs/>
          <w:lang w:val="it-IT"/>
        </w:rPr>
        <w:t xml:space="preserve">Ispirandosi all’originaria A110 Berlinette del 1962, il design esterno della nuova A110 crea un ponte tra la tradizione Alpine e il suo futuro. Sotto la direzione del francese Antony Villain, il design team si è adoperato per infondere lo spirito Alpine nel nuovo veicolo, creando un’estetica in grado di resistere alla prova del tempo. </w:t>
      </w:r>
    </w:p>
    <w:p w14:paraId="44D2B320" w14:textId="77777777" w:rsidR="009913D3" w:rsidRPr="00266E68" w:rsidRDefault="009913D3" w:rsidP="009913D3">
      <w:pPr>
        <w:pStyle w:val="PRText"/>
        <w:jc w:val="both"/>
        <w:rPr>
          <w:bCs/>
          <w:lang w:val="it-IT"/>
        </w:rPr>
      </w:pPr>
    </w:p>
    <w:p w14:paraId="622EB980" w14:textId="77777777" w:rsidR="009913D3" w:rsidRPr="00266E68" w:rsidRDefault="009913D3" w:rsidP="009913D3">
      <w:pPr>
        <w:pStyle w:val="PRText"/>
        <w:jc w:val="both"/>
        <w:rPr>
          <w:bCs/>
          <w:lang w:val="it-IT"/>
        </w:rPr>
      </w:pPr>
      <w:r w:rsidRPr="00266E68">
        <w:rPr>
          <w:bCs/>
          <w:lang w:val="it-IT"/>
        </w:rPr>
        <w:t xml:space="preserve">I due fari anteriori, le fiancate scolpite, le nervature sul cofano e il lunotto incurvato sono chiaramente ripresi dalla Berlinette A110, mentre le luci diurne a LED e i gruppi ottici posteriori a LED a forma di X, con indicatori di direzione dinamici, esprimono tutta la modernità tecnica e la performance del veicolo. La linea elegante che percorre l’auto dalla parte anteriore a quella posteriore è un segno distintivo del design Alpine. </w:t>
      </w:r>
    </w:p>
    <w:p w14:paraId="358F4C67" w14:textId="77777777" w:rsidR="009913D3" w:rsidRPr="00266E68" w:rsidRDefault="009913D3" w:rsidP="009913D3">
      <w:pPr>
        <w:pStyle w:val="PRText"/>
        <w:jc w:val="both"/>
        <w:rPr>
          <w:bCs/>
          <w:lang w:val="it-IT"/>
        </w:rPr>
      </w:pPr>
    </w:p>
    <w:p w14:paraId="5572CA48" w14:textId="77777777" w:rsidR="009913D3" w:rsidRPr="00266E68" w:rsidRDefault="009913D3" w:rsidP="009913D3">
      <w:pPr>
        <w:pStyle w:val="PRText"/>
        <w:jc w:val="both"/>
        <w:rPr>
          <w:bCs/>
          <w:lang w:val="it-IT"/>
        </w:rPr>
      </w:pPr>
      <w:r w:rsidRPr="00266E68">
        <w:rPr>
          <w:bCs/>
          <w:lang w:val="it-IT"/>
        </w:rPr>
        <w:t xml:space="preserve">La silhouette essenziale e pulita dell’auto è il risultato di una stretta collaborazione con il team di ingegneria. Dotata di sottoscocca completamente piatta e di un funzionale diffusore, l’auto non ha bisogno dello spoiler posteriore. Inoltre, nonostante la compattezza delle dimensioni esterne, che contribuiscono all’agilità dell’auto, l’abitacolo è abbastanza spazioso da consentire una posizione di guida comoda a conducenti di ogni statura, anche indossando il casco. </w:t>
      </w:r>
    </w:p>
    <w:p w14:paraId="2FC71535" w14:textId="77777777" w:rsidR="009913D3" w:rsidRPr="00266E68" w:rsidRDefault="009913D3" w:rsidP="009913D3">
      <w:pPr>
        <w:pStyle w:val="PRText"/>
        <w:jc w:val="both"/>
        <w:rPr>
          <w:bCs/>
          <w:lang w:val="it-IT"/>
        </w:rPr>
      </w:pPr>
    </w:p>
    <w:p w14:paraId="03855F0F" w14:textId="77777777" w:rsidR="009913D3" w:rsidRDefault="009913D3" w:rsidP="009913D3">
      <w:pPr>
        <w:pStyle w:val="PRText"/>
        <w:jc w:val="both"/>
        <w:rPr>
          <w:bCs/>
          <w:lang w:val="it-IT"/>
        </w:rPr>
      </w:pPr>
      <w:r w:rsidRPr="00266E68">
        <w:rPr>
          <w:bCs/>
          <w:lang w:val="it-IT"/>
        </w:rPr>
        <w:t xml:space="preserve">L’accesso all’abitacolo è tra i migliori nel segmento delle auto sportive, grazie al battitacco stretto e basso, mentre gli interni rimandano alla struttura leggera dell’A110. La consolle centrale flottante, per esempio, conferisce un senso di leggerezza. Con due vani bagagli, l’A110 offre un volume di 196 litri. Il vano anteriore da 96 litri è abbastanza grande da contenere un paio di valigie da cabina, </w:t>
      </w:r>
      <w:r w:rsidRPr="00266E68">
        <w:rPr>
          <w:bCs/>
          <w:lang w:val="it-IT"/>
        </w:rPr>
        <w:lastRenderedPageBreak/>
        <w:t xml:space="preserve">mentre nel vano bagagli posteriore da 100 litri ci possono stare due caschi integrali più una sacca da viaggio.  </w:t>
      </w:r>
    </w:p>
    <w:p w14:paraId="2E9C7CE5" w14:textId="77777777" w:rsidR="009913D3" w:rsidRDefault="009913D3" w:rsidP="009913D3">
      <w:pPr>
        <w:pStyle w:val="PRText"/>
        <w:jc w:val="both"/>
        <w:rPr>
          <w:bCs/>
          <w:lang w:val="it-IT"/>
        </w:rPr>
      </w:pPr>
    </w:p>
    <w:p w14:paraId="591D8DCE" w14:textId="51261056" w:rsidR="00E836E5" w:rsidRPr="00764D3C" w:rsidRDefault="00BD51F3" w:rsidP="00764D3C">
      <w:pPr>
        <w:pStyle w:val="PRHeaderandtexttitle"/>
        <w:jc w:val="both"/>
        <w:rPr>
          <w:lang w:val="it-IT"/>
        </w:rPr>
      </w:pPr>
      <w:r>
        <w:rPr>
          <w:lang w:val="it-IT"/>
        </w:rPr>
        <w:br w:type="page"/>
      </w:r>
      <w:r w:rsidR="00232CA8" w:rsidRPr="00232CA8">
        <w:rPr>
          <w:lang w:val="it-IT"/>
        </w:rPr>
        <w:lastRenderedPageBreak/>
        <w:t>LE CARATTERISTICHE DEL</w:t>
      </w:r>
      <w:r w:rsidR="00C344AE">
        <w:rPr>
          <w:lang w:val="it-IT"/>
        </w:rPr>
        <w:t xml:space="preserve">LA NUOVA </w:t>
      </w:r>
      <w:r w:rsidR="00232CA8" w:rsidRPr="00232CA8">
        <w:rPr>
          <w:lang w:val="it-IT"/>
        </w:rPr>
        <w:t xml:space="preserve">ALPINE </w:t>
      </w:r>
      <w:r w:rsidR="007A7C6E">
        <w:rPr>
          <w:lang w:val="it-IT"/>
        </w:rPr>
        <w:t>A</w:t>
      </w:r>
      <w:r w:rsidR="00232CA8">
        <w:rPr>
          <w:lang w:val="it-IT"/>
        </w:rPr>
        <w:t>110</w:t>
      </w:r>
      <w:r w:rsidR="00232CA8" w:rsidRPr="00232CA8">
        <w:rPr>
          <w:lang w:val="it-IT"/>
        </w:rPr>
        <w:t>S</w:t>
      </w:r>
    </w:p>
    <w:p w14:paraId="7F5FAD08" w14:textId="77777777" w:rsidR="00232CA8" w:rsidRDefault="00232CA8" w:rsidP="00054215">
      <w:pPr>
        <w:pStyle w:val="PRHeaderandtexttitle"/>
        <w:jc w:val="both"/>
        <w:rPr>
          <w:lang w:val="it-IT"/>
        </w:rPr>
      </w:pPr>
    </w:p>
    <w:p w14:paraId="4DA2325C" w14:textId="328B0C3D" w:rsidR="00054215" w:rsidRPr="00266E68" w:rsidRDefault="00054215" w:rsidP="00054215">
      <w:pPr>
        <w:pStyle w:val="PRHeaderandtexttitle"/>
        <w:jc w:val="both"/>
        <w:rPr>
          <w:lang w:val="it-IT"/>
        </w:rPr>
      </w:pPr>
      <w:r w:rsidRPr="00266E68">
        <w:rPr>
          <w:lang w:val="it-IT"/>
        </w:rPr>
        <w:t>Design</w:t>
      </w:r>
      <w:r>
        <w:rPr>
          <w:lang w:val="it-IT"/>
        </w:rPr>
        <w:t xml:space="preserve"> e </w:t>
      </w:r>
      <w:r w:rsidR="007A7C6E">
        <w:rPr>
          <w:lang w:val="it-IT"/>
        </w:rPr>
        <w:t xml:space="preserve">look ancora </w:t>
      </w:r>
      <w:r w:rsidR="00C344AE">
        <w:rPr>
          <w:lang w:val="it-IT"/>
        </w:rPr>
        <w:t>più sportivi</w:t>
      </w:r>
    </w:p>
    <w:p w14:paraId="6272D8CC" w14:textId="77777777" w:rsidR="00054215" w:rsidRDefault="00054215" w:rsidP="00054215">
      <w:pPr>
        <w:pStyle w:val="PRText"/>
        <w:jc w:val="both"/>
        <w:rPr>
          <w:bCs/>
          <w:lang w:val="it-IT"/>
        </w:rPr>
      </w:pPr>
    </w:p>
    <w:p w14:paraId="6AF40118" w14:textId="572A9BF2" w:rsidR="00054215" w:rsidRPr="00266E68" w:rsidRDefault="00054215" w:rsidP="00054215">
      <w:pPr>
        <w:pStyle w:val="PRHeadertext"/>
        <w:numPr>
          <w:ilvl w:val="0"/>
          <w:numId w:val="8"/>
        </w:numPr>
        <w:jc w:val="both"/>
        <w:rPr>
          <w:lang w:val="it-IT"/>
        </w:rPr>
      </w:pPr>
      <w:r w:rsidRPr="00266E68">
        <w:rPr>
          <w:lang w:val="it-IT"/>
        </w:rPr>
        <w:t xml:space="preserve">Elementi specifici per l’A110S </w:t>
      </w:r>
    </w:p>
    <w:p w14:paraId="2DDAE0A5" w14:textId="77777777" w:rsidR="00054215" w:rsidRPr="00266E68" w:rsidRDefault="00054215" w:rsidP="00054215">
      <w:pPr>
        <w:pStyle w:val="PRHeadertext"/>
        <w:numPr>
          <w:ilvl w:val="0"/>
          <w:numId w:val="8"/>
        </w:numPr>
        <w:jc w:val="both"/>
        <w:rPr>
          <w:lang w:val="it-IT"/>
        </w:rPr>
      </w:pPr>
      <w:r w:rsidRPr="00266E68">
        <w:rPr>
          <w:lang w:val="it-IT"/>
        </w:rPr>
        <w:t xml:space="preserve">Una tinta di carrozzeria distintiva: Grigio Tuono in finitura opaca </w:t>
      </w:r>
    </w:p>
    <w:p w14:paraId="40E8D536" w14:textId="77777777" w:rsidR="00054215" w:rsidRPr="00266E68" w:rsidRDefault="00054215" w:rsidP="00054215">
      <w:pPr>
        <w:pStyle w:val="PRHeadertext"/>
        <w:numPr>
          <w:ilvl w:val="0"/>
          <w:numId w:val="8"/>
        </w:numPr>
        <w:jc w:val="both"/>
        <w:rPr>
          <w:lang w:val="it-IT"/>
        </w:rPr>
      </w:pPr>
      <w:r w:rsidRPr="00266E68">
        <w:rPr>
          <w:lang w:val="it-IT"/>
        </w:rPr>
        <w:t xml:space="preserve">Tetto in fibra di carbonio in opzione  </w:t>
      </w:r>
    </w:p>
    <w:p w14:paraId="52B5D984" w14:textId="1B4C523B" w:rsidR="00054215" w:rsidRDefault="00054215" w:rsidP="007834AA">
      <w:pPr>
        <w:pStyle w:val="PRHeadertext"/>
        <w:numPr>
          <w:ilvl w:val="0"/>
          <w:numId w:val="8"/>
        </w:numPr>
        <w:jc w:val="both"/>
        <w:rPr>
          <w:lang w:val="it-IT"/>
        </w:rPr>
      </w:pPr>
      <w:r w:rsidRPr="007A7C6E">
        <w:rPr>
          <w:lang w:val="it-IT"/>
        </w:rPr>
        <w:t xml:space="preserve">I rivestimenti interni Dinamica </w:t>
      </w:r>
      <w:r w:rsidR="007A7C6E" w:rsidRPr="007A7C6E">
        <w:rPr>
          <w:lang w:val="it-IT"/>
        </w:rPr>
        <w:t xml:space="preserve">ancora più sportivi </w:t>
      </w:r>
    </w:p>
    <w:p w14:paraId="59FB54D5" w14:textId="19F26073" w:rsidR="007A7C6E" w:rsidRDefault="007A7C6E" w:rsidP="007A7C6E">
      <w:pPr>
        <w:pStyle w:val="PRHeadertext"/>
        <w:ind w:left="142"/>
        <w:jc w:val="both"/>
        <w:rPr>
          <w:lang w:val="it-IT"/>
        </w:rPr>
      </w:pPr>
    </w:p>
    <w:p w14:paraId="026AD2EE" w14:textId="77777777" w:rsidR="007A7C6E" w:rsidRPr="007A7C6E" w:rsidRDefault="007A7C6E" w:rsidP="007A7C6E">
      <w:pPr>
        <w:pStyle w:val="PRHeadertext"/>
        <w:ind w:left="142"/>
        <w:jc w:val="both"/>
        <w:rPr>
          <w:lang w:val="it-IT"/>
        </w:rPr>
      </w:pPr>
    </w:p>
    <w:p w14:paraId="25666BC8" w14:textId="69C1CC88" w:rsidR="00054215" w:rsidRPr="00266E68" w:rsidRDefault="00054215" w:rsidP="00054215">
      <w:pPr>
        <w:pStyle w:val="PRText"/>
        <w:jc w:val="both"/>
        <w:rPr>
          <w:bCs/>
          <w:lang w:val="it-IT"/>
        </w:rPr>
      </w:pPr>
      <w:r w:rsidRPr="00266E68">
        <w:rPr>
          <w:bCs/>
          <w:lang w:val="it-IT"/>
        </w:rPr>
        <w:t>Caratterizzata da elementi stilistici ben definiti, l’A110S si distingue dal resto della gamma A110. Altri nuovi particolari del design esterno, come il badge bandiera sui montanti posteriori in fibra di carbonio e arancione, il nome Alpine in cromo nero, le pinze freno</w:t>
      </w:r>
      <w:r w:rsidR="007A7C6E">
        <w:rPr>
          <w:bCs/>
          <w:lang w:val="it-IT"/>
        </w:rPr>
        <w:t xml:space="preserve"> Brembo</w:t>
      </w:r>
      <w:r w:rsidRPr="00266E68">
        <w:rPr>
          <w:bCs/>
          <w:lang w:val="it-IT"/>
        </w:rPr>
        <w:t xml:space="preserve"> arancioni e i cerchi “GT Race” specifici con finiture scure, accentuano il carattere sportivo del veicolo. L’A110S ha un aspetto determinato con l’altezza da terra ribassata, mentre la tinta di carrozzeria in opzione Grigio Tuono in finitura opaca, un’esclusiva dell’A110S, sottolinea ancora di più il suo carattere sportivo. </w:t>
      </w:r>
    </w:p>
    <w:p w14:paraId="65418E6D" w14:textId="77777777" w:rsidR="00054215" w:rsidRPr="00266E68" w:rsidRDefault="00054215" w:rsidP="00054215">
      <w:pPr>
        <w:pStyle w:val="PRText"/>
        <w:jc w:val="both"/>
        <w:rPr>
          <w:bCs/>
          <w:lang w:val="it-IT"/>
        </w:rPr>
      </w:pPr>
    </w:p>
    <w:p w14:paraId="1F01E356" w14:textId="74F6A272" w:rsidR="00054215" w:rsidRPr="00266E68" w:rsidRDefault="00054215" w:rsidP="00054215">
      <w:pPr>
        <w:pStyle w:val="PRText"/>
        <w:jc w:val="both"/>
        <w:rPr>
          <w:bCs/>
          <w:lang w:val="it-IT"/>
        </w:rPr>
      </w:pPr>
      <w:r w:rsidRPr="00266E68">
        <w:rPr>
          <w:bCs/>
          <w:lang w:val="it-IT"/>
        </w:rPr>
        <w:t xml:space="preserve">Nell’abitacolo, le </w:t>
      </w:r>
      <w:r w:rsidR="007A7C6E">
        <w:rPr>
          <w:bCs/>
          <w:lang w:val="it-IT"/>
        </w:rPr>
        <w:t>impunture</w:t>
      </w:r>
      <w:r w:rsidRPr="00266E68">
        <w:rPr>
          <w:bCs/>
          <w:lang w:val="it-IT"/>
        </w:rPr>
        <w:t xml:space="preserve"> arancioni sostituiscono quelle blu che caratterizzano le altre versioni dell’A110. Il raffinato rivestimento in Dinamica nero per il tetto, le alette parasole e i pannelli interni delle porte, sottolineano perfettamente l’irriducibile personalità della nuova versione. I sedili Sabelt, a loro volta rifiniti in Dinamica, pesano singolarmente solo 13,1 kg. Il volante è rivestito in pelle e Dinamica con marcatura a ore 12 e cuciture arancioni. I pedali e i poggiapiedi sono in alluminio, mentre l’abitacolo è chiaramente messo in risalto dai badge bandiera arancioni e fibra di carbonio che riprendono gli stessi motivi dell’esterno. </w:t>
      </w:r>
    </w:p>
    <w:p w14:paraId="267B17C3" w14:textId="77777777" w:rsidR="00054215" w:rsidRPr="00266E68" w:rsidRDefault="00054215" w:rsidP="00054215">
      <w:pPr>
        <w:pStyle w:val="PRText"/>
        <w:jc w:val="both"/>
        <w:rPr>
          <w:bCs/>
          <w:lang w:val="it-IT"/>
        </w:rPr>
      </w:pPr>
    </w:p>
    <w:p w14:paraId="5B4B4C2F" w14:textId="77777777" w:rsidR="00054215" w:rsidRPr="00266E68" w:rsidRDefault="00054215" w:rsidP="00054215">
      <w:pPr>
        <w:pStyle w:val="PRText"/>
        <w:jc w:val="both"/>
        <w:rPr>
          <w:bCs/>
          <w:lang w:val="it-IT"/>
        </w:rPr>
      </w:pPr>
      <w:r w:rsidRPr="00266E68">
        <w:rPr>
          <w:bCs/>
          <w:lang w:val="it-IT"/>
        </w:rPr>
        <w:t xml:space="preserve">Chi acquisterà un’A110S avrà la possibilità di scegliere in opzione il tetto in fibra di carbonio in finitura lucida che non solo accentua la sportività dell’auto, ma riduce anche il peso complessivo di 1,9 kg. Tra le altre opzioni, ricordiamo i cerchi in alluminio forgiato Fuchs e la finitura in fibra di carbonio per i sedili Sabelt. L’equipaggiamento standard comprende un sistema audio Focal, il sistema Alpine Telemetrics e sensori di parcheggio anteriori e posteriori. </w:t>
      </w:r>
    </w:p>
    <w:p w14:paraId="72B697B0" w14:textId="77777777" w:rsidR="00054215" w:rsidRPr="00266E68" w:rsidRDefault="00054215" w:rsidP="00054215">
      <w:pPr>
        <w:pStyle w:val="PRText"/>
        <w:jc w:val="both"/>
        <w:rPr>
          <w:bCs/>
          <w:lang w:val="it-IT"/>
        </w:rPr>
      </w:pPr>
    </w:p>
    <w:p w14:paraId="4BF78D8D" w14:textId="3DE040AC" w:rsidR="00054215" w:rsidRPr="00266E68" w:rsidRDefault="00054215" w:rsidP="00054215">
      <w:pPr>
        <w:pStyle w:val="PRText"/>
        <w:jc w:val="both"/>
        <w:rPr>
          <w:bCs/>
          <w:lang w:val="it-IT"/>
        </w:rPr>
      </w:pPr>
      <w:r w:rsidRPr="00266E68">
        <w:rPr>
          <w:bCs/>
          <w:lang w:val="it-IT"/>
        </w:rPr>
        <w:t>Antony Villain, Direttore Design Alpine, ha commentato: “Il carattere deciso e preciso dell’A110S si ritrova nei nuovi elementi di design. I badge bandiera all’esterno e nell’abitacolo, con finiture in fibra di carbonio e arancioni a contrasto, incarnano chiaramente la personalità dell’auto: l’impegno alla leggerezza nella costruzione, da una parte, e l’appassionante esperienza di guida, dall’altra.</w:t>
      </w:r>
      <w:r w:rsidR="00DE4A30">
        <w:rPr>
          <w:bCs/>
          <w:lang w:val="it-IT"/>
        </w:rPr>
        <w:t xml:space="preserve"> </w:t>
      </w:r>
      <w:r w:rsidRPr="00266E68">
        <w:rPr>
          <w:bCs/>
          <w:lang w:val="it-IT"/>
        </w:rPr>
        <w:t>Il rivestimento in Dinamica dell’abitacolo ha un look and feel tecnico ed elegante al tempo stesso. Creando un effetto contrastato con le cuciture arancioni, Dinamica conferisce all’abitacolo un carattere sportivo e alto di gamma”.</w:t>
      </w:r>
    </w:p>
    <w:p w14:paraId="36C318C2" w14:textId="41BE7D27" w:rsidR="00266E68" w:rsidRDefault="00266E68" w:rsidP="005075EB">
      <w:pPr>
        <w:pStyle w:val="PRText"/>
        <w:jc w:val="both"/>
        <w:rPr>
          <w:bCs/>
          <w:lang w:val="it-IT"/>
        </w:rPr>
      </w:pPr>
    </w:p>
    <w:p w14:paraId="6C442CE4" w14:textId="40D5BD90" w:rsidR="00266E68" w:rsidRPr="00266E68" w:rsidRDefault="00266E68" w:rsidP="00266E68">
      <w:pPr>
        <w:pStyle w:val="PRHeaderandtexttitle"/>
        <w:jc w:val="both"/>
        <w:rPr>
          <w:lang w:val="it-IT"/>
        </w:rPr>
      </w:pPr>
      <w:r w:rsidRPr="00F6663C">
        <w:rPr>
          <w:lang w:val="it-IT"/>
        </w:rPr>
        <w:t xml:space="preserve">Telaio </w:t>
      </w:r>
      <w:r w:rsidR="00C344AE">
        <w:rPr>
          <w:lang w:val="it-IT"/>
        </w:rPr>
        <w:t xml:space="preserve">più </w:t>
      </w:r>
      <w:r w:rsidR="007A7C6E">
        <w:rPr>
          <w:lang w:val="it-IT"/>
        </w:rPr>
        <w:t>dinamico e sportivo</w:t>
      </w:r>
    </w:p>
    <w:p w14:paraId="0E7B2948" w14:textId="77777777" w:rsidR="00266E68" w:rsidRPr="00F6663C" w:rsidRDefault="00266E68" w:rsidP="00266E68">
      <w:pPr>
        <w:pStyle w:val="BodyA"/>
        <w:rPr>
          <w:lang w:val="it-IT"/>
        </w:rPr>
      </w:pPr>
    </w:p>
    <w:p w14:paraId="25EB6BC6" w14:textId="77777777" w:rsidR="00266E68" w:rsidRPr="00266E68" w:rsidRDefault="00266E68" w:rsidP="00266E68">
      <w:pPr>
        <w:pStyle w:val="PRHeadertext"/>
        <w:numPr>
          <w:ilvl w:val="0"/>
          <w:numId w:val="8"/>
        </w:numPr>
        <w:jc w:val="both"/>
        <w:rPr>
          <w:lang w:val="it-IT"/>
        </w:rPr>
      </w:pPr>
      <w:r w:rsidRPr="00266E68">
        <w:rPr>
          <w:lang w:val="it-IT"/>
        </w:rPr>
        <w:t xml:space="preserve">Molle elicoidali e barre antirollio per la massima maneggevolezza </w:t>
      </w:r>
    </w:p>
    <w:p w14:paraId="539262BF" w14:textId="77777777" w:rsidR="00266E68" w:rsidRPr="00266E68" w:rsidRDefault="00266E68" w:rsidP="00266E68">
      <w:pPr>
        <w:pStyle w:val="PRHeadertext"/>
        <w:numPr>
          <w:ilvl w:val="0"/>
          <w:numId w:val="8"/>
        </w:numPr>
        <w:jc w:val="both"/>
        <w:rPr>
          <w:lang w:val="it-IT"/>
        </w:rPr>
      </w:pPr>
      <w:r w:rsidRPr="00266E68">
        <w:rPr>
          <w:lang w:val="it-IT"/>
        </w:rPr>
        <w:t xml:space="preserve">Altezza da terra ribassata per ottimizzare il baricentro </w:t>
      </w:r>
    </w:p>
    <w:p w14:paraId="31E30EBB" w14:textId="77777777" w:rsidR="00266E68" w:rsidRPr="00266E68" w:rsidRDefault="00266E68" w:rsidP="00266E68">
      <w:pPr>
        <w:pStyle w:val="PRHeadertext"/>
        <w:numPr>
          <w:ilvl w:val="0"/>
          <w:numId w:val="8"/>
        </w:numPr>
        <w:jc w:val="both"/>
        <w:rPr>
          <w:lang w:val="it-IT"/>
        </w:rPr>
      </w:pPr>
      <w:r w:rsidRPr="00266E68">
        <w:rPr>
          <w:lang w:val="it-IT"/>
        </w:rPr>
        <w:t xml:space="preserve">Pneumatici più larghi con composizione e costruzione specifiche </w:t>
      </w:r>
    </w:p>
    <w:p w14:paraId="6EB8F180" w14:textId="77777777" w:rsidR="00266E68" w:rsidRPr="00266E68" w:rsidRDefault="00266E68" w:rsidP="00266E68">
      <w:pPr>
        <w:pStyle w:val="PRHeadertext"/>
        <w:numPr>
          <w:ilvl w:val="0"/>
          <w:numId w:val="8"/>
        </w:numPr>
        <w:jc w:val="both"/>
        <w:rPr>
          <w:lang w:val="it-IT"/>
        </w:rPr>
      </w:pPr>
      <w:r w:rsidRPr="00266E68">
        <w:rPr>
          <w:lang w:val="it-IT"/>
        </w:rPr>
        <w:t>Struttura in alluminio per un peso contenuto</w:t>
      </w:r>
    </w:p>
    <w:p w14:paraId="43D41024" w14:textId="6A305B58" w:rsidR="00266E68" w:rsidRDefault="00266E68" w:rsidP="005075EB">
      <w:pPr>
        <w:pStyle w:val="PRText"/>
        <w:jc w:val="both"/>
        <w:rPr>
          <w:bCs/>
          <w:lang w:val="it-IT"/>
        </w:rPr>
      </w:pPr>
    </w:p>
    <w:p w14:paraId="2E2CF4AB" w14:textId="77777777" w:rsidR="00266E68" w:rsidRPr="00266E68" w:rsidRDefault="00266E68" w:rsidP="00266E68">
      <w:pPr>
        <w:pStyle w:val="PRText"/>
        <w:jc w:val="both"/>
        <w:rPr>
          <w:bCs/>
          <w:lang w:val="it-IT"/>
        </w:rPr>
      </w:pPr>
      <w:r w:rsidRPr="00266E68">
        <w:rPr>
          <w:bCs/>
          <w:lang w:val="it-IT"/>
        </w:rPr>
        <w:t xml:space="preserve">Dal settaggio delle sospensioni alla taratura del controllo di stabilità, dall’assetto delle ruote alla composizione e costruzione dei pneumatici, il telaio dell’A110S è stato ottimizzato per offrire un’esperienza di guida intensa. </w:t>
      </w:r>
    </w:p>
    <w:p w14:paraId="0DB30ED4" w14:textId="77777777" w:rsidR="00266E68" w:rsidRPr="00266E68" w:rsidRDefault="00266E68" w:rsidP="00266E68">
      <w:pPr>
        <w:pStyle w:val="PRText"/>
        <w:jc w:val="both"/>
        <w:rPr>
          <w:bCs/>
          <w:lang w:val="it-IT"/>
        </w:rPr>
      </w:pPr>
    </w:p>
    <w:p w14:paraId="294C922A" w14:textId="414209F9" w:rsidR="00266E68" w:rsidRPr="00266E68" w:rsidRDefault="00266E68" w:rsidP="00266E68">
      <w:pPr>
        <w:pStyle w:val="PRText"/>
        <w:jc w:val="both"/>
        <w:rPr>
          <w:bCs/>
          <w:lang w:val="it-IT"/>
        </w:rPr>
      </w:pPr>
      <w:r w:rsidRPr="00266E68">
        <w:rPr>
          <w:bCs/>
          <w:lang w:val="it-IT"/>
        </w:rPr>
        <w:t xml:space="preserve">L’A110S si avvale della stessa carrozzeria in alluminio superleggera e compatta comune a tutte le A110, ma la configurazione unica del suo telaio conferisce alla nuova versione un carattere dinamico e distintivo. Le nuove molle elicoidali sono più rigide del 50% e gli ammortizzatori sono stati regolati di conseguenza. Le barre antirollio – che sono cave per ridurre il peso al minimo – sono più stabili del 100%. </w:t>
      </w:r>
    </w:p>
    <w:p w14:paraId="7990231B" w14:textId="77777777" w:rsidR="00266E68" w:rsidRPr="00266E68" w:rsidRDefault="00266E68" w:rsidP="00266E68">
      <w:pPr>
        <w:pStyle w:val="PRText"/>
        <w:jc w:val="both"/>
        <w:rPr>
          <w:bCs/>
          <w:lang w:val="it-IT"/>
        </w:rPr>
      </w:pPr>
      <w:r w:rsidRPr="00266E68">
        <w:rPr>
          <w:bCs/>
          <w:lang w:val="it-IT"/>
        </w:rPr>
        <w:lastRenderedPageBreak/>
        <w:t xml:space="preserve">L’altezza da terra ribassata di 4 mm ottimizza il baricentro del veicolo e conferisce all’A110S un’ottima stabilità ad alta velocità nonché una risposta dello sterzo istantanea. I finecorsa sono stati regolati per garantire il massimo controllo della carrozzeria. Nel complesso, la configurazione del telaio introduce alti livelli di maneggevolezza, precisione ed efficienza dinamica. </w:t>
      </w:r>
    </w:p>
    <w:p w14:paraId="299FB873" w14:textId="77777777" w:rsidR="00266E68" w:rsidRPr="00266E68" w:rsidRDefault="00266E68" w:rsidP="00266E68">
      <w:pPr>
        <w:pStyle w:val="PRText"/>
        <w:jc w:val="both"/>
        <w:rPr>
          <w:bCs/>
          <w:lang w:val="it-IT"/>
        </w:rPr>
      </w:pPr>
    </w:p>
    <w:p w14:paraId="6F73CE25" w14:textId="4D4F94F7" w:rsidR="00266E68" w:rsidRPr="00266E68" w:rsidRDefault="00266E68" w:rsidP="00266E68">
      <w:pPr>
        <w:pStyle w:val="PRText"/>
        <w:jc w:val="both"/>
        <w:rPr>
          <w:bCs/>
          <w:lang w:val="it-IT"/>
        </w:rPr>
      </w:pPr>
      <w:r w:rsidRPr="00266E68">
        <w:rPr>
          <w:bCs/>
          <w:lang w:val="it-IT"/>
        </w:rPr>
        <w:t>Le nuove ruote e pneumatici (da 215 mm per l’assale anteriore e da 245 mm per l’assale posteriore) associati alla costruzione e composizione delle gomme Michelin Pilot Sport 4 conferiscono all’A110S una grande aderenza</w:t>
      </w:r>
      <w:r w:rsidR="007A7C6E">
        <w:rPr>
          <w:bCs/>
          <w:lang w:val="it-IT"/>
        </w:rPr>
        <w:t xml:space="preserve"> e tenuta di strada</w:t>
      </w:r>
      <w:r w:rsidRPr="00266E68">
        <w:rPr>
          <w:bCs/>
          <w:lang w:val="it-IT"/>
        </w:rPr>
        <w:t xml:space="preserve">. La combinazione pneumatici / telaio garantiscono all’A110S una dinamicità distintiva, sia teorica che nel modo in cui il veicolo reagisce allo sterzo. </w:t>
      </w:r>
    </w:p>
    <w:p w14:paraId="48B84E63" w14:textId="77777777" w:rsidR="00266E68" w:rsidRPr="00266E68" w:rsidRDefault="00266E68" w:rsidP="00266E68">
      <w:pPr>
        <w:pStyle w:val="PRText"/>
        <w:jc w:val="both"/>
        <w:rPr>
          <w:bCs/>
          <w:lang w:val="it-IT"/>
        </w:rPr>
      </w:pPr>
    </w:p>
    <w:p w14:paraId="61A40A00" w14:textId="77777777" w:rsidR="00266E68" w:rsidRPr="00266E68" w:rsidRDefault="00266E68" w:rsidP="00266E68">
      <w:pPr>
        <w:pStyle w:val="PRText"/>
        <w:jc w:val="both"/>
        <w:rPr>
          <w:bCs/>
          <w:lang w:val="it-IT"/>
        </w:rPr>
      </w:pPr>
      <w:r w:rsidRPr="00266E68">
        <w:rPr>
          <w:bCs/>
          <w:lang w:val="it-IT"/>
        </w:rPr>
        <w:t xml:space="preserve">Anche il sistema di controllo elettronico della stabilità (ESC) è stato configurato, soprattutto in modalità Track, per la massima precisione e stabilità di guida, al fine di garantire passaggi di rapporto veloci in curva con il pieno controllo. Il sistema ESC può comunque essere interamente escluso. </w:t>
      </w:r>
    </w:p>
    <w:p w14:paraId="6D207A43" w14:textId="77777777" w:rsidR="00266E68" w:rsidRPr="00266E68" w:rsidRDefault="00266E68" w:rsidP="00266E68">
      <w:pPr>
        <w:pStyle w:val="PRText"/>
        <w:jc w:val="both"/>
        <w:rPr>
          <w:bCs/>
          <w:lang w:val="it-IT"/>
        </w:rPr>
      </w:pPr>
    </w:p>
    <w:p w14:paraId="11FF5B7F" w14:textId="7D3AE42B" w:rsidR="00266E68" w:rsidRPr="00266E68" w:rsidRDefault="00266E68" w:rsidP="00266E68">
      <w:pPr>
        <w:pStyle w:val="PRText"/>
        <w:jc w:val="both"/>
        <w:rPr>
          <w:bCs/>
          <w:lang w:val="it-IT"/>
        </w:rPr>
      </w:pPr>
      <w:r w:rsidRPr="00266E68">
        <w:rPr>
          <w:bCs/>
          <w:lang w:val="it-IT"/>
        </w:rPr>
        <w:t>Le pinze freno Brembo e dischi bi</w:t>
      </w:r>
      <w:r w:rsidR="00360F5A">
        <w:rPr>
          <w:bCs/>
          <w:lang w:val="it-IT"/>
        </w:rPr>
        <w:t xml:space="preserve"> </w:t>
      </w:r>
      <w:r w:rsidRPr="00266E68">
        <w:rPr>
          <w:bCs/>
          <w:lang w:val="it-IT"/>
        </w:rPr>
        <w:t>materiale da 320 mm sono disponibili di serie sull’A110S.</w:t>
      </w:r>
    </w:p>
    <w:p w14:paraId="0C65D40F" w14:textId="77777777" w:rsidR="00266E68" w:rsidRPr="00266E68" w:rsidRDefault="00266E68" w:rsidP="00266E68">
      <w:pPr>
        <w:pStyle w:val="PRText"/>
        <w:jc w:val="both"/>
        <w:rPr>
          <w:bCs/>
          <w:lang w:val="it-IT"/>
        </w:rPr>
      </w:pPr>
    </w:p>
    <w:p w14:paraId="156B5238" w14:textId="312202FC" w:rsidR="00266E68" w:rsidRPr="00266E68" w:rsidRDefault="00266E68" w:rsidP="00266E68">
      <w:pPr>
        <w:pStyle w:val="PRText"/>
        <w:jc w:val="both"/>
        <w:rPr>
          <w:bCs/>
          <w:lang w:val="it-IT"/>
        </w:rPr>
      </w:pPr>
      <w:r w:rsidRPr="00266E68">
        <w:rPr>
          <w:bCs/>
          <w:lang w:val="it-IT"/>
        </w:rPr>
        <w:t>Jean-Pascal Dauce, Capo Ingegnere Alpine, ha commentato: “Le precedenti versioni dell’A110 erano annunciate come molto più in linea con l’A110 originale degli anni Settanta e proprio come quel modello classico sono piacevoli e divertenti da guidare. L’A110S ha un carattere molto diverso. La configurazione personalizzata del telaio l’ha resa una sportiva molto decisa. Stabilità ad alta velocità e precisione della tenuta di strada sono due delle sue caratteristiche distintive. Sebbene il cronometro non sia mai una priorità per i nostri modelli di serie, resta il fatto incontestabile che la nuova A110S è più veloce delle altre versioni dell’A110. A ogni modo, ciò che importa è che sia un’auto confortevole e adatta per l’utilizzo quotidiano. L’A110S non sarebbe una vera Alpine se fosse molto rigida o troppo sportiva per essere guidata tutti i giorni. Peraltro, non richiede neppure alti livelli di competenza di guida da parte del guidatore per risultare divertente e appagante. Proprio come i nostri altri modelli, anche l’A110S può risultare piacevole per i guidatori di qualsiasi livello di esperienza.</w:t>
      </w:r>
      <w:r w:rsidR="00360F5A">
        <w:rPr>
          <w:bCs/>
          <w:lang w:val="it-IT"/>
        </w:rPr>
        <w:t>”</w:t>
      </w:r>
    </w:p>
    <w:p w14:paraId="5C2D334B" w14:textId="65343B01" w:rsidR="00266E68" w:rsidRDefault="00266E68" w:rsidP="005075EB">
      <w:pPr>
        <w:pStyle w:val="PRText"/>
        <w:jc w:val="both"/>
        <w:rPr>
          <w:bCs/>
          <w:lang w:val="it-IT"/>
        </w:rPr>
      </w:pPr>
    </w:p>
    <w:p w14:paraId="1FC87918" w14:textId="572D6261" w:rsidR="00266E68" w:rsidRDefault="00266E68" w:rsidP="005075EB">
      <w:pPr>
        <w:pStyle w:val="PRText"/>
        <w:jc w:val="both"/>
        <w:rPr>
          <w:bCs/>
          <w:lang w:val="it-IT"/>
        </w:rPr>
      </w:pPr>
    </w:p>
    <w:p w14:paraId="19A797CC" w14:textId="57F15D9C" w:rsidR="00266E68" w:rsidRPr="00266E68" w:rsidRDefault="007A7C6E" w:rsidP="00266E68">
      <w:pPr>
        <w:pStyle w:val="PRHeaderandtexttitle"/>
        <w:jc w:val="both"/>
        <w:rPr>
          <w:lang w:val="it-IT"/>
        </w:rPr>
      </w:pPr>
      <w:r>
        <w:rPr>
          <w:lang w:val="it-IT"/>
        </w:rPr>
        <w:t xml:space="preserve">Più potenza e più </w:t>
      </w:r>
      <w:r w:rsidR="00EB4B32">
        <w:rPr>
          <w:lang w:val="it-IT"/>
        </w:rPr>
        <w:t>fluidità</w:t>
      </w:r>
      <w:bookmarkStart w:id="29" w:name="_GoBack"/>
      <w:bookmarkEnd w:id="29"/>
    </w:p>
    <w:p w14:paraId="4D7738B7" w14:textId="77777777" w:rsidR="00266E68" w:rsidRPr="00F6663C" w:rsidRDefault="00266E68" w:rsidP="00266E68">
      <w:pPr>
        <w:pStyle w:val="PRHeadertext"/>
        <w:ind w:left="142"/>
        <w:jc w:val="both"/>
        <w:rPr>
          <w:lang w:val="it-IT"/>
        </w:rPr>
      </w:pPr>
    </w:p>
    <w:p w14:paraId="71C79985" w14:textId="77777777" w:rsidR="00266E68" w:rsidRPr="00266E68" w:rsidRDefault="00266E68" w:rsidP="00266E68">
      <w:pPr>
        <w:pStyle w:val="PRHeadertext"/>
        <w:numPr>
          <w:ilvl w:val="0"/>
          <w:numId w:val="8"/>
        </w:numPr>
        <w:jc w:val="both"/>
        <w:rPr>
          <w:lang w:val="it-IT"/>
        </w:rPr>
      </w:pPr>
      <w:r w:rsidRPr="00266E68">
        <w:rPr>
          <w:lang w:val="it-IT"/>
        </w:rPr>
        <w:t>Motore turbo 1,8 litri da 292 cv</w:t>
      </w:r>
    </w:p>
    <w:p w14:paraId="115989BE" w14:textId="77777777" w:rsidR="00266E68" w:rsidRPr="00266E68" w:rsidRDefault="00266E68" w:rsidP="00266E68">
      <w:pPr>
        <w:pStyle w:val="PRHeadertext"/>
        <w:numPr>
          <w:ilvl w:val="0"/>
          <w:numId w:val="8"/>
        </w:numPr>
        <w:jc w:val="both"/>
        <w:rPr>
          <w:lang w:val="it-IT"/>
        </w:rPr>
      </w:pPr>
      <w:r w:rsidRPr="00266E68">
        <w:rPr>
          <w:lang w:val="it-IT"/>
        </w:rPr>
        <w:t xml:space="preserve">Brio e carattere deciso </w:t>
      </w:r>
    </w:p>
    <w:p w14:paraId="3305EC68" w14:textId="77777777" w:rsidR="00266E68" w:rsidRPr="00266E68" w:rsidRDefault="00266E68" w:rsidP="00266E68">
      <w:pPr>
        <w:pStyle w:val="PRHeadertext"/>
        <w:numPr>
          <w:ilvl w:val="0"/>
          <w:numId w:val="8"/>
        </w:numPr>
        <w:jc w:val="both"/>
        <w:rPr>
          <w:lang w:val="it-IT"/>
        </w:rPr>
      </w:pPr>
      <w:r w:rsidRPr="00266E68">
        <w:rPr>
          <w:lang w:val="it-IT"/>
        </w:rPr>
        <w:t xml:space="preserve">Rapporto peso/potenza ottimizzato </w:t>
      </w:r>
    </w:p>
    <w:p w14:paraId="054B15F8" w14:textId="77777777" w:rsidR="00266E68" w:rsidRPr="00F6663C" w:rsidRDefault="00266E68" w:rsidP="00266E68">
      <w:pPr>
        <w:pStyle w:val="BodyA"/>
        <w:rPr>
          <w:lang w:val="it-IT"/>
        </w:rPr>
      </w:pPr>
    </w:p>
    <w:p w14:paraId="536F91E6" w14:textId="77777777" w:rsidR="00266E68" w:rsidRPr="00266E68" w:rsidRDefault="00266E68" w:rsidP="00266E68">
      <w:pPr>
        <w:pStyle w:val="PRText"/>
        <w:jc w:val="both"/>
        <w:rPr>
          <w:bCs/>
          <w:lang w:val="it-IT"/>
        </w:rPr>
      </w:pPr>
      <w:r w:rsidRPr="00266E68">
        <w:rPr>
          <w:bCs/>
          <w:lang w:val="it-IT"/>
        </w:rPr>
        <w:t xml:space="preserve">Con un incremento di potenza pari a 40 cv rispetto alle precedenti versioni dell’A110, l’A110S si attesta come il modello più veloce e potente della gamma. Il motore 1,8 litri 4 cilindri rimane, ma la pressione di sovralimentazione del turbo aumenta di 0,4 bar per migliorare la performance. </w:t>
      </w:r>
    </w:p>
    <w:p w14:paraId="7A3CF639" w14:textId="77777777" w:rsidR="00266E68" w:rsidRPr="00266E68" w:rsidRDefault="00266E68" w:rsidP="00266E68">
      <w:pPr>
        <w:pStyle w:val="PRText"/>
        <w:jc w:val="both"/>
        <w:rPr>
          <w:bCs/>
          <w:lang w:val="it-IT"/>
        </w:rPr>
      </w:pPr>
    </w:p>
    <w:p w14:paraId="29E8C52B" w14:textId="62E8C865" w:rsidR="00266E68" w:rsidRPr="00266E68" w:rsidRDefault="00266E68" w:rsidP="00266E68">
      <w:pPr>
        <w:pStyle w:val="PRText"/>
        <w:jc w:val="both"/>
        <w:rPr>
          <w:bCs/>
          <w:lang w:val="it-IT"/>
        </w:rPr>
      </w:pPr>
      <w:r w:rsidRPr="00266E68">
        <w:rPr>
          <w:bCs/>
          <w:lang w:val="it-IT"/>
        </w:rPr>
        <w:t xml:space="preserve">La potenza massima di 292 cv si raggiunge a 6.400 giri/minuto, circa 400 giri/minuto in più nell’arco dei giri rispetto alle altre versioni. La coppia, che si attesta a 320 Nm, è disponibile da 2.000 a 6.400 giri/minuto, quindi 1.400 giri/min. in più rispetto al motore da 252 cv. La potenza è trasmessa alle ruote posteriori mediante la trasmissione a doppia frizione Getrag a sette rapporti. La funzione differenziale elettronica basata sui freni permette all’A110S di offrire una guida molto precisa e rilanci immediati in uscita di curva. </w:t>
      </w:r>
    </w:p>
    <w:p w14:paraId="61E0D557" w14:textId="77777777" w:rsidR="00266E68" w:rsidRPr="00266E68" w:rsidRDefault="00266E68" w:rsidP="00266E68">
      <w:pPr>
        <w:pStyle w:val="PRText"/>
        <w:jc w:val="both"/>
        <w:rPr>
          <w:bCs/>
          <w:lang w:val="it-IT"/>
        </w:rPr>
      </w:pPr>
    </w:p>
    <w:p w14:paraId="096558D4" w14:textId="77777777" w:rsidR="00266E68" w:rsidRPr="00266E68" w:rsidRDefault="00266E68" w:rsidP="00266E68">
      <w:pPr>
        <w:pStyle w:val="PRText"/>
        <w:jc w:val="both"/>
        <w:rPr>
          <w:bCs/>
          <w:lang w:val="it-IT"/>
        </w:rPr>
      </w:pPr>
      <w:r w:rsidRPr="00266E68">
        <w:rPr>
          <w:bCs/>
          <w:lang w:val="it-IT"/>
        </w:rPr>
        <w:t xml:space="preserve">La nuova potenza motore conferisce all’A110S un rapporto peso/potenza di 3,8 kg/cv, migliore rispetto ai 4,3 kg/cv delle altre versioni. È inoltre in grado di accelerare da 0 a 100 km/h in soli 4,4 secondi. </w:t>
      </w:r>
    </w:p>
    <w:p w14:paraId="100D77EA" w14:textId="77777777" w:rsidR="00266E68" w:rsidRPr="00266E68" w:rsidRDefault="00266E68" w:rsidP="00266E68">
      <w:pPr>
        <w:pStyle w:val="PRText"/>
        <w:jc w:val="both"/>
        <w:rPr>
          <w:bCs/>
          <w:lang w:val="it-IT"/>
        </w:rPr>
      </w:pPr>
    </w:p>
    <w:p w14:paraId="6FBDF6A4" w14:textId="77777777" w:rsidR="00266E68" w:rsidRPr="00266E68" w:rsidRDefault="00266E68" w:rsidP="00266E68">
      <w:pPr>
        <w:pStyle w:val="PRText"/>
        <w:jc w:val="both"/>
        <w:rPr>
          <w:bCs/>
          <w:lang w:val="it-IT"/>
        </w:rPr>
      </w:pPr>
      <w:r w:rsidRPr="00266E68">
        <w:rPr>
          <w:bCs/>
          <w:lang w:val="it-IT"/>
        </w:rPr>
        <w:t xml:space="preserve">Jean-Pascal Dauce ha commentato: “L’obiettivo era quello di accentuare il carattere e la potenza erogata del motore. L’A110S si caratterizza per la stabilità e </w:t>
      </w:r>
      <w:r w:rsidRPr="00266E68">
        <w:rPr>
          <w:bCs/>
          <w:lang w:val="it-IT"/>
        </w:rPr>
        <w:lastRenderedPageBreak/>
        <w:t xml:space="preserve">la precisione di manovra ed era importante che queste doti dinamiche distintive si rispecchiassero anche nel gruppo motopropulsore dell’auto”.  </w:t>
      </w:r>
    </w:p>
    <w:p w14:paraId="65ABD8FA" w14:textId="77777777" w:rsidR="00266E68" w:rsidRPr="00266E68" w:rsidRDefault="00266E68" w:rsidP="00266E68">
      <w:pPr>
        <w:pStyle w:val="PRText"/>
        <w:jc w:val="both"/>
        <w:rPr>
          <w:bCs/>
          <w:lang w:val="it-IT"/>
        </w:rPr>
      </w:pPr>
    </w:p>
    <w:p w14:paraId="0CAFE223" w14:textId="57F59045" w:rsidR="00266E68" w:rsidRDefault="00266E68" w:rsidP="00266E68">
      <w:pPr>
        <w:pStyle w:val="PRText"/>
        <w:jc w:val="both"/>
        <w:rPr>
          <w:bCs/>
          <w:lang w:val="it-IT"/>
        </w:rPr>
      </w:pPr>
      <w:r w:rsidRPr="00266E68">
        <w:rPr>
          <w:bCs/>
          <w:lang w:val="it-IT"/>
        </w:rPr>
        <w:t>“Tra i 5.000 e i 7.000 giri/min. il propulsore risulta particolarmente energico. Continua a spingere in avanti anche ad altissimi regimi, una caratteristica che invoglia ad allungare le marce il più possibile”.</w:t>
      </w:r>
    </w:p>
    <w:p w14:paraId="02AC816F" w14:textId="2EEE350D" w:rsidR="00FC1FE2" w:rsidRDefault="00FC1FE2" w:rsidP="00266E68">
      <w:pPr>
        <w:pStyle w:val="PRText"/>
        <w:jc w:val="both"/>
        <w:rPr>
          <w:bCs/>
          <w:lang w:val="it-IT"/>
        </w:rPr>
      </w:pPr>
    </w:p>
    <w:p w14:paraId="0C073973" w14:textId="77777777" w:rsidR="008D6910" w:rsidRDefault="008D6910" w:rsidP="00F15E5E">
      <w:pPr>
        <w:pStyle w:val="PRHeaderandtexttitle"/>
        <w:jc w:val="both"/>
        <w:rPr>
          <w:bCs w:val="0"/>
          <w:lang w:val="it-IT"/>
        </w:rPr>
      </w:pPr>
    </w:p>
    <w:p w14:paraId="032410DD" w14:textId="09653DF9" w:rsidR="00266E68" w:rsidRDefault="00F15E5E" w:rsidP="00F15E5E">
      <w:pPr>
        <w:pStyle w:val="PRHeaderandtexttitle"/>
        <w:jc w:val="both"/>
        <w:rPr>
          <w:bCs w:val="0"/>
          <w:lang w:val="it-IT"/>
        </w:rPr>
      </w:pPr>
      <w:r>
        <w:rPr>
          <w:bCs w:val="0"/>
          <w:lang w:val="it-IT"/>
        </w:rPr>
        <w:t>Alpine Centre Italia</w:t>
      </w:r>
    </w:p>
    <w:p w14:paraId="496AF8F5" w14:textId="020813FF" w:rsidR="00F15E5E" w:rsidRDefault="00F15E5E" w:rsidP="00F15E5E">
      <w:pPr>
        <w:pStyle w:val="PRText"/>
        <w:jc w:val="both"/>
        <w:rPr>
          <w:bCs/>
          <w:lang w:val="it-IT"/>
        </w:rPr>
      </w:pPr>
      <w:r w:rsidRPr="00F15E5E">
        <w:rPr>
          <w:bCs/>
          <w:lang w:val="it-IT"/>
        </w:rPr>
        <w:t>Alpine Italia presenta due showroom dedicati esclusivamente alla storica Marca della A con la freccia per assicurare al cliente un’esperienza di Alpine autentica: i due Alpine Centre di Roma (Via Tiburtina, 1155) e Milano (Viale Certosa, 144</w:t>
      </w:r>
      <w:r>
        <w:rPr>
          <w:bCs/>
          <w:lang w:val="it-IT"/>
        </w:rPr>
        <w:t>)</w:t>
      </w:r>
      <w:r w:rsidRPr="00F15E5E">
        <w:rPr>
          <w:bCs/>
          <w:lang w:val="it-IT"/>
        </w:rPr>
        <w:t xml:space="preserve"> </w:t>
      </w:r>
      <w:r>
        <w:rPr>
          <w:bCs/>
          <w:lang w:val="it-IT"/>
        </w:rPr>
        <w:t xml:space="preserve">sono </w:t>
      </w:r>
      <w:r w:rsidRPr="00F15E5E">
        <w:rPr>
          <w:bCs/>
          <w:lang w:val="it-IT"/>
        </w:rPr>
        <w:t>gestiti da Renault Retail Group Italia</w:t>
      </w:r>
      <w:r>
        <w:rPr>
          <w:bCs/>
          <w:lang w:val="it-IT"/>
        </w:rPr>
        <w:t>.</w:t>
      </w:r>
    </w:p>
    <w:p w14:paraId="0C4D8486" w14:textId="066AD972" w:rsidR="00F15E5E" w:rsidRDefault="00F15E5E" w:rsidP="00F15E5E">
      <w:pPr>
        <w:pStyle w:val="PRText"/>
        <w:jc w:val="both"/>
        <w:rPr>
          <w:bCs/>
          <w:lang w:val="it-IT"/>
        </w:rPr>
      </w:pPr>
      <w:r>
        <w:rPr>
          <w:bCs/>
          <w:lang w:val="it-IT"/>
        </w:rPr>
        <w:t>Per gli appassionati dello storico marchio, è a disposizione personale esclusivamente Alpine che si prende cura del cliente in ogni momento, dalla vendita alla consegna della macchina.</w:t>
      </w:r>
    </w:p>
    <w:p w14:paraId="341203A7" w14:textId="77777777" w:rsidR="00F15E5E" w:rsidRDefault="00F15E5E" w:rsidP="00F15E5E">
      <w:pPr>
        <w:pStyle w:val="PRText"/>
        <w:jc w:val="both"/>
        <w:rPr>
          <w:bCs/>
          <w:lang w:val="it-IT"/>
        </w:rPr>
      </w:pPr>
    </w:p>
    <w:p w14:paraId="78F5DE79" w14:textId="77777777" w:rsidR="00F15E5E" w:rsidRDefault="00F15E5E" w:rsidP="00F15E5E">
      <w:pPr>
        <w:pStyle w:val="PRHeaderandtexttitle"/>
        <w:jc w:val="both"/>
        <w:rPr>
          <w:bCs w:val="0"/>
          <w:lang w:val="it-IT"/>
        </w:rPr>
      </w:pPr>
    </w:p>
    <w:p w14:paraId="6454A025" w14:textId="2445C877" w:rsidR="00266E68" w:rsidRPr="00266E68" w:rsidRDefault="00266E68" w:rsidP="00266E68">
      <w:pPr>
        <w:pStyle w:val="PRHeaderandtexttitle"/>
        <w:jc w:val="both"/>
        <w:rPr>
          <w:lang w:val="it-IT"/>
        </w:rPr>
      </w:pPr>
      <w:r w:rsidRPr="00266E68">
        <w:rPr>
          <w:lang w:val="it-IT"/>
        </w:rPr>
        <w:t>Scheda tecnica</w:t>
      </w:r>
      <w:r w:rsidR="00360F5A">
        <w:rPr>
          <w:lang w:val="it-IT"/>
        </w:rPr>
        <w:t xml:space="preserve"> - </w:t>
      </w:r>
      <w:r w:rsidRPr="00266E68">
        <w:rPr>
          <w:lang w:val="it-IT"/>
        </w:rPr>
        <w:t>Alpine A110S</w:t>
      </w:r>
    </w:p>
    <w:p w14:paraId="1D90A4AE" w14:textId="77777777" w:rsidR="00266E68" w:rsidRPr="00266E68" w:rsidRDefault="00266E68" w:rsidP="00266E68">
      <w:pPr>
        <w:pStyle w:val="PRText"/>
        <w:jc w:val="both"/>
        <w:rPr>
          <w:bCs/>
          <w:lang w:val="it-IT"/>
        </w:rPr>
      </w:pPr>
    </w:p>
    <w:p w14:paraId="510A56A4" w14:textId="77777777" w:rsidR="00266E68" w:rsidRPr="00266E68" w:rsidRDefault="00266E68" w:rsidP="00266E68">
      <w:pPr>
        <w:pStyle w:val="PRText"/>
        <w:jc w:val="both"/>
        <w:rPr>
          <w:bCs/>
          <w:lang w:val="it-IT"/>
        </w:rPr>
      </w:pPr>
      <w:r w:rsidRPr="00266E68">
        <w:rPr>
          <w:bCs/>
          <w:lang w:val="it-IT"/>
        </w:rPr>
        <w:t xml:space="preserve">Tipo di carburante ………………………………   </w:t>
      </w:r>
      <w:r w:rsidRPr="00266E68">
        <w:rPr>
          <w:bCs/>
          <w:lang w:val="it-IT"/>
        </w:rPr>
        <w:tab/>
        <w:t xml:space="preserve">Benzina </w:t>
      </w:r>
    </w:p>
    <w:p w14:paraId="14AAAA99" w14:textId="77777777" w:rsidR="00266E68" w:rsidRPr="00266E68" w:rsidRDefault="00266E68" w:rsidP="00266E68">
      <w:pPr>
        <w:pStyle w:val="PRText"/>
        <w:jc w:val="both"/>
        <w:rPr>
          <w:bCs/>
          <w:lang w:val="it-IT"/>
        </w:rPr>
      </w:pPr>
      <w:r w:rsidRPr="00266E68">
        <w:rPr>
          <w:bCs/>
          <w:lang w:val="it-IT"/>
        </w:rPr>
        <w:t xml:space="preserve">Tipo di motore ………………….........…………  </w:t>
      </w:r>
      <w:r w:rsidRPr="00266E68">
        <w:rPr>
          <w:bCs/>
          <w:lang w:val="it-IT"/>
        </w:rPr>
        <w:tab/>
        <w:t xml:space="preserve">1,8 litri, 4 cilindri, 16 valvole turbo  </w:t>
      </w:r>
    </w:p>
    <w:p w14:paraId="725F5AF6" w14:textId="77777777" w:rsidR="00266E68" w:rsidRPr="00266E68" w:rsidRDefault="00266E68" w:rsidP="00266E68">
      <w:pPr>
        <w:pStyle w:val="PRText"/>
        <w:jc w:val="both"/>
        <w:rPr>
          <w:bCs/>
          <w:lang w:val="it-IT"/>
        </w:rPr>
      </w:pPr>
      <w:r w:rsidRPr="00266E68">
        <w:rPr>
          <w:bCs/>
          <w:lang w:val="it-IT"/>
        </w:rPr>
        <w:t xml:space="preserve">Potenza massima  ………………………………  </w:t>
      </w:r>
      <w:r w:rsidRPr="00266E68">
        <w:rPr>
          <w:bCs/>
          <w:lang w:val="it-IT"/>
        </w:rPr>
        <w:tab/>
        <w:t xml:space="preserve">292 cv a 6.400 g/min </w:t>
      </w:r>
    </w:p>
    <w:p w14:paraId="4F319616" w14:textId="77777777" w:rsidR="00266E68" w:rsidRPr="00266E68" w:rsidRDefault="00266E68" w:rsidP="00266E68">
      <w:pPr>
        <w:pStyle w:val="PRText"/>
        <w:jc w:val="both"/>
        <w:rPr>
          <w:bCs/>
          <w:lang w:val="it-IT"/>
        </w:rPr>
      </w:pPr>
      <w:r w:rsidRPr="00266E68">
        <w:rPr>
          <w:bCs/>
          <w:lang w:val="it-IT"/>
        </w:rPr>
        <w:t xml:space="preserve">Coppia massima ............……………………….  </w:t>
      </w:r>
      <w:r w:rsidRPr="00266E68">
        <w:rPr>
          <w:bCs/>
          <w:lang w:val="it-IT"/>
        </w:rPr>
        <w:tab/>
        <w:t xml:space="preserve">320 Nm da 2000 g/min a 6.400 g/min </w:t>
      </w:r>
    </w:p>
    <w:p w14:paraId="3C57BA9C" w14:textId="77777777" w:rsidR="00266E68" w:rsidRPr="00266E68" w:rsidRDefault="00266E68" w:rsidP="00266E68">
      <w:pPr>
        <w:pStyle w:val="PRText"/>
        <w:jc w:val="both"/>
        <w:rPr>
          <w:bCs/>
          <w:lang w:val="it-IT"/>
        </w:rPr>
      </w:pPr>
      <w:r w:rsidRPr="00266E68">
        <w:rPr>
          <w:bCs/>
          <w:lang w:val="it-IT"/>
        </w:rPr>
        <w:t xml:space="preserve">Architettura  ……………………..……………….  </w:t>
      </w:r>
      <w:r w:rsidRPr="00266E68">
        <w:rPr>
          <w:bCs/>
          <w:lang w:val="it-IT"/>
        </w:rPr>
        <w:tab/>
        <w:t xml:space="preserve">trazione posteriore con motore centrale  </w:t>
      </w:r>
    </w:p>
    <w:p w14:paraId="0C9ECCBD" w14:textId="77777777" w:rsidR="00266E68" w:rsidRPr="00266E68" w:rsidRDefault="00266E68" w:rsidP="00266E68">
      <w:pPr>
        <w:pStyle w:val="PRText"/>
        <w:jc w:val="both"/>
        <w:rPr>
          <w:bCs/>
          <w:lang w:val="it-IT"/>
        </w:rPr>
      </w:pPr>
      <w:r w:rsidRPr="00266E68">
        <w:rPr>
          <w:bCs/>
          <w:lang w:val="it-IT"/>
        </w:rPr>
        <w:t>Tipo di trasmissione ..……………………………        trasmissione a doppia frizione a umido, 7 rapporti</w:t>
      </w:r>
    </w:p>
    <w:p w14:paraId="43212EE0" w14:textId="77777777" w:rsidR="00266E68" w:rsidRPr="00266E68" w:rsidRDefault="00266E68" w:rsidP="00266E68">
      <w:pPr>
        <w:pStyle w:val="PRText"/>
        <w:jc w:val="both"/>
        <w:rPr>
          <w:bCs/>
          <w:lang w:val="it-IT"/>
        </w:rPr>
      </w:pPr>
      <w:r w:rsidRPr="00266E68">
        <w:rPr>
          <w:bCs/>
          <w:lang w:val="it-IT"/>
        </w:rPr>
        <w:t xml:space="preserve">Peso a vuoto (DIN) ………………………………. </w:t>
      </w:r>
      <w:r w:rsidRPr="00266E68">
        <w:rPr>
          <w:bCs/>
          <w:lang w:val="it-IT"/>
        </w:rPr>
        <w:tab/>
        <w:t>1.114 kg</w:t>
      </w:r>
    </w:p>
    <w:p w14:paraId="6B101466" w14:textId="77777777" w:rsidR="00266E68" w:rsidRPr="00266E68" w:rsidRDefault="00266E68" w:rsidP="00266E68">
      <w:pPr>
        <w:pStyle w:val="PRText"/>
        <w:jc w:val="both"/>
        <w:rPr>
          <w:bCs/>
          <w:lang w:val="it-IT"/>
        </w:rPr>
      </w:pPr>
      <w:r w:rsidRPr="00266E68">
        <w:rPr>
          <w:bCs/>
          <w:lang w:val="it-IT"/>
        </w:rPr>
        <w:t xml:space="preserve">Rapporto peso/potenza ……………………..…... </w:t>
      </w:r>
      <w:r w:rsidRPr="00266E68">
        <w:rPr>
          <w:bCs/>
          <w:lang w:val="it-IT"/>
        </w:rPr>
        <w:tab/>
        <w:t xml:space="preserve">3,8 kg/cv </w:t>
      </w:r>
    </w:p>
    <w:p w14:paraId="62EB82C4" w14:textId="77777777" w:rsidR="00266E68" w:rsidRPr="00266E68" w:rsidRDefault="00266E68" w:rsidP="00266E68">
      <w:pPr>
        <w:pStyle w:val="PRText"/>
        <w:jc w:val="both"/>
        <w:rPr>
          <w:bCs/>
          <w:lang w:val="it-IT"/>
        </w:rPr>
      </w:pPr>
      <w:r w:rsidRPr="00266E68">
        <w:rPr>
          <w:bCs/>
          <w:lang w:val="it-IT"/>
        </w:rPr>
        <w:t xml:space="preserve">Dimensioni ………..……………………………… </w:t>
      </w:r>
      <w:r w:rsidRPr="00266E68">
        <w:rPr>
          <w:bCs/>
          <w:lang w:val="it-IT"/>
        </w:rPr>
        <w:tab/>
        <w:t xml:space="preserve">4.180/1.798/1.248mm </w:t>
      </w:r>
    </w:p>
    <w:p w14:paraId="000480D5" w14:textId="77777777" w:rsidR="00266E68" w:rsidRPr="00266E68" w:rsidRDefault="00266E68" w:rsidP="00266E68">
      <w:pPr>
        <w:pStyle w:val="PRText"/>
        <w:jc w:val="both"/>
        <w:rPr>
          <w:bCs/>
          <w:lang w:val="it-IT"/>
        </w:rPr>
      </w:pPr>
      <w:r w:rsidRPr="00266E68">
        <w:rPr>
          <w:bCs/>
          <w:lang w:val="it-IT"/>
        </w:rPr>
        <w:t xml:space="preserve">(lunghezza/larghezza/altezza) </w:t>
      </w:r>
    </w:p>
    <w:p w14:paraId="47CF26DF" w14:textId="77777777" w:rsidR="00266E68" w:rsidRPr="00266E68" w:rsidRDefault="00266E68" w:rsidP="00266E68">
      <w:pPr>
        <w:pStyle w:val="PRText"/>
        <w:jc w:val="both"/>
        <w:rPr>
          <w:bCs/>
          <w:lang w:val="it-IT"/>
        </w:rPr>
      </w:pPr>
      <w:r w:rsidRPr="00266E68">
        <w:rPr>
          <w:bCs/>
          <w:lang w:val="it-IT"/>
        </w:rPr>
        <w:t>Passo ………………………………………………</w:t>
      </w:r>
      <w:r w:rsidRPr="00266E68">
        <w:rPr>
          <w:bCs/>
          <w:lang w:val="it-IT"/>
        </w:rPr>
        <w:tab/>
        <w:t>2.419 mm</w:t>
      </w:r>
    </w:p>
    <w:p w14:paraId="71131B64" w14:textId="77777777" w:rsidR="00266E68" w:rsidRPr="00266E68" w:rsidRDefault="00266E68" w:rsidP="00266E68">
      <w:pPr>
        <w:pStyle w:val="PRText"/>
        <w:jc w:val="both"/>
        <w:rPr>
          <w:bCs/>
          <w:lang w:val="it-IT"/>
        </w:rPr>
      </w:pPr>
      <w:r w:rsidRPr="00266E68">
        <w:rPr>
          <w:bCs/>
          <w:lang w:val="it-IT"/>
        </w:rPr>
        <w:t xml:space="preserve">Larghezza carreggiata anteriore ………………..  </w:t>
      </w:r>
      <w:r w:rsidRPr="00266E68">
        <w:rPr>
          <w:bCs/>
          <w:lang w:val="it-IT"/>
        </w:rPr>
        <w:tab/>
        <w:t>1.556 mm</w:t>
      </w:r>
    </w:p>
    <w:p w14:paraId="050EC5FD" w14:textId="77777777" w:rsidR="00266E68" w:rsidRPr="00266E68" w:rsidRDefault="00266E68" w:rsidP="00266E68">
      <w:pPr>
        <w:pStyle w:val="PRText"/>
        <w:jc w:val="both"/>
        <w:rPr>
          <w:bCs/>
          <w:lang w:val="it-IT"/>
        </w:rPr>
      </w:pPr>
      <w:r w:rsidRPr="00266E68">
        <w:rPr>
          <w:bCs/>
          <w:lang w:val="it-IT"/>
        </w:rPr>
        <w:t xml:space="preserve">Larghezza carreggiata posteriore..……………...  </w:t>
      </w:r>
      <w:r w:rsidRPr="00266E68">
        <w:rPr>
          <w:bCs/>
          <w:lang w:val="it-IT"/>
        </w:rPr>
        <w:tab/>
        <w:t>1.553mm</w:t>
      </w:r>
    </w:p>
    <w:p w14:paraId="22CE3BBA" w14:textId="77777777" w:rsidR="00266E68" w:rsidRPr="00266E68" w:rsidRDefault="00266E68" w:rsidP="00266E68">
      <w:pPr>
        <w:pStyle w:val="PRText"/>
        <w:jc w:val="both"/>
        <w:rPr>
          <w:bCs/>
          <w:lang w:val="it-IT"/>
        </w:rPr>
      </w:pPr>
      <w:r w:rsidRPr="00266E68">
        <w:rPr>
          <w:bCs/>
          <w:lang w:val="it-IT"/>
        </w:rPr>
        <w:t xml:space="preserve">Telaio …………..…………………………………..  </w:t>
      </w:r>
      <w:r w:rsidRPr="00266E68">
        <w:rPr>
          <w:bCs/>
          <w:lang w:val="it-IT"/>
        </w:rPr>
        <w:tab/>
        <w:t xml:space="preserve">Sospensione anteriore e posteriore a doppio </w:t>
      </w:r>
    </w:p>
    <w:p w14:paraId="5CD6069E" w14:textId="77777777" w:rsidR="00266E68" w:rsidRPr="00266E68" w:rsidRDefault="00266E68" w:rsidP="00266E68">
      <w:pPr>
        <w:pStyle w:val="PRText"/>
        <w:jc w:val="both"/>
        <w:rPr>
          <w:bCs/>
          <w:lang w:val="it-IT"/>
        </w:rPr>
      </w:pPr>
      <w:r w:rsidRPr="00266E68">
        <w:rPr>
          <w:bCs/>
          <w:lang w:val="it-IT"/>
        </w:rPr>
        <w:t xml:space="preserve">triangolo </w:t>
      </w:r>
    </w:p>
    <w:p w14:paraId="19C8B025" w14:textId="77777777" w:rsidR="00266E68" w:rsidRPr="00266E68" w:rsidRDefault="00266E68" w:rsidP="00266E68">
      <w:pPr>
        <w:pStyle w:val="PRText"/>
        <w:jc w:val="both"/>
        <w:rPr>
          <w:bCs/>
          <w:lang w:val="it-IT"/>
        </w:rPr>
      </w:pPr>
      <w:r w:rsidRPr="00266E68">
        <w:rPr>
          <w:bCs/>
          <w:lang w:val="it-IT"/>
        </w:rPr>
        <w:t xml:space="preserve">Freni anteriori ……………………………………..  </w:t>
      </w:r>
      <w:r w:rsidRPr="00266E68">
        <w:rPr>
          <w:bCs/>
          <w:lang w:val="it-IT"/>
        </w:rPr>
        <w:tab/>
        <w:t xml:space="preserve">pinza fissa a 4 pistoni, dischi da 320 mm </w:t>
      </w:r>
    </w:p>
    <w:p w14:paraId="431A3FA0" w14:textId="77777777" w:rsidR="00266E68" w:rsidRPr="00266E68" w:rsidRDefault="00266E68" w:rsidP="00266E68">
      <w:pPr>
        <w:pStyle w:val="PRText"/>
        <w:jc w:val="both"/>
        <w:rPr>
          <w:bCs/>
          <w:lang w:val="it-IT"/>
        </w:rPr>
      </w:pPr>
      <w:r w:rsidRPr="00266E68">
        <w:rPr>
          <w:bCs/>
          <w:lang w:val="it-IT"/>
        </w:rPr>
        <w:t xml:space="preserve">Freni posteriori …….……………………………...   </w:t>
      </w:r>
      <w:r w:rsidRPr="00266E68">
        <w:rPr>
          <w:bCs/>
          <w:lang w:val="it-IT"/>
        </w:rPr>
        <w:tab/>
        <w:t>Pinza flottante monopistone, dischi da 320 mm</w:t>
      </w:r>
    </w:p>
    <w:p w14:paraId="6107C234" w14:textId="77777777" w:rsidR="00266E68" w:rsidRPr="00266E68" w:rsidRDefault="00266E68" w:rsidP="00266E68">
      <w:pPr>
        <w:pStyle w:val="PRText"/>
        <w:jc w:val="both"/>
        <w:rPr>
          <w:bCs/>
          <w:lang w:val="it-IT"/>
        </w:rPr>
      </w:pPr>
      <w:r w:rsidRPr="00266E68">
        <w:rPr>
          <w:bCs/>
          <w:lang w:val="it-IT"/>
        </w:rPr>
        <w:t xml:space="preserve">Aerodinamica ……………………….................…   </w:t>
      </w:r>
      <w:r w:rsidRPr="00266E68">
        <w:rPr>
          <w:bCs/>
          <w:lang w:val="it-IT"/>
        </w:rPr>
        <w:tab/>
        <w:t>Cx: 0,32; SCx 0,621 (S 1,94m²)</w:t>
      </w:r>
    </w:p>
    <w:p w14:paraId="01B22002" w14:textId="77777777" w:rsidR="00266E68" w:rsidRPr="00266E68" w:rsidRDefault="00266E68" w:rsidP="00266E68">
      <w:pPr>
        <w:pStyle w:val="PRText"/>
        <w:jc w:val="both"/>
        <w:rPr>
          <w:bCs/>
          <w:lang w:val="it-IT"/>
        </w:rPr>
      </w:pPr>
      <w:r w:rsidRPr="00266E68">
        <w:rPr>
          <w:bCs/>
          <w:lang w:val="it-IT"/>
        </w:rPr>
        <w:t xml:space="preserve">Serbatoio ………..………………………………...   </w:t>
      </w:r>
      <w:r w:rsidRPr="00266E68">
        <w:rPr>
          <w:bCs/>
          <w:lang w:val="it-IT"/>
        </w:rPr>
        <w:tab/>
        <w:t>45 litri</w:t>
      </w:r>
    </w:p>
    <w:p w14:paraId="29829B69" w14:textId="77777777" w:rsidR="00266E68" w:rsidRPr="00266E68" w:rsidRDefault="00266E68" w:rsidP="00266E68">
      <w:pPr>
        <w:pStyle w:val="PRText"/>
        <w:jc w:val="both"/>
        <w:rPr>
          <w:bCs/>
          <w:lang w:val="it-IT"/>
        </w:rPr>
      </w:pPr>
      <w:r w:rsidRPr="00266E68">
        <w:rPr>
          <w:bCs/>
          <w:lang w:val="it-IT"/>
        </w:rPr>
        <w:t xml:space="preserve">Volume vano bagagli anteriore .………………...   </w:t>
      </w:r>
      <w:r w:rsidRPr="00266E68">
        <w:rPr>
          <w:bCs/>
          <w:lang w:val="it-IT"/>
        </w:rPr>
        <w:tab/>
        <w:t xml:space="preserve">96 litri </w:t>
      </w:r>
    </w:p>
    <w:p w14:paraId="1290C4D8" w14:textId="77777777" w:rsidR="00266E68" w:rsidRPr="00266E68" w:rsidRDefault="00266E68" w:rsidP="00266E68">
      <w:pPr>
        <w:pStyle w:val="PRText"/>
        <w:jc w:val="both"/>
        <w:rPr>
          <w:bCs/>
          <w:lang w:val="it-IT"/>
        </w:rPr>
      </w:pPr>
      <w:r w:rsidRPr="00266E68">
        <w:rPr>
          <w:bCs/>
          <w:lang w:val="it-IT"/>
        </w:rPr>
        <w:t xml:space="preserve">Volume vano bagagli posteriore ..………………   </w:t>
      </w:r>
      <w:r w:rsidRPr="00266E68">
        <w:rPr>
          <w:bCs/>
          <w:lang w:val="it-IT"/>
        </w:rPr>
        <w:tab/>
        <w:t xml:space="preserve">100 litri </w:t>
      </w:r>
    </w:p>
    <w:p w14:paraId="56DC57B4" w14:textId="00D086A7" w:rsidR="00266E68" w:rsidRPr="00266E68" w:rsidRDefault="00266E68" w:rsidP="00266E68">
      <w:pPr>
        <w:pStyle w:val="PRText"/>
        <w:jc w:val="both"/>
        <w:rPr>
          <w:bCs/>
          <w:lang w:val="it-IT"/>
        </w:rPr>
      </w:pPr>
      <w:r w:rsidRPr="00266E68">
        <w:rPr>
          <w:bCs/>
          <w:lang w:val="it-IT"/>
        </w:rPr>
        <w:t xml:space="preserve">Ruote e pneumatici ……………………………….   </w:t>
      </w:r>
      <w:r w:rsidRPr="00266E68">
        <w:rPr>
          <w:bCs/>
          <w:lang w:val="it-IT"/>
        </w:rPr>
        <w:tab/>
        <w:t>215/40R18</w:t>
      </w:r>
      <w:r w:rsidR="00360F5A">
        <w:rPr>
          <w:bCs/>
          <w:lang w:val="it-IT"/>
        </w:rPr>
        <w:t xml:space="preserve"> </w:t>
      </w:r>
      <w:r w:rsidRPr="00266E68">
        <w:rPr>
          <w:bCs/>
          <w:lang w:val="it-IT"/>
        </w:rPr>
        <w:t xml:space="preserve">(anteriori), 245/40R18 (posteriori)  </w:t>
      </w:r>
    </w:p>
    <w:p w14:paraId="5E1D67EF" w14:textId="249E6607" w:rsidR="00266E68" w:rsidRPr="00266E68" w:rsidRDefault="00266E68" w:rsidP="00266E68">
      <w:pPr>
        <w:pStyle w:val="PRText"/>
        <w:jc w:val="both"/>
        <w:rPr>
          <w:bCs/>
          <w:lang w:val="it-IT"/>
        </w:rPr>
      </w:pPr>
      <w:r w:rsidRPr="00266E68">
        <w:rPr>
          <w:bCs/>
          <w:lang w:val="it-IT"/>
        </w:rPr>
        <w:t xml:space="preserve">Velocità di punta ………………………………..  </w:t>
      </w:r>
      <w:r w:rsidRPr="00266E68">
        <w:rPr>
          <w:bCs/>
          <w:lang w:val="it-IT"/>
        </w:rPr>
        <w:tab/>
        <w:t>2</w:t>
      </w:r>
      <w:r w:rsidR="008C4FD2">
        <w:rPr>
          <w:bCs/>
          <w:lang w:val="it-IT"/>
        </w:rPr>
        <w:t>6</w:t>
      </w:r>
      <w:r w:rsidRPr="00266E68">
        <w:rPr>
          <w:bCs/>
          <w:lang w:val="it-IT"/>
        </w:rPr>
        <w:t>0 km/h</w:t>
      </w:r>
    </w:p>
    <w:p w14:paraId="292929F8" w14:textId="22D2684F" w:rsidR="00266E68" w:rsidRPr="00266E68" w:rsidRDefault="00266E68" w:rsidP="00266E68">
      <w:pPr>
        <w:pStyle w:val="PRText"/>
        <w:jc w:val="both"/>
        <w:rPr>
          <w:bCs/>
          <w:lang w:val="it-IT"/>
        </w:rPr>
      </w:pPr>
      <w:r w:rsidRPr="00266E68">
        <w:rPr>
          <w:bCs/>
          <w:lang w:val="it-IT"/>
        </w:rPr>
        <w:t xml:space="preserve">Accelerazione …….……………………………...        </w:t>
      </w:r>
      <w:r w:rsidR="00FD3B00">
        <w:rPr>
          <w:bCs/>
          <w:lang w:val="it-IT"/>
        </w:rPr>
        <w:t xml:space="preserve">   </w:t>
      </w:r>
      <w:r w:rsidRPr="00266E68">
        <w:rPr>
          <w:bCs/>
          <w:lang w:val="it-IT"/>
        </w:rPr>
        <w:t xml:space="preserve">da 0 a 100 km/h in 4,4 secondi </w:t>
      </w:r>
    </w:p>
    <w:p w14:paraId="2B3BE962" w14:textId="77777777" w:rsidR="00266E68" w:rsidRPr="00266E68" w:rsidRDefault="00266E68" w:rsidP="00266E68">
      <w:pPr>
        <w:pStyle w:val="PRText"/>
        <w:jc w:val="both"/>
        <w:rPr>
          <w:bCs/>
          <w:lang w:val="it-IT"/>
        </w:rPr>
      </w:pPr>
      <w:r w:rsidRPr="00266E68">
        <w:rPr>
          <w:bCs/>
          <w:lang w:val="it-IT"/>
        </w:rPr>
        <w:t xml:space="preserve">Consumo …………………. ………………………  </w:t>
      </w:r>
      <w:r w:rsidRPr="00266E68">
        <w:rPr>
          <w:bCs/>
          <w:lang w:val="it-IT"/>
        </w:rPr>
        <w:tab/>
        <w:t xml:space="preserve">in corso di omologazione </w:t>
      </w:r>
    </w:p>
    <w:p w14:paraId="50E9A71B" w14:textId="347529B9" w:rsidR="00266E68" w:rsidRDefault="00266E68" w:rsidP="00266E68">
      <w:pPr>
        <w:pStyle w:val="PRText"/>
        <w:jc w:val="both"/>
        <w:rPr>
          <w:bCs/>
          <w:lang w:val="it-IT"/>
        </w:rPr>
      </w:pPr>
      <w:r w:rsidRPr="00266E68">
        <w:rPr>
          <w:bCs/>
          <w:lang w:val="it-IT"/>
        </w:rPr>
        <w:t xml:space="preserve">Emissioni ………....……………………………….. </w:t>
      </w:r>
      <w:r w:rsidRPr="00266E68">
        <w:rPr>
          <w:bCs/>
          <w:lang w:val="it-IT"/>
        </w:rPr>
        <w:tab/>
        <w:t xml:space="preserve">in corso di omologazione  </w:t>
      </w:r>
    </w:p>
    <w:p w14:paraId="56D65334" w14:textId="77777777" w:rsidR="00266E68" w:rsidRDefault="00266E68">
      <w:pPr>
        <w:rPr>
          <w:bCs w:val="0"/>
          <w:lang w:val="it-IT"/>
        </w:rPr>
      </w:pPr>
    </w:p>
    <w:p w14:paraId="58101C4B" w14:textId="74B15706" w:rsidR="00266E68" w:rsidRDefault="00266E68">
      <w:pPr>
        <w:rPr>
          <w:bCs w:val="0"/>
          <w:lang w:val="it-IT"/>
        </w:rPr>
      </w:pPr>
    </w:p>
    <w:p w14:paraId="526478B1" w14:textId="5ADF0EBC" w:rsidR="00BD51F3" w:rsidRDefault="00BD51F3" w:rsidP="00BD51F3">
      <w:pPr>
        <w:pStyle w:val="PRText"/>
        <w:jc w:val="both"/>
        <w:rPr>
          <w:bCs/>
          <w:lang w:val="it-IT"/>
        </w:rPr>
      </w:pPr>
    </w:p>
    <w:bookmarkEnd w:id="1"/>
    <w:bookmarkEnd w:id="2"/>
    <w:bookmarkEnd w:id="3"/>
    <w:bookmarkEnd w:id="4"/>
    <w:bookmarkEnd w:id="5"/>
    <w:bookmarkEnd w:id="21"/>
    <w:bookmarkEnd w:id="22"/>
    <w:bookmarkEnd w:id="23"/>
    <w:bookmarkEnd w:id="24"/>
    <w:bookmarkEnd w:id="25"/>
    <w:bookmarkEnd w:id="26"/>
    <w:bookmarkEnd w:id="27"/>
    <w:bookmarkEnd w:id="28"/>
    <w:p w14:paraId="0306F9B1" w14:textId="77777777" w:rsidR="00953FE4" w:rsidRDefault="00953FE4" w:rsidP="00953FE4">
      <w:pPr>
        <w:pStyle w:val="PRText"/>
        <w:jc w:val="both"/>
        <w:rPr>
          <w:bCs/>
          <w:lang w:val="it-IT"/>
        </w:rPr>
      </w:pPr>
    </w:p>
    <w:p w14:paraId="5932CE16" w14:textId="7E0438E1" w:rsidR="00953FE4" w:rsidRPr="00953FE4" w:rsidRDefault="00953FE4" w:rsidP="00953FE4">
      <w:pPr>
        <w:pStyle w:val="PRText"/>
        <w:jc w:val="both"/>
        <w:rPr>
          <w:bCs/>
          <w:lang w:val="it-IT"/>
        </w:rPr>
      </w:pPr>
      <w:r w:rsidRPr="00953FE4">
        <w:rPr>
          <w:bCs/>
          <w:lang w:val="it-IT"/>
        </w:rPr>
        <w:t>#AlpineA110S</w:t>
      </w:r>
    </w:p>
    <w:p w14:paraId="0D18F83D" w14:textId="77777777" w:rsidR="00953FE4" w:rsidRPr="00953FE4" w:rsidRDefault="00953FE4" w:rsidP="00953FE4">
      <w:pPr>
        <w:pStyle w:val="PRText"/>
        <w:jc w:val="both"/>
        <w:rPr>
          <w:bCs/>
          <w:lang w:val="it-IT"/>
        </w:rPr>
      </w:pPr>
      <w:r w:rsidRPr="00953FE4">
        <w:rPr>
          <w:bCs/>
          <w:lang w:val="it-IT"/>
        </w:rPr>
        <w:t>#AlpineCars</w:t>
      </w:r>
    </w:p>
    <w:p w14:paraId="06DF9407" w14:textId="11F7F243" w:rsidR="00953FE4" w:rsidRDefault="00953FE4" w:rsidP="00953FE4">
      <w:pPr>
        <w:pStyle w:val="PRText"/>
        <w:jc w:val="both"/>
        <w:rPr>
          <w:bCs/>
          <w:lang w:val="it-IT"/>
        </w:rPr>
      </w:pPr>
      <w:r w:rsidRPr="00953FE4">
        <w:rPr>
          <w:bCs/>
          <w:lang w:val="it-IT"/>
        </w:rPr>
        <w:t>#AlpineA110</w:t>
      </w:r>
    </w:p>
    <w:sectPr w:rsidR="00953FE4" w:rsidSect="00502926">
      <w:footerReference w:type="default" r:id="rId10"/>
      <w:headerReference w:type="first" r:id="rId11"/>
      <w:footerReference w:type="first" r:id="rId12"/>
      <w:type w:val="continuous"/>
      <w:pgSz w:w="11901" w:h="16817"/>
      <w:pgMar w:top="1049" w:right="1134" w:bottom="1134" w:left="4253" w:header="709" w:footer="709" w:gutter="0"/>
      <w:cols w:space="708"/>
      <w:docGrid w:linePitch="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448F" w14:textId="77777777" w:rsidR="00E32699" w:rsidRDefault="00E32699" w:rsidP="003F2F54">
      <w:r>
        <w:separator/>
      </w:r>
    </w:p>
  </w:endnote>
  <w:endnote w:type="continuationSeparator" w:id="0">
    <w:p w14:paraId="05BAB1C5" w14:textId="77777777" w:rsidR="00E32699" w:rsidRDefault="00E32699" w:rsidP="003F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Arial"/>
    <w:charset w:val="00"/>
    <w:family w:val="auto"/>
    <w:pitch w:val="variable"/>
    <w:sig w:usb0="00000003" w:usb1="500079DB" w:usb2="00000010" w:usb3="00000000" w:csb0="00000001" w:csb1="00000000"/>
  </w:font>
  <w:font w:name="Renault Race_v1">
    <w:altName w:val="Calibri"/>
    <w:charset w:val="00"/>
    <w:family w:val="auto"/>
    <w:pitch w:val="variable"/>
    <w:sig w:usb0="80000067" w:usb1="4000605A" w:usb2="00000000" w:usb3="00000000" w:csb0="00000093" w:csb1="00000000"/>
  </w:font>
  <w:font w:name="Renault Life">
    <w:panose1 w:val="02000504040000020004"/>
    <w:charset w:val="00"/>
    <w:family w:val="auto"/>
    <w:pitch w:val="variable"/>
    <w:sig w:usb0="A00002AF" w:usb1="5000207A"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E7FF" w14:textId="29AC9273" w:rsidR="001E4313" w:rsidRDefault="00A64A13" w:rsidP="00A64A13">
    <w:pPr>
      <w:pStyle w:val="Pidipagina"/>
      <w:ind w:left="-3600" w:right="6874"/>
      <w:rPr>
        <w:sz w:val="16"/>
        <w:szCs w:val="16"/>
      </w:rPr>
    </w:pPr>
    <w:r>
      <w:rPr>
        <w:sz w:val="16"/>
        <w:szCs w:val="16"/>
      </w:rPr>
      <w:t>Contatto stampa</w:t>
    </w:r>
  </w:p>
  <w:p w14:paraId="7A84418D" w14:textId="77777777" w:rsidR="001E4313" w:rsidRPr="001E4313" w:rsidRDefault="00A64A13" w:rsidP="00A64A13">
    <w:pPr>
      <w:pStyle w:val="Pidipagina"/>
      <w:ind w:left="-3600" w:right="6874"/>
      <w:rPr>
        <w:sz w:val="16"/>
        <w:szCs w:val="18"/>
      </w:rPr>
    </w:pPr>
    <w:r w:rsidRPr="001E4313">
      <w:rPr>
        <w:sz w:val="16"/>
        <w:szCs w:val="18"/>
      </w:rPr>
      <w:t xml:space="preserve">Luca PETITTI </w:t>
    </w:r>
  </w:p>
  <w:p w14:paraId="368BFC6E" w14:textId="5C7B1FEA" w:rsidR="00A64A13" w:rsidRDefault="00A64A13" w:rsidP="00A64A13">
    <w:pPr>
      <w:pStyle w:val="Pidipagina"/>
      <w:ind w:left="-3600" w:right="6874"/>
    </w:pPr>
    <w:r>
      <w:t xml:space="preserve">Press &amp; Product Communication Manager </w:t>
    </w:r>
    <w:r>
      <w:rPr>
        <w:b w:val="0"/>
        <w:bCs w:val="0"/>
        <w:sz w:val="18"/>
        <w:szCs w:val="18"/>
      </w:rPr>
      <w:t>luca.petitti@renault.it Tel. 06.4156228 - Mob. 328.3905752 www.media.renault.it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5357" w14:textId="03917622" w:rsidR="00497057" w:rsidRDefault="00360F5A">
    <w:pPr>
      <w:pStyle w:val="Pidipagina"/>
    </w:pPr>
    <w:r>
      <w:rPr>
        <w:noProof/>
        <w:color w:val="005BBB"/>
        <w:sz w:val="12"/>
        <w:szCs w:val="12"/>
        <w:lang w:eastAsia="fr-FR"/>
      </w:rPr>
      <mc:AlternateContent>
        <mc:Choice Requires="wps">
          <w:drawing>
            <wp:anchor distT="0" distB="0" distL="114300" distR="114300" simplePos="0" relativeHeight="251670528" behindDoc="1" locked="0" layoutInCell="1" allowOverlap="1" wp14:anchorId="326BF794" wp14:editId="7E6D9DFC">
              <wp:simplePos x="0" y="0"/>
              <wp:positionH relativeFrom="page">
                <wp:posOffset>323850</wp:posOffset>
              </wp:positionH>
              <wp:positionV relativeFrom="margin">
                <wp:align>bottom</wp:align>
              </wp:positionV>
              <wp:extent cx="2781300" cy="4319905"/>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2781300" cy="43199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608CF" w14:textId="6EF23464" w:rsidR="00497057" w:rsidRPr="00082BF6" w:rsidRDefault="00497057" w:rsidP="00943BA4">
                          <w:pPr>
                            <w:spacing w:line="180" w:lineRule="exact"/>
                            <w:rPr>
                              <w:b w:val="0"/>
                              <w:spacing w:val="0"/>
                              <w:sz w:val="16"/>
                              <w:szCs w:val="16"/>
                              <w:lang w:val="en-US"/>
                            </w:rPr>
                          </w:pPr>
                        </w:p>
                      </w:txbxContent>
                    </wps:txbx>
                    <wps:bodyPr rot="0" spcFirstLastPara="0" vertOverflow="overflow" horzOverflow="overflow" vert="horz" wrap="square" lIns="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F794" id="_x0000_t202" coordsize="21600,21600" o:spt="202" path="m,l,21600r21600,l21600,xe">
              <v:stroke joinstyle="miter"/>
              <v:path gradientshapeok="t" o:connecttype="rect"/>
            </v:shapetype>
            <v:shape id="Zone de texte 12" o:spid="_x0000_s1027" type="#_x0000_t202" style="position:absolute;margin-left:25.5pt;margin-top:0;width:219pt;height:340.15pt;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" filled="f" stroked="f">
              <v:textbox inset="0,0,,0">
                <w:txbxContent>
                  <w:p w14:paraId="1B2608CF" w14:textId="6EF23464" w:rsidR="00497057" w:rsidRPr="00082BF6" w:rsidRDefault="00497057" w:rsidP="00943BA4">
                    <w:pPr>
                      <w:spacing w:line="180" w:lineRule="exact"/>
                      <w:rPr>
                        <w:b w:val="0"/>
                        <w:spacing w:val="0"/>
                        <w:sz w:val="16"/>
                        <w:szCs w:val="16"/>
                        <w:lang w:val="en-US"/>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B67B" w14:textId="77777777" w:rsidR="00E32699" w:rsidRDefault="00E32699" w:rsidP="003F2F54">
      <w:r>
        <w:separator/>
      </w:r>
    </w:p>
  </w:footnote>
  <w:footnote w:type="continuationSeparator" w:id="0">
    <w:p w14:paraId="5D4F0631" w14:textId="77777777" w:rsidR="00E32699" w:rsidRDefault="00E32699" w:rsidP="003F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7AAE" w14:textId="77777777" w:rsidR="00497057" w:rsidRDefault="00497057">
    <w:pPr>
      <w:pStyle w:val="Intestazione"/>
    </w:pPr>
    <w:r w:rsidRPr="0035454A">
      <w:rPr>
        <w:noProof/>
        <w:color w:val="005BBB"/>
        <w:sz w:val="12"/>
        <w:szCs w:val="12"/>
        <w:lang w:eastAsia="fr-FR"/>
      </w:rPr>
      <w:drawing>
        <wp:anchor distT="0" distB="0" distL="114300" distR="114300" simplePos="0" relativeHeight="251663360" behindDoc="1" locked="0" layoutInCell="1" allowOverlap="0" wp14:anchorId="16CABA9C" wp14:editId="7A65A52C">
          <wp:simplePos x="0" y="0"/>
          <wp:positionH relativeFrom="page">
            <wp:posOffset>721360</wp:posOffset>
          </wp:positionH>
          <wp:positionV relativeFrom="page">
            <wp:posOffset>720090</wp:posOffset>
          </wp:positionV>
          <wp:extent cx="1082040" cy="100330"/>
          <wp:effectExtent l="0" t="0" r="10160" b="1270"/>
          <wp:wrapTight wrapText="bothSides">
            <wp:wrapPolygon edited="0">
              <wp:start x="0" y="0"/>
              <wp:lineTo x="0" y="16405"/>
              <wp:lineTo x="21296" y="16405"/>
              <wp:lineTo x="21296" y="0"/>
              <wp:lineTo x="0" y="0"/>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ogramme_30mm_RVB.jpg"/>
                  <pic:cNvPicPr/>
                </pic:nvPicPr>
                <pic:blipFill>
                  <a:blip r:embed="rId1">
                    <a:extLst>
                      <a:ext uri="{28A0092B-C50C-407E-A947-70E740481C1C}">
                        <a14:useLocalDpi xmlns:a14="http://schemas.microsoft.com/office/drawing/2010/main" val="0"/>
                      </a:ext>
                    </a:extLst>
                  </a:blip>
                  <a:stretch>
                    <a:fillRect/>
                  </a:stretch>
                </pic:blipFill>
                <pic:spPr>
                  <a:xfrm>
                    <a:off x="0" y="0"/>
                    <a:ext cx="1082040" cy="1003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Pr>
        <w:rFonts w:hint="eastAsia"/>
        <w:noProof/>
        <w:lang w:eastAsia="fr-FR"/>
      </w:rPr>
      <mc:AlternateContent>
        <mc:Choice Requires="wps">
          <w:drawing>
            <wp:anchor distT="0" distB="0" distL="114300" distR="114300" simplePos="0" relativeHeight="251666432" behindDoc="1" locked="0" layoutInCell="1" allowOverlap="1" wp14:anchorId="287E7329" wp14:editId="1614AE35">
              <wp:simplePos x="0" y="0"/>
              <wp:positionH relativeFrom="page">
                <wp:posOffset>6552565</wp:posOffset>
              </wp:positionH>
              <wp:positionV relativeFrom="page">
                <wp:posOffset>10009505</wp:posOffset>
              </wp:positionV>
              <wp:extent cx="360000" cy="360000"/>
              <wp:effectExtent l="0" t="0" r="21590" b="21590"/>
              <wp:wrapNone/>
              <wp:docPr id="1" name="Zone de texte 1"/>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84452" w14:textId="77777777" w:rsidR="00497057" w:rsidRPr="00497057" w:rsidRDefault="00497057" w:rsidP="00DD3DC2">
                          <w:pPr>
                            <w:jc w:val="right"/>
                            <w:rPr>
                              <w:sz w:val="18"/>
                              <w:szCs w:val="18"/>
                            </w:rPr>
                          </w:pPr>
                          <w:r w:rsidRPr="00497057">
                            <w:rPr>
                              <w:sz w:val="18"/>
                              <w:szCs w:val="18"/>
                            </w:rPr>
                            <w:fldChar w:fldCharType="begin"/>
                          </w:r>
                          <w:r w:rsidRPr="00497057">
                            <w:rPr>
                              <w:sz w:val="18"/>
                              <w:szCs w:val="18"/>
                            </w:rPr>
                            <w:instrText xml:space="preserve"> PAGE  \* MERGEFORMAT </w:instrText>
                          </w:r>
                          <w:r w:rsidRPr="00497057">
                            <w:rPr>
                              <w:sz w:val="18"/>
                              <w:szCs w:val="18"/>
                            </w:rPr>
                            <w:fldChar w:fldCharType="separate"/>
                          </w:r>
                          <w:r w:rsidR="00A51050">
                            <w:rPr>
                              <w:noProof/>
                              <w:sz w:val="18"/>
                              <w:szCs w:val="18"/>
                            </w:rPr>
                            <w:t>2/4</w:t>
                          </w:r>
                          <w:r w:rsidRPr="00497057">
                            <w:rPr>
                              <w:sz w:val="18"/>
                              <w:szCs w:val="18"/>
                            </w:rPr>
                            <w:fldChar w:fldCharType="end"/>
                          </w:r>
                        </w:p>
                        <w:p w14:paraId="0551D410" w14:textId="77777777" w:rsidR="00497057" w:rsidRDefault="00497057" w:rsidP="00DD3DC2"/>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E7329" id="_x0000_t202" coordsize="21600,21600" o:spt="202" path="m,l,21600r21600,l21600,xe">
              <v:stroke joinstyle="miter"/>
              <v:path gradientshapeok="t" o:connecttype="rect"/>
            </v:shapetype>
            <v:shape id="Zone de texte 1" o:spid="_x0000_s1026" type="#_x0000_t202" style="position:absolute;margin-left:515.95pt;margin-top:788.15pt;width:28.35pt;height:2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" filled="f" stroked="f">
              <v:textbox inset="0,,0,0">
                <w:txbxContent>
                  <w:p w14:paraId="4FA84452" w14:textId="77777777" w:rsidR="00497057" w:rsidRPr="00497057" w:rsidRDefault="00497057" w:rsidP="00DD3DC2">
                    <w:pPr>
                      <w:jc w:val="right"/>
                      <w:rPr>
                        <w:sz w:val="18"/>
                        <w:szCs w:val="18"/>
                      </w:rPr>
                    </w:pPr>
                    <w:r w:rsidRPr="00497057">
                      <w:rPr>
                        <w:sz w:val="18"/>
                        <w:szCs w:val="18"/>
                      </w:rPr>
                      <w:fldChar w:fldCharType="begin"/>
                    </w:r>
                    <w:r w:rsidRPr="00497057">
                      <w:rPr>
                        <w:sz w:val="18"/>
                        <w:szCs w:val="18"/>
                      </w:rPr>
                      <w:instrText xml:space="preserve"> PAGE  \* MERGEFORMAT </w:instrText>
                    </w:r>
                    <w:r w:rsidRPr="00497057">
                      <w:rPr>
                        <w:sz w:val="18"/>
                        <w:szCs w:val="18"/>
                      </w:rPr>
                      <w:fldChar w:fldCharType="separate"/>
                    </w:r>
                    <w:r w:rsidR="00A51050">
                      <w:rPr>
                        <w:noProof/>
                        <w:sz w:val="18"/>
                        <w:szCs w:val="18"/>
                      </w:rPr>
                      <w:t>2/4</w:t>
                    </w:r>
                    <w:r w:rsidRPr="00497057">
                      <w:rPr>
                        <w:sz w:val="18"/>
                        <w:szCs w:val="18"/>
                      </w:rPr>
                      <w:fldChar w:fldCharType="end"/>
                    </w:r>
                  </w:p>
                  <w:p w14:paraId="0551D410" w14:textId="77777777" w:rsidR="00497057" w:rsidRDefault="00497057" w:rsidP="00DD3DC2"/>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23A"/>
    <w:multiLevelType w:val="multilevel"/>
    <w:tmpl w:val="531A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1B49"/>
    <w:multiLevelType w:val="hybridMultilevel"/>
    <w:tmpl w:val="D400A10A"/>
    <w:lvl w:ilvl="0" w:tplc="DCAAF462">
      <w:start w:val="1"/>
      <w:numFmt w:val="bullet"/>
      <w:lvlText w:val=""/>
      <w:lvlJc w:val="left"/>
      <w:pPr>
        <w:ind w:left="142" w:hanging="142"/>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9242C"/>
    <w:multiLevelType w:val="hybridMultilevel"/>
    <w:tmpl w:val="E758D3BA"/>
    <w:lvl w:ilvl="0" w:tplc="E5FEC146">
      <w:start w:val="1"/>
      <w:numFmt w:val="bullet"/>
      <w:lvlText w:val=""/>
      <w:lvlJc w:val="left"/>
      <w:pPr>
        <w:ind w:left="170" w:hanging="170"/>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C11AB"/>
    <w:multiLevelType w:val="multilevel"/>
    <w:tmpl w:val="E758D3BA"/>
    <w:lvl w:ilvl="0">
      <w:start w:val="1"/>
      <w:numFmt w:val="bullet"/>
      <w:lvlText w:val=""/>
      <w:lvlJc w:val="left"/>
      <w:pPr>
        <w:ind w:left="170" w:hanging="170"/>
      </w:pPr>
      <w:rPr>
        <w:rFonts w:ascii="Symbol" w:hAnsi="Symbol" w:hint="default"/>
        <w:spacing w:val="0"/>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C24AE4"/>
    <w:multiLevelType w:val="hybridMultilevel"/>
    <w:tmpl w:val="901AA6EC"/>
    <w:lvl w:ilvl="0" w:tplc="48A2F1B0">
      <w:start w:val="1"/>
      <w:numFmt w:val="bullet"/>
      <w:lvlText w:val=""/>
      <w:lvlJc w:val="left"/>
      <w:pPr>
        <w:ind w:left="720" w:hanging="360"/>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B4EB1"/>
    <w:multiLevelType w:val="hybridMultilevel"/>
    <w:tmpl w:val="5468B0F0"/>
    <w:lvl w:ilvl="0" w:tplc="48A2F1B0">
      <w:start w:val="1"/>
      <w:numFmt w:val="bullet"/>
      <w:lvlText w:val=""/>
      <w:lvlJc w:val="left"/>
      <w:pPr>
        <w:ind w:left="1080" w:hanging="360"/>
      </w:pPr>
      <w:rPr>
        <w:rFonts w:ascii="Symbol" w:hAnsi="Symbol" w:hint="default"/>
        <w:spacing w:val="0"/>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78F4547"/>
    <w:multiLevelType w:val="multilevel"/>
    <w:tmpl w:val="9226253E"/>
    <w:lvl w:ilvl="0">
      <w:start w:val="1"/>
      <w:numFmt w:val="bullet"/>
      <w:lvlText w:val=""/>
      <w:lvlJc w:val="left"/>
      <w:pPr>
        <w:ind w:left="720" w:hanging="550"/>
      </w:pPr>
      <w:rPr>
        <w:rFonts w:ascii="Symbol" w:hAnsi="Symbol" w:hint="default"/>
        <w:spacing w:val="0"/>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F90C76"/>
    <w:multiLevelType w:val="hybridMultilevel"/>
    <w:tmpl w:val="6F1AAAE0"/>
    <w:styleLink w:val="Bullet"/>
    <w:lvl w:ilvl="0" w:tplc="CBAAD76C">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E470F8">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166FBA">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82D06">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EF7CE">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07BD8">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A5EE4">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BC32E0">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E9818">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E0F4E"/>
    <w:multiLevelType w:val="hybridMultilevel"/>
    <w:tmpl w:val="9226253E"/>
    <w:lvl w:ilvl="0" w:tplc="0EF6525A">
      <w:start w:val="1"/>
      <w:numFmt w:val="bullet"/>
      <w:lvlText w:val=""/>
      <w:lvlJc w:val="left"/>
      <w:pPr>
        <w:ind w:left="720" w:hanging="550"/>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C2F4E"/>
    <w:multiLevelType w:val="hybridMultilevel"/>
    <w:tmpl w:val="E404F8D6"/>
    <w:lvl w:ilvl="0" w:tplc="48A2F1B0">
      <w:start w:val="1"/>
      <w:numFmt w:val="bullet"/>
      <w:lvlText w:val=""/>
      <w:lvlJc w:val="left"/>
      <w:pPr>
        <w:ind w:left="720" w:hanging="360"/>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D30B7"/>
    <w:multiLevelType w:val="hybridMultilevel"/>
    <w:tmpl w:val="6F1AAAE0"/>
    <w:numStyleLink w:val="Bullet"/>
  </w:abstractNum>
  <w:num w:numId="1">
    <w:abstractNumId w:val="9"/>
  </w:num>
  <w:num w:numId="2">
    <w:abstractNumId w:val="4"/>
  </w:num>
  <w:num w:numId="3">
    <w:abstractNumId w:val="5"/>
  </w:num>
  <w:num w:numId="4">
    <w:abstractNumId w:val="8"/>
  </w:num>
  <w:num w:numId="5">
    <w:abstractNumId w:val="6"/>
  </w:num>
  <w:num w:numId="6">
    <w:abstractNumId w:val="2"/>
  </w:num>
  <w:num w:numId="7">
    <w:abstractNumId w:val="3"/>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3B"/>
    <w:rsid w:val="00003314"/>
    <w:rsid w:val="00003477"/>
    <w:rsid w:val="000059BA"/>
    <w:rsid w:val="0000633D"/>
    <w:rsid w:val="000065B3"/>
    <w:rsid w:val="000126BE"/>
    <w:rsid w:val="00012B48"/>
    <w:rsid w:val="00015F58"/>
    <w:rsid w:val="00021559"/>
    <w:rsid w:val="00032508"/>
    <w:rsid w:val="00043A7B"/>
    <w:rsid w:val="000451A8"/>
    <w:rsid w:val="000502ED"/>
    <w:rsid w:val="0005102C"/>
    <w:rsid w:val="00051901"/>
    <w:rsid w:val="00051AAD"/>
    <w:rsid w:val="00054215"/>
    <w:rsid w:val="0005613D"/>
    <w:rsid w:val="0005618E"/>
    <w:rsid w:val="00063AAA"/>
    <w:rsid w:val="0006791C"/>
    <w:rsid w:val="00070F7D"/>
    <w:rsid w:val="00073E13"/>
    <w:rsid w:val="000765DE"/>
    <w:rsid w:val="00081C0C"/>
    <w:rsid w:val="00082465"/>
    <w:rsid w:val="00082BF6"/>
    <w:rsid w:val="000866F1"/>
    <w:rsid w:val="00087179"/>
    <w:rsid w:val="000873E3"/>
    <w:rsid w:val="00087D00"/>
    <w:rsid w:val="000950F2"/>
    <w:rsid w:val="00096932"/>
    <w:rsid w:val="00096986"/>
    <w:rsid w:val="00096F9F"/>
    <w:rsid w:val="000A1020"/>
    <w:rsid w:val="000A1E87"/>
    <w:rsid w:val="000A25E7"/>
    <w:rsid w:val="000A403A"/>
    <w:rsid w:val="000A786C"/>
    <w:rsid w:val="000B05B7"/>
    <w:rsid w:val="000B10F6"/>
    <w:rsid w:val="000B1366"/>
    <w:rsid w:val="000C1295"/>
    <w:rsid w:val="000D0099"/>
    <w:rsid w:val="000D0A89"/>
    <w:rsid w:val="000D0C32"/>
    <w:rsid w:val="000D0EC8"/>
    <w:rsid w:val="000D250C"/>
    <w:rsid w:val="000D593B"/>
    <w:rsid w:val="000D6116"/>
    <w:rsid w:val="000D6788"/>
    <w:rsid w:val="000E249F"/>
    <w:rsid w:val="000E2B15"/>
    <w:rsid w:val="000E3727"/>
    <w:rsid w:val="000E4702"/>
    <w:rsid w:val="000E4C8A"/>
    <w:rsid w:val="000E63B2"/>
    <w:rsid w:val="000F05F0"/>
    <w:rsid w:val="00101441"/>
    <w:rsid w:val="00104492"/>
    <w:rsid w:val="00105DD8"/>
    <w:rsid w:val="001163C0"/>
    <w:rsid w:val="001232C3"/>
    <w:rsid w:val="001316A6"/>
    <w:rsid w:val="00133301"/>
    <w:rsid w:val="00133AAA"/>
    <w:rsid w:val="00134538"/>
    <w:rsid w:val="0015310B"/>
    <w:rsid w:val="00154805"/>
    <w:rsid w:val="001551B9"/>
    <w:rsid w:val="001554D6"/>
    <w:rsid w:val="001562F6"/>
    <w:rsid w:val="00156C21"/>
    <w:rsid w:val="00156FA3"/>
    <w:rsid w:val="001614AB"/>
    <w:rsid w:val="001639B7"/>
    <w:rsid w:val="0016450D"/>
    <w:rsid w:val="001717B2"/>
    <w:rsid w:val="001723B4"/>
    <w:rsid w:val="0017267B"/>
    <w:rsid w:val="00173EB1"/>
    <w:rsid w:val="00174348"/>
    <w:rsid w:val="00174C6C"/>
    <w:rsid w:val="001759F7"/>
    <w:rsid w:val="00175B13"/>
    <w:rsid w:val="00195075"/>
    <w:rsid w:val="001A4B1D"/>
    <w:rsid w:val="001A5B65"/>
    <w:rsid w:val="001B7763"/>
    <w:rsid w:val="001C0769"/>
    <w:rsid w:val="001C09BF"/>
    <w:rsid w:val="001D08E5"/>
    <w:rsid w:val="001D3BFC"/>
    <w:rsid w:val="001D6483"/>
    <w:rsid w:val="001E4196"/>
    <w:rsid w:val="001E4313"/>
    <w:rsid w:val="001E4D0D"/>
    <w:rsid w:val="001E78E1"/>
    <w:rsid w:val="001F208B"/>
    <w:rsid w:val="00212D29"/>
    <w:rsid w:val="00215ABA"/>
    <w:rsid w:val="002174EA"/>
    <w:rsid w:val="0022400B"/>
    <w:rsid w:val="00224991"/>
    <w:rsid w:val="00224993"/>
    <w:rsid w:val="00225E2C"/>
    <w:rsid w:val="00231D0B"/>
    <w:rsid w:val="00232144"/>
    <w:rsid w:val="00232CA8"/>
    <w:rsid w:val="00232F80"/>
    <w:rsid w:val="002336CA"/>
    <w:rsid w:val="00237049"/>
    <w:rsid w:val="0024454E"/>
    <w:rsid w:val="0024711B"/>
    <w:rsid w:val="002613B7"/>
    <w:rsid w:val="002646F2"/>
    <w:rsid w:val="00264EE4"/>
    <w:rsid w:val="00266E68"/>
    <w:rsid w:val="00266F09"/>
    <w:rsid w:val="00273C84"/>
    <w:rsid w:val="002751E4"/>
    <w:rsid w:val="00275A56"/>
    <w:rsid w:val="00276CC3"/>
    <w:rsid w:val="00277A6C"/>
    <w:rsid w:val="002815FE"/>
    <w:rsid w:val="002828CF"/>
    <w:rsid w:val="00282DA2"/>
    <w:rsid w:val="002843A7"/>
    <w:rsid w:val="00287749"/>
    <w:rsid w:val="002913D5"/>
    <w:rsid w:val="00292584"/>
    <w:rsid w:val="00292CA3"/>
    <w:rsid w:val="00292F7D"/>
    <w:rsid w:val="00293717"/>
    <w:rsid w:val="00294123"/>
    <w:rsid w:val="00294432"/>
    <w:rsid w:val="00294E6A"/>
    <w:rsid w:val="0029549E"/>
    <w:rsid w:val="002964FB"/>
    <w:rsid w:val="0029733E"/>
    <w:rsid w:val="002A036A"/>
    <w:rsid w:val="002A0BA3"/>
    <w:rsid w:val="002A5EBC"/>
    <w:rsid w:val="002A75BF"/>
    <w:rsid w:val="002B1EED"/>
    <w:rsid w:val="002B6065"/>
    <w:rsid w:val="002C6188"/>
    <w:rsid w:val="002C7E1F"/>
    <w:rsid w:val="002D4BBF"/>
    <w:rsid w:val="002E0066"/>
    <w:rsid w:val="002E38B3"/>
    <w:rsid w:val="002E7F90"/>
    <w:rsid w:val="002F1234"/>
    <w:rsid w:val="002F213B"/>
    <w:rsid w:val="002F2C59"/>
    <w:rsid w:val="002F4A6C"/>
    <w:rsid w:val="002F75D5"/>
    <w:rsid w:val="002F76A7"/>
    <w:rsid w:val="0030155E"/>
    <w:rsid w:val="003046D4"/>
    <w:rsid w:val="00306BA9"/>
    <w:rsid w:val="00310A52"/>
    <w:rsid w:val="00313A39"/>
    <w:rsid w:val="00316316"/>
    <w:rsid w:val="00320CA4"/>
    <w:rsid w:val="00321D5B"/>
    <w:rsid w:val="00321DCD"/>
    <w:rsid w:val="003223AC"/>
    <w:rsid w:val="00324045"/>
    <w:rsid w:val="00324E6A"/>
    <w:rsid w:val="003275B8"/>
    <w:rsid w:val="0033255B"/>
    <w:rsid w:val="00335467"/>
    <w:rsid w:val="0033776C"/>
    <w:rsid w:val="00345E74"/>
    <w:rsid w:val="00351C94"/>
    <w:rsid w:val="00356823"/>
    <w:rsid w:val="00360690"/>
    <w:rsid w:val="00360F5A"/>
    <w:rsid w:val="003613F0"/>
    <w:rsid w:val="003618C5"/>
    <w:rsid w:val="0036326C"/>
    <w:rsid w:val="00364787"/>
    <w:rsid w:val="00367376"/>
    <w:rsid w:val="003674CF"/>
    <w:rsid w:val="003678C2"/>
    <w:rsid w:val="003767F0"/>
    <w:rsid w:val="00380AFA"/>
    <w:rsid w:val="00381D55"/>
    <w:rsid w:val="003863AA"/>
    <w:rsid w:val="003909AE"/>
    <w:rsid w:val="003924B0"/>
    <w:rsid w:val="0039606D"/>
    <w:rsid w:val="003969B9"/>
    <w:rsid w:val="0039775D"/>
    <w:rsid w:val="00397D33"/>
    <w:rsid w:val="003A584E"/>
    <w:rsid w:val="003A5F5E"/>
    <w:rsid w:val="003B042F"/>
    <w:rsid w:val="003B53F8"/>
    <w:rsid w:val="003B7F47"/>
    <w:rsid w:val="003C4070"/>
    <w:rsid w:val="003C427C"/>
    <w:rsid w:val="003C7869"/>
    <w:rsid w:val="003C7CF2"/>
    <w:rsid w:val="003D3C80"/>
    <w:rsid w:val="003D5469"/>
    <w:rsid w:val="003D6880"/>
    <w:rsid w:val="003E2ADE"/>
    <w:rsid w:val="003E3294"/>
    <w:rsid w:val="003E4F3C"/>
    <w:rsid w:val="003E5796"/>
    <w:rsid w:val="003E6011"/>
    <w:rsid w:val="003F24DB"/>
    <w:rsid w:val="003F2F54"/>
    <w:rsid w:val="003F3159"/>
    <w:rsid w:val="00402A73"/>
    <w:rsid w:val="00406702"/>
    <w:rsid w:val="00406E64"/>
    <w:rsid w:val="00412658"/>
    <w:rsid w:val="00413305"/>
    <w:rsid w:val="00414044"/>
    <w:rsid w:val="00414268"/>
    <w:rsid w:val="00414853"/>
    <w:rsid w:val="004168B0"/>
    <w:rsid w:val="0041734E"/>
    <w:rsid w:val="00421C85"/>
    <w:rsid w:val="0042683C"/>
    <w:rsid w:val="00440D8E"/>
    <w:rsid w:val="00440F21"/>
    <w:rsid w:val="0044192D"/>
    <w:rsid w:val="00441A3D"/>
    <w:rsid w:val="00442525"/>
    <w:rsid w:val="0044333A"/>
    <w:rsid w:val="004434D6"/>
    <w:rsid w:val="004447DE"/>
    <w:rsid w:val="00444E0D"/>
    <w:rsid w:val="00447571"/>
    <w:rsid w:val="0044780D"/>
    <w:rsid w:val="00456C4E"/>
    <w:rsid w:val="00456E9C"/>
    <w:rsid w:val="00457A49"/>
    <w:rsid w:val="0046552F"/>
    <w:rsid w:val="00470D24"/>
    <w:rsid w:val="00475E54"/>
    <w:rsid w:val="00476436"/>
    <w:rsid w:val="00476BC4"/>
    <w:rsid w:val="00480A4D"/>
    <w:rsid w:val="00480ECB"/>
    <w:rsid w:val="0048772D"/>
    <w:rsid w:val="00493756"/>
    <w:rsid w:val="00497057"/>
    <w:rsid w:val="004A11E4"/>
    <w:rsid w:val="004A57AE"/>
    <w:rsid w:val="004A7FD1"/>
    <w:rsid w:val="004B5E2F"/>
    <w:rsid w:val="004B755B"/>
    <w:rsid w:val="004C2161"/>
    <w:rsid w:val="004C318C"/>
    <w:rsid w:val="004C3375"/>
    <w:rsid w:val="004D37BB"/>
    <w:rsid w:val="004D586D"/>
    <w:rsid w:val="004D6A5D"/>
    <w:rsid w:val="004E0068"/>
    <w:rsid w:val="004E2C4E"/>
    <w:rsid w:val="004E4387"/>
    <w:rsid w:val="004E5D40"/>
    <w:rsid w:val="004F2DF6"/>
    <w:rsid w:val="00502926"/>
    <w:rsid w:val="00503B43"/>
    <w:rsid w:val="00505EE4"/>
    <w:rsid w:val="005073BD"/>
    <w:rsid w:val="005075EB"/>
    <w:rsid w:val="005110F8"/>
    <w:rsid w:val="005156E2"/>
    <w:rsid w:val="005160B6"/>
    <w:rsid w:val="00521A91"/>
    <w:rsid w:val="00521FA1"/>
    <w:rsid w:val="00527ACC"/>
    <w:rsid w:val="00530FF3"/>
    <w:rsid w:val="005313DE"/>
    <w:rsid w:val="00534EFA"/>
    <w:rsid w:val="0053515D"/>
    <w:rsid w:val="0054419C"/>
    <w:rsid w:val="00544333"/>
    <w:rsid w:val="00545AB5"/>
    <w:rsid w:val="0054667F"/>
    <w:rsid w:val="005516D6"/>
    <w:rsid w:val="0055337C"/>
    <w:rsid w:val="0056050B"/>
    <w:rsid w:val="00564457"/>
    <w:rsid w:val="0056471A"/>
    <w:rsid w:val="005650C1"/>
    <w:rsid w:val="0056577B"/>
    <w:rsid w:val="00565E20"/>
    <w:rsid w:val="00572532"/>
    <w:rsid w:val="00572777"/>
    <w:rsid w:val="00572E39"/>
    <w:rsid w:val="005733A6"/>
    <w:rsid w:val="00573A45"/>
    <w:rsid w:val="00584219"/>
    <w:rsid w:val="00584F47"/>
    <w:rsid w:val="00585A78"/>
    <w:rsid w:val="00585CAE"/>
    <w:rsid w:val="005900A4"/>
    <w:rsid w:val="0059326B"/>
    <w:rsid w:val="0059500A"/>
    <w:rsid w:val="005967AD"/>
    <w:rsid w:val="00597ED2"/>
    <w:rsid w:val="005A07DF"/>
    <w:rsid w:val="005A2A9A"/>
    <w:rsid w:val="005A50A8"/>
    <w:rsid w:val="005A6127"/>
    <w:rsid w:val="005B4DC1"/>
    <w:rsid w:val="005B5A6B"/>
    <w:rsid w:val="005D4DEC"/>
    <w:rsid w:val="005D60EE"/>
    <w:rsid w:val="005E07D9"/>
    <w:rsid w:val="005E4A38"/>
    <w:rsid w:val="005E5059"/>
    <w:rsid w:val="005E68FE"/>
    <w:rsid w:val="005F08EC"/>
    <w:rsid w:val="005F1A27"/>
    <w:rsid w:val="005F3443"/>
    <w:rsid w:val="005F7952"/>
    <w:rsid w:val="005F79A7"/>
    <w:rsid w:val="005F7E2B"/>
    <w:rsid w:val="006103B5"/>
    <w:rsid w:val="00613F81"/>
    <w:rsid w:val="006154F3"/>
    <w:rsid w:val="00616DA6"/>
    <w:rsid w:val="006219AF"/>
    <w:rsid w:val="006249AB"/>
    <w:rsid w:val="00625F6D"/>
    <w:rsid w:val="00626A5A"/>
    <w:rsid w:val="00631755"/>
    <w:rsid w:val="00631CB9"/>
    <w:rsid w:val="00631EA2"/>
    <w:rsid w:val="00632861"/>
    <w:rsid w:val="00632BD2"/>
    <w:rsid w:val="006341C4"/>
    <w:rsid w:val="006360D2"/>
    <w:rsid w:val="00637C5C"/>
    <w:rsid w:val="0064220A"/>
    <w:rsid w:val="00646E5B"/>
    <w:rsid w:val="00650833"/>
    <w:rsid w:val="00650B86"/>
    <w:rsid w:val="006539C5"/>
    <w:rsid w:val="00653BDB"/>
    <w:rsid w:val="006603F3"/>
    <w:rsid w:val="00665655"/>
    <w:rsid w:val="00665C4B"/>
    <w:rsid w:val="00674D92"/>
    <w:rsid w:val="00676AFA"/>
    <w:rsid w:val="0067790C"/>
    <w:rsid w:val="00677C12"/>
    <w:rsid w:val="00682426"/>
    <w:rsid w:val="00683103"/>
    <w:rsid w:val="006848D9"/>
    <w:rsid w:val="00684EC3"/>
    <w:rsid w:val="00685A40"/>
    <w:rsid w:val="00693860"/>
    <w:rsid w:val="006A3B3B"/>
    <w:rsid w:val="006A3C4F"/>
    <w:rsid w:val="006A505D"/>
    <w:rsid w:val="006B1BA2"/>
    <w:rsid w:val="006B39C6"/>
    <w:rsid w:val="006B7799"/>
    <w:rsid w:val="006B7A93"/>
    <w:rsid w:val="006C03AD"/>
    <w:rsid w:val="006C6BD9"/>
    <w:rsid w:val="006C726C"/>
    <w:rsid w:val="006D20BC"/>
    <w:rsid w:val="006D2F1E"/>
    <w:rsid w:val="006D44EB"/>
    <w:rsid w:val="006D529B"/>
    <w:rsid w:val="006D6724"/>
    <w:rsid w:val="006D695B"/>
    <w:rsid w:val="006D6B1D"/>
    <w:rsid w:val="006E09FB"/>
    <w:rsid w:val="006E3C62"/>
    <w:rsid w:val="006E4005"/>
    <w:rsid w:val="006F2B2C"/>
    <w:rsid w:val="006F42C7"/>
    <w:rsid w:val="007045FB"/>
    <w:rsid w:val="007109CC"/>
    <w:rsid w:val="00715011"/>
    <w:rsid w:val="00716536"/>
    <w:rsid w:val="00730474"/>
    <w:rsid w:val="007309E9"/>
    <w:rsid w:val="0073153E"/>
    <w:rsid w:val="00733383"/>
    <w:rsid w:val="007345AC"/>
    <w:rsid w:val="00737EA8"/>
    <w:rsid w:val="00742AD8"/>
    <w:rsid w:val="00743E94"/>
    <w:rsid w:val="0074692B"/>
    <w:rsid w:val="007543FB"/>
    <w:rsid w:val="00754DDC"/>
    <w:rsid w:val="00755E1D"/>
    <w:rsid w:val="007565A0"/>
    <w:rsid w:val="00756777"/>
    <w:rsid w:val="00757072"/>
    <w:rsid w:val="007575F8"/>
    <w:rsid w:val="007576E1"/>
    <w:rsid w:val="00764045"/>
    <w:rsid w:val="00764853"/>
    <w:rsid w:val="00764D3C"/>
    <w:rsid w:val="007707E0"/>
    <w:rsid w:val="00771401"/>
    <w:rsid w:val="007721AE"/>
    <w:rsid w:val="007726A0"/>
    <w:rsid w:val="00777558"/>
    <w:rsid w:val="00781300"/>
    <w:rsid w:val="00782ECB"/>
    <w:rsid w:val="00785020"/>
    <w:rsid w:val="00785092"/>
    <w:rsid w:val="00792454"/>
    <w:rsid w:val="007932AC"/>
    <w:rsid w:val="00796553"/>
    <w:rsid w:val="00796D81"/>
    <w:rsid w:val="007A02BE"/>
    <w:rsid w:val="007A0CFD"/>
    <w:rsid w:val="007A1152"/>
    <w:rsid w:val="007A51B4"/>
    <w:rsid w:val="007A77EF"/>
    <w:rsid w:val="007A79E2"/>
    <w:rsid w:val="007A7C6E"/>
    <w:rsid w:val="007B564F"/>
    <w:rsid w:val="007B7C5D"/>
    <w:rsid w:val="007C0989"/>
    <w:rsid w:val="007C21ED"/>
    <w:rsid w:val="007C2D75"/>
    <w:rsid w:val="007C7CC0"/>
    <w:rsid w:val="007D013B"/>
    <w:rsid w:val="007D4CA3"/>
    <w:rsid w:val="007E0540"/>
    <w:rsid w:val="007E27A2"/>
    <w:rsid w:val="007E34B5"/>
    <w:rsid w:val="007E5A02"/>
    <w:rsid w:val="007E5DD5"/>
    <w:rsid w:val="007E6358"/>
    <w:rsid w:val="007E731B"/>
    <w:rsid w:val="007F2920"/>
    <w:rsid w:val="007F42DA"/>
    <w:rsid w:val="007F5FDE"/>
    <w:rsid w:val="007F70FA"/>
    <w:rsid w:val="007F783E"/>
    <w:rsid w:val="0080126F"/>
    <w:rsid w:val="00803160"/>
    <w:rsid w:val="00804B7D"/>
    <w:rsid w:val="008071AB"/>
    <w:rsid w:val="008079FB"/>
    <w:rsid w:val="00813BBC"/>
    <w:rsid w:val="0081594A"/>
    <w:rsid w:val="00815B4C"/>
    <w:rsid w:val="00821149"/>
    <w:rsid w:val="0082138E"/>
    <w:rsid w:val="008218A8"/>
    <w:rsid w:val="008233C2"/>
    <w:rsid w:val="00825D23"/>
    <w:rsid w:val="0082758D"/>
    <w:rsid w:val="00827BCD"/>
    <w:rsid w:val="0083067A"/>
    <w:rsid w:val="0083100C"/>
    <w:rsid w:val="00834BE1"/>
    <w:rsid w:val="00837524"/>
    <w:rsid w:val="00841C21"/>
    <w:rsid w:val="00844051"/>
    <w:rsid w:val="0084463C"/>
    <w:rsid w:val="00852240"/>
    <w:rsid w:val="00860AEE"/>
    <w:rsid w:val="00862492"/>
    <w:rsid w:val="00867395"/>
    <w:rsid w:val="00867DE6"/>
    <w:rsid w:val="008704BD"/>
    <w:rsid w:val="00877611"/>
    <w:rsid w:val="00877E26"/>
    <w:rsid w:val="00880AAE"/>
    <w:rsid w:val="00880D2D"/>
    <w:rsid w:val="0088236E"/>
    <w:rsid w:val="00885237"/>
    <w:rsid w:val="00885DBF"/>
    <w:rsid w:val="00886C86"/>
    <w:rsid w:val="00887112"/>
    <w:rsid w:val="00890859"/>
    <w:rsid w:val="0089152B"/>
    <w:rsid w:val="0089416B"/>
    <w:rsid w:val="0089509B"/>
    <w:rsid w:val="00896361"/>
    <w:rsid w:val="00896549"/>
    <w:rsid w:val="00896AF8"/>
    <w:rsid w:val="008A305E"/>
    <w:rsid w:val="008A394F"/>
    <w:rsid w:val="008A6250"/>
    <w:rsid w:val="008B1F74"/>
    <w:rsid w:val="008B5439"/>
    <w:rsid w:val="008C25A5"/>
    <w:rsid w:val="008C2D78"/>
    <w:rsid w:val="008C4FD2"/>
    <w:rsid w:val="008D0321"/>
    <w:rsid w:val="008D1873"/>
    <w:rsid w:val="008D574C"/>
    <w:rsid w:val="008D6910"/>
    <w:rsid w:val="008D771C"/>
    <w:rsid w:val="008E064C"/>
    <w:rsid w:val="008E4AAE"/>
    <w:rsid w:val="008E7501"/>
    <w:rsid w:val="008F1BAA"/>
    <w:rsid w:val="008F3242"/>
    <w:rsid w:val="008F6867"/>
    <w:rsid w:val="009024D6"/>
    <w:rsid w:val="0090282D"/>
    <w:rsid w:val="00904B14"/>
    <w:rsid w:val="00910255"/>
    <w:rsid w:val="00912FCD"/>
    <w:rsid w:val="009207C7"/>
    <w:rsid w:val="0092084D"/>
    <w:rsid w:val="00924B5E"/>
    <w:rsid w:val="00925122"/>
    <w:rsid w:val="0092799E"/>
    <w:rsid w:val="00935860"/>
    <w:rsid w:val="0094067A"/>
    <w:rsid w:val="009410EE"/>
    <w:rsid w:val="00943BA4"/>
    <w:rsid w:val="009456C3"/>
    <w:rsid w:val="00945C0C"/>
    <w:rsid w:val="00946FE6"/>
    <w:rsid w:val="00953FE4"/>
    <w:rsid w:val="00955E29"/>
    <w:rsid w:val="009561F5"/>
    <w:rsid w:val="00961910"/>
    <w:rsid w:val="00962B03"/>
    <w:rsid w:val="0096460E"/>
    <w:rsid w:val="00965044"/>
    <w:rsid w:val="0096651E"/>
    <w:rsid w:val="00966A11"/>
    <w:rsid w:val="00971506"/>
    <w:rsid w:val="00972B2C"/>
    <w:rsid w:val="00973D51"/>
    <w:rsid w:val="009745CF"/>
    <w:rsid w:val="009752E1"/>
    <w:rsid w:val="00975510"/>
    <w:rsid w:val="0097703E"/>
    <w:rsid w:val="009812C6"/>
    <w:rsid w:val="00981A94"/>
    <w:rsid w:val="00984FCD"/>
    <w:rsid w:val="00985F59"/>
    <w:rsid w:val="009913D3"/>
    <w:rsid w:val="00996582"/>
    <w:rsid w:val="00996A4A"/>
    <w:rsid w:val="009A105C"/>
    <w:rsid w:val="009A1824"/>
    <w:rsid w:val="009A639A"/>
    <w:rsid w:val="009A7758"/>
    <w:rsid w:val="009B06E0"/>
    <w:rsid w:val="009B0953"/>
    <w:rsid w:val="009B226A"/>
    <w:rsid w:val="009B5369"/>
    <w:rsid w:val="009C3650"/>
    <w:rsid w:val="009C4C00"/>
    <w:rsid w:val="009C4C12"/>
    <w:rsid w:val="009C5F8E"/>
    <w:rsid w:val="009D0393"/>
    <w:rsid w:val="009D6D91"/>
    <w:rsid w:val="009E24C1"/>
    <w:rsid w:val="009E446F"/>
    <w:rsid w:val="009E5699"/>
    <w:rsid w:val="009E583C"/>
    <w:rsid w:val="009E5C6C"/>
    <w:rsid w:val="009E77AF"/>
    <w:rsid w:val="009F1D21"/>
    <w:rsid w:val="009F1FB5"/>
    <w:rsid w:val="009F3048"/>
    <w:rsid w:val="009F7341"/>
    <w:rsid w:val="00A13B07"/>
    <w:rsid w:val="00A145A8"/>
    <w:rsid w:val="00A14CF7"/>
    <w:rsid w:val="00A14F01"/>
    <w:rsid w:val="00A159C5"/>
    <w:rsid w:val="00A24307"/>
    <w:rsid w:val="00A24823"/>
    <w:rsid w:val="00A274D5"/>
    <w:rsid w:val="00A31C07"/>
    <w:rsid w:val="00A32F6F"/>
    <w:rsid w:val="00A349F0"/>
    <w:rsid w:val="00A43129"/>
    <w:rsid w:val="00A4566C"/>
    <w:rsid w:val="00A45FF4"/>
    <w:rsid w:val="00A47F0B"/>
    <w:rsid w:val="00A51050"/>
    <w:rsid w:val="00A5465F"/>
    <w:rsid w:val="00A552D4"/>
    <w:rsid w:val="00A56BB5"/>
    <w:rsid w:val="00A571FB"/>
    <w:rsid w:val="00A61653"/>
    <w:rsid w:val="00A62708"/>
    <w:rsid w:val="00A63CB4"/>
    <w:rsid w:val="00A645DA"/>
    <w:rsid w:val="00A64A13"/>
    <w:rsid w:val="00A70372"/>
    <w:rsid w:val="00A721AB"/>
    <w:rsid w:val="00A754FF"/>
    <w:rsid w:val="00A76A4B"/>
    <w:rsid w:val="00A837C2"/>
    <w:rsid w:val="00A95A50"/>
    <w:rsid w:val="00A961A9"/>
    <w:rsid w:val="00AA0C53"/>
    <w:rsid w:val="00AA0C6A"/>
    <w:rsid w:val="00AA0F15"/>
    <w:rsid w:val="00AA53DF"/>
    <w:rsid w:val="00AA5EDE"/>
    <w:rsid w:val="00AA6368"/>
    <w:rsid w:val="00AB0593"/>
    <w:rsid w:val="00AB1258"/>
    <w:rsid w:val="00AB2EA4"/>
    <w:rsid w:val="00AC0DEC"/>
    <w:rsid w:val="00AC48E1"/>
    <w:rsid w:val="00AC698A"/>
    <w:rsid w:val="00AD21BA"/>
    <w:rsid w:val="00AD29E1"/>
    <w:rsid w:val="00AD59BC"/>
    <w:rsid w:val="00AD6071"/>
    <w:rsid w:val="00AD65C6"/>
    <w:rsid w:val="00AE00CD"/>
    <w:rsid w:val="00AE071A"/>
    <w:rsid w:val="00AE1693"/>
    <w:rsid w:val="00AE4128"/>
    <w:rsid w:val="00AF1E1A"/>
    <w:rsid w:val="00AF2D6C"/>
    <w:rsid w:val="00AF3CF6"/>
    <w:rsid w:val="00AF7DEB"/>
    <w:rsid w:val="00B00430"/>
    <w:rsid w:val="00B06126"/>
    <w:rsid w:val="00B13315"/>
    <w:rsid w:val="00B220AC"/>
    <w:rsid w:val="00B235F5"/>
    <w:rsid w:val="00B24229"/>
    <w:rsid w:val="00B26624"/>
    <w:rsid w:val="00B26F20"/>
    <w:rsid w:val="00B30BCE"/>
    <w:rsid w:val="00B3347C"/>
    <w:rsid w:val="00B42E35"/>
    <w:rsid w:val="00B45604"/>
    <w:rsid w:val="00B46401"/>
    <w:rsid w:val="00B52580"/>
    <w:rsid w:val="00B537E8"/>
    <w:rsid w:val="00B56B1D"/>
    <w:rsid w:val="00B60077"/>
    <w:rsid w:val="00B61030"/>
    <w:rsid w:val="00B6145A"/>
    <w:rsid w:val="00B6158D"/>
    <w:rsid w:val="00B63984"/>
    <w:rsid w:val="00B643C5"/>
    <w:rsid w:val="00B6586E"/>
    <w:rsid w:val="00B70A06"/>
    <w:rsid w:val="00B70A96"/>
    <w:rsid w:val="00B71FE3"/>
    <w:rsid w:val="00B72C42"/>
    <w:rsid w:val="00B733AB"/>
    <w:rsid w:val="00B77CFE"/>
    <w:rsid w:val="00B8354B"/>
    <w:rsid w:val="00B85553"/>
    <w:rsid w:val="00B8753F"/>
    <w:rsid w:val="00B90942"/>
    <w:rsid w:val="00B94D49"/>
    <w:rsid w:val="00BA30F7"/>
    <w:rsid w:val="00BA4894"/>
    <w:rsid w:val="00BA6D08"/>
    <w:rsid w:val="00BB028E"/>
    <w:rsid w:val="00BB58BC"/>
    <w:rsid w:val="00BC7378"/>
    <w:rsid w:val="00BC7AB4"/>
    <w:rsid w:val="00BC7C09"/>
    <w:rsid w:val="00BC7C97"/>
    <w:rsid w:val="00BD4AB7"/>
    <w:rsid w:val="00BD51F3"/>
    <w:rsid w:val="00BD645A"/>
    <w:rsid w:val="00BD773A"/>
    <w:rsid w:val="00BD7E31"/>
    <w:rsid w:val="00BE1704"/>
    <w:rsid w:val="00BE19A1"/>
    <w:rsid w:val="00BE653F"/>
    <w:rsid w:val="00BF0E7B"/>
    <w:rsid w:val="00BF3D35"/>
    <w:rsid w:val="00BF40AB"/>
    <w:rsid w:val="00BF5000"/>
    <w:rsid w:val="00BF74C5"/>
    <w:rsid w:val="00C021B6"/>
    <w:rsid w:val="00C04287"/>
    <w:rsid w:val="00C1004A"/>
    <w:rsid w:val="00C10A27"/>
    <w:rsid w:val="00C11221"/>
    <w:rsid w:val="00C14344"/>
    <w:rsid w:val="00C15FA5"/>
    <w:rsid w:val="00C208A4"/>
    <w:rsid w:val="00C20A87"/>
    <w:rsid w:val="00C22441"/>
    <w:rsid w:val="00C229C3"/>
    <w:rsid w:val="00C2391F"/>
    <w:rsid w:val="00C25034"/>
    <w:rsid w:val="00C344AE"/>
    <w:rsid w:val="00C34DFD"/>
    <w:rsid w:val="00C36356"/>
    <w:rsid w:val="00C41FE0"/>
    <w:rsid w:val="00C509D8"/>
    <w:rsid w:val="00C55A5B"/>
    <w:rsid w:val="00C55AA0"/>
    <w:rsid w:val="00C57641"/>
    <w:rsid w:val="00C643B8"/>
    <w:rsid w:val="00C64965"/>
    <w:rsid w:val="00C64EDC"/>
    <w:rsid w:val="00C76823"/>
    <w:rsid w:val="00C80247"/>
    <w:rsid w:val="00C80E92"/>
    <w:rsid w:val="00C84A11"/>
    <w:rsid w:val="00C87268"/>
    <w:rsid w:val="00C8757A"/>
    <w:rsid w:val="00C90699"/>
    <w:rsid w:val="00C948BF"/>
    <w:rsid w:val="00C972F5"/>
    <w:rsid w:val="00CA4566"/>
    <w:rsid w:val="00CA4707"/>
    <w:rsid w:val="00CB15EA"/>
    <w:rsid w:val="00CB2DFA"/>
    <w:rsid w:val="00CB4209"/>
    <w:rsid w:val="00CB50EC"/>
    <w:rsid w:val="00CC1EC6"/>
    <w:rsid w:val="00CC5E2F"/>
    <w:rsid w:val="00CD7D81"/>
    <w:rsid w:val="00CE13C0"/>
    <w:rsid w:val="00CE2B72"/>
    <w:rsid w:val="00CF0175"/>
    <w:rsid w:val="00CF0973"/>
    <w:rsid w:val="00CF1247"/>
    <w:rsid w:val="00CF4B06"/>
    <w:rsid w:val="00CF4E09"/>
    <w:rsid w:val="00D01685"/>
    <w:rsid w:val="00D06E4F"/>
    <w:rsid w:val="00D124FD"/>
    <w:rsid w:val="00D1490B"/>
    <w:rsid w:val="00D1566B"/>
    <w:rsid w:val="00D15699"/>
    <w:rsid w:val="00D23522"/>
    <w:rsid w:val="00D259B7"/>
    <w:rsid w:val="00D25F79"/>
    <w:rsid w:val="00D33DD3"/>
    <w:rsid w:val="00D36204"/>
    <w:rsid w:val="00D42CEB"/>
    <w:rsid w:val="00D4560B"/>
    <w:rsid w:val="00D54935"/>
    <w:rsid w:val="00D55C8E"/>
    <w:rsid w:val="00D60955"/>
    <w:rsid w:val="00D613EC"/>
    <w:rsid w:val="00D65130"/>
    <w:rsid w:val="00D66C13"/>
    <w:rsid w:val="00D66E6F"/>
    <w:rsid w:val="00D66FDF"/>
    <w:rsid w:val="00D6754F"/>
    <w:rsid w:val="00D67EEE"/>
    <w:rsid w:val="00D710D6"/>
    <w:rsid w:val="00D71750"/>
    <w:rsid w:val="00D71A15"/>
    <w:rsid w:val="00D731AE"/>
    <w:rsid w:val="00D73F09"/>
    <w:rsid w:val="00D75EE3"/>
    <w:rsid w:val="00D82773"/>
    <w:rsid w:val="00D8398E"/>
    <w:rsid w:val="00D853C2"/>
    <w:rsid w:val="00D96CA7"/>
    <w:rsid w:val="00DA0D13"/>
    <w:rsid w:val="00DA2727"/>
    <w:rsid w:val="00DA6DFC"/>
    <w:rsid w:val="00DB042C"/>
    <w:rsid w:val="00DB0EC8"/>
    <w:rsid w:val="00DB28BF"/>
    <w:rsid w:val="00DB5543"/>
    <w:rsid w:val="00DB5688"/>
    <w:rsid w:val="00DB56FE"/>
    <w:rsid w:val="00DC1F22"/>
    <w:rsid w:val="00DC3359"/>
    <w:rsid w:val="00DC4E4D"/>
    <w:rsid w:val="00DC52B2"/>
    <w:rsid w:val="00DC603B"/>
    <w:rsid w:val="00DC70DE"/>
    <w:rsid w:val="00DD10CA"/>
    <w:rsid w:val="00DD1B98"/>
    <w:rsid w:val="00DD2787"/>
    <w:rsid w:val="00DD3DC2"/>
    <w:rsid w:val="00DD630A"/>
    <w:rsid w:val="00DE005C"/>
    <w:rsid w:val="00DE31BC"/>
    <w:rsid w:val="00DE4A30"/>
    <w:rsid w:val="00DE5F30"/>
    <w:rsid w:val="00DE7BC9"/>
    <w:rsid w:val="00DF0CC9"/>
    <w:rsid w:val="00DF137A"/>
    <w:rsid w:val="00DF26E2"/>
    <w:rsid w:val="00DF4EBB"/>
    <w:rsid w:val="00DF509E"/>
    <w:rsid w:val="00DF5183"/>
    <w:rsid w:val="00DF594A"/>
    <w:rsid w:val="00DF6FF5"/>
    <w:rsid w:val="00E001D6"/>
    <w:rsid w:val="00E0132A"/>
    <w:rsid w:val="00E04D22"/>
    <w:rsid w:val="00E052CD"/>
    <w:rsid w:val="00E1363C"/>
    <w:rsid w:val="00E2764D"/>
    <w:rsid w:val="00E30CAF"/>
    <w:rsid w:val="00E32699"/>
    <w:rsid w:val="00E3291F"/>
    <w:rsid w:val="00E35BA6"/>
    <w:rsid w:val="00E3787E"/>
    <w:rsid w:val="00E37C59"/>
    <w:rsid w:val="00E417BB"/>
    <w:rsid w:val="00E44F2C"/>
    <w:rsid w:val="00E47310"/>
    <w:rsid w:val="00E47445"/>
    <w:rsid w:val="00E47838"/>
    <w:rsid w:val="00E501B3"/>
    <w:rsid w:val="00E51488"/>
    <w:rsid w:val="00E54536"/>
    <w:rsid w:val="00E630A8"/>
    <w:rsid w:val="00E6353E"/>
    <w:rsid w:val="00E63624"/>
    <w:rsid w:val="00E74726"/>
    <w:rsid w:val="00E82177"/>
    <w:rsid w:val="00E836E5"/>
    <w:rsid w:val="00E83C10"/>
    <w:rsid w:val="00E848D9"/>
    <w:rsid w:val="00E92B1D"/>
    <w:rsid w:val="00E933AE"/>
    <w:rsid w:val="00E94D7B"/>
    <w:rsid w:val="00EA4D43"/>
    <w:rsid w:val="00EB20D3"/>
    <w:rsid w:val="00EB4B32"/>
    <w:rsid w:val="00EB7473"/>
    <w:rsid w:val="00EB7F4B"/>
    <w:rsid w:val="00EC2D0D"/>
    <w:rsid w:val="00EC2D25"/>
    <w:rsid w:val="00EC486B"/>
    <w:rsid w:val="00EC62CD"/>
    <w:rsid w:val="00EC7D4D"/>
    <w:rsid w:val="00ED24A7"/>
    <w:rsid w:val="00ED3BD1"/>
    <w:rsid w:val="00ED4AC1"/>
    <w:rsid w:val="00EE1681"/>
    <w:rsid w:val="00EE3896"/>
    <w:rsid w:val="00EE40D7"/>
    <w:rsid w:val="00EE5AA6"/>
    <w:rsid w:val="00EE6698"/>
    <w:rsid w:val="00EF1FF4"/>
    <w:rsid w:val="00EF3672"/>
    <w:rsid w:val="00EF428A"/>
    <w:rsid w:val="00EF47A6"/>
    <w:rsid w:val="00EF7343"/>
    <w:rsid w:val="00F0030F"/>
    <w:rsid w:val="00F10726"/>
    <w:rsid w:val="00F14B06"/>
    <w:rsid w:val="00F15E5E"/>
    <w:rsid w:val="00F1674B"/>
    <w:rsid w:val="00F23FF3"/>
    <w:rsid w:val="00F27754"/>
    <w:rsid w:val="00F41CE6"/>
    <w:rsid w:val="00F522F7"/>
    <w:rsid w:val="00F578FB"/>
    <w:rsid w:val="00F60442"/>
    <w:rsid w:val="00F61F9E"/>
    <w:rsid w:val="00F647CE"/>
    <w:rsid w:val="00F64C65"/>
    <w:rsid w:val="00F65EC8"/>
    <w:rsid w:val="00F66FE6"/>
    <w:rsid w:val="00F67C95"/>
    <w:rsid w:val="00F7090D"/>
    <w:rsid w:val="00F70D5A"/>
    <w:rsid w:val="00F73E62"/>
    <w:rsid w:val="00F75C5C"/>
    <w:rsid w:val="00F77CD2"/>
    <w:rsid w:val="00F80B25"/>
    <w:rsid w:val="00F8562D"/>
    <w:rsid w:val="00F91513"/>
    <w:rsid w:val="00F9191A"/>
    <w:rsid w:val="00F92F0A"/>
    <w:rsid w:val="00F976E4"/>
    <w:rsid w:val="00FA1A9B"/>
    <w:rsid w:val="00FA6227"/>
    <w:rsid w:val="00FA7269"/>
    <w:rsid w:val="00FB10C7"/>
    <w:rsid w:val="00FB42FF"/>
    <w:rsid w:val="00FC02A3"/>
    <w:rsid w:val="00FC1FE2"/>
    <w:rsid w:val="00FC35A6"/>
    <w:rsid w:val="00FC496B"/>
    <w:rsid w:val="00FC4A45"/>
    <w:rsid w:val="00FC4DC8"/>
    <w:rsid w:val="00FC722E"/>
    <w:rsid w:val="00FD00B2"/>
    <w:rsid w:val="00FD3B00"/>
    <w:rsid w:val="00FD4D48"/>
    <w:rsid w:val="00FE0F33"/>
    <w:rsid w:val="00FE4479"/>
    <w:rsid w:val="00FE7993"/>
    <w:rsid w:val="00FF0963"/>
    <w:rsid w:val="00FF1D74"/>
    <w:rsid w:val="00FF1EBC"/>
    <w:rsid w:val="00FF7C4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54A0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
        <w:bCs/>
        <w:color w:val="000000" w:themeColor="text1"/>
        <w:spacing w:val="11"/>
        <w:sz w:val="14"/>
        <w:szCs w:val="1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7524"/>
  </w:style>
  <w:style w:type="paragraph" w:styleId="Titolo1">
    <w:name w:val="heading 1"/>
    <w:basedOn w:val="Normale"/>
    <w:next w:val="Normale"/>
    <w:link w:val="Titolo1Carattere"/>
    <w:uiPriority w:val="9"/>
    <w:qFormat/>
    <w:rsid w:val="00063A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063A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Headerandtexttitle">
    <w:name w:val="PR Header and text title"/>
    <w:qFormat/>
    <w:rsid w:val="002C6188"/>
    <w:pPr>
      <w:spacing w:line="300" w:lineRule="exact"/>
    </w:pPr>
    <w:rPr>
      <w:color w:val="005BBB"/>
      <w:sz w:val="25"/>
      <w:szCs w:val="28"/>
    </w:rPr>
  </w:style>
  <w:style w:type="paragraph" w:styleId="Intestazione">
    <w:name w:val="header"/>
    <w:basedOn w:val="Normale"/>
    <w:link w:val="IntestazioneCarattere"/>
    <w:uiPriority w:val="99"/>
    <w:unhideWhenUsed/>
    <w:rsid w:val="003F2F54"/>
    <w:pPr>
      <w:tabs>
        <w:tab w:val="center" w:pos="4536"/>
        <w:tab w:val="right" w:pos="9072"/>
      </w:tabs>
    </w:pPr>
  </w:style>
  <w:style w:type="character" w:customStyle="1" w:styleId="IntestazioneCarattere">
    <w:name w:val="Intestazione Carattere"/>
    <w:basedOn w:val="Carpredefinitoparagrafo"/>
    <w:link w:val="Intestazione"/>
    <w:uiPriority w:val="99"/>
    <w:rsid w:val="003F2F54"/>
  </w:style>
  <w:style w:type="paragraph" w:styleId="Pidipagina">
    <w:name w:val="footer"/>
    <w:basedOn w:val="Normale"/>
    <w:link w:val="PidipaginaCarattere"/>
    <w:uiPriority w:val="99"/>
    <w:unhideWhenUsed/>
    <w:rsid w:val="003F2F54"/>
    <w:pPr>
      <w:tabs>
        <w:tab w:val="center" w:pos="4536"/>
        <w:tab w:val="right" w:pos="9072"/>
      </w:tabs>
    </w:pPr>
  </w:style>
  <w:style w:type="character" w:customStyle="1" w:styleId="PidipaginaCarattere">
    <w:name w:val="Piè di pagina Carattere"/>
    <w:basedOn w:val="Carpredefinitoparagrafo"/>
    <w:link w:val="Pidipagina"/>
    <w:uiPriority w:val="99"/>
    <w:rsid w:val="003F2F54"/>
  </w:style>
  <w:style w:type="paragraph" w:styleId="Testofumetto">
    <w:name w:val="Balloon Text"/>
    <w:basedOn w:val="Normale"/>
    <w:link w:val="TestofumettoCarattere"/>
    <w:uiPriority w:val="99"/>
    <w:semiHidden/>
    <w:unhideWhenUsed/>
    <w:rsid w:val="003F2F5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F2F54"/>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9752E1"/>
    <w:rPr>
      <w:sz w:val="24"/>
      <w:szCs w:val="24"/>
    </w:rPr>
  </w:style>
  <w:style w:type="character" w:customStyle="1" w:styleId="TestonotaapidipaginaCarattere">
    <w:name w:val="Testo nota a piè di pagina Carattere"/>
    <w:basedOn w:val="Carpredefinitoparagrafo"/>
    <w:link w:val="Testonotaapidipagina"/>
    <w:uiPriority w:val="99"/>
    <w:rsid w:val="009752E1"/>
    <w:rPr>
      <w:sz w:val="24"/>
      <w:szCs w:val="24"/>
    </w:rPr>
  </w:style>
  <w:style w:type="character" w:styleId="Rimandonotaapidipagina">
    <w:name w:val="footnote reference"/>
    <w:basedOn w:val="Carpredefinitoparagrafo"/>
    <w:uiPriority w:val="99"/>
    <w:unhideWhenUsed/>
    <w:rsid w:val="009752E1"/>
    <w:rPr>
      <w:vertAlign w:val="superscript"/>
    </w:rPr>
  </w:style>
  <w:style w:type="paragraph" w:customStyle="1" w:styleId="PRHeadertext">
    <w:name w:val="PR Header text"/>
    <w:qFormat/>
    <w:rsid w:val="0094067A"/>
    <w:pPr>
      <w:spacing w:line="220" w:lineRule="exact"/>
    </w:pPr>
    <w:rPr>
      <w:color w:val="005BBB"/>
      <w:sz w:val="18"/>
      <w:szCs w:val="18"/>
    </w:rPr>
  </w:style>
  <w:style w:type="paragraph" w:customStyle="1" w:styleId="PRText">
    <w:name w:val="PR Text"/>
    <w:qFormat/>
    <w:rsid w:val="00294123"/>
    <w:pPr>
      <w:spacing w:line="220" w:lineRule="exact"/>
    </w:pPr>
    <w:rPr>
      <w:b w:val="0"/>
      <w:bCs w:val="0"/>
      <w:spacing w:val="0"/>
      <w:sz w:val="18"/>
      <w:szCs w:val="18"/>
    </w:rPr>
  </w:style>
  <w:style w:type="character" w:customStyle="1" w:styleId="Titolo2Carattere">
    <w:name w:val="Titolo 2 Carattere"/>
    <w:basedOn w:val="Carpredefinitoparagrafo"/>
    <w:link w:val="Titolo2"/>
    <w:uiPriority w:val="9"/>
    <w:rsid w:val="00063AAA"/>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063AAA"/>
    <w:rPr>
      <w:rFonts w:asciiTheme="majorHAnsi" w:eastAsiaTheme="majorEastAsia" w:hAnsiTheme="majorHAnsi" w:cstheme="majorBidi"/>
      <w:color w:val="365F91" w:themeColor="accent1" w:themeShade="BF"/>
      <w:sz w:val="32"/>
      <w:szCs w:val="32"/>
    </w:rPr>
  </w:style>
  <w:style w:type="character" w:styleId="Collegamentoipertestuale">
    <w:name w:val="Hyperlink"/>
    <w:basedOn w:val="Carpredefinitoparagrafo"/>
    <w:uiPriority w:val="99"/>
    <w:unhideWhenUsed/>
    <w:rsid w:val="00082BF6"/>
    <w:rPr>
      <w:color w:val="0000FF" w:themeColor="hyperlink"/>
      <w:u w:val="single"/>
    </w:rPr>
  </w:style>
  <w:style w:type="character" w:styleId="Menzionenonrisolta">
    <w:name w:val="Unresolved Mention"/>
    <w:basedOn w:val="Carpredefinitoparagrafo"/>
    <w:uiPriority w:val="99"/>
    <w:rsid w:val="00082BF6"/>
    <w:rPr>
      <w:color w:val="605E5C"/>
      <w:shd w:val="clear" w:color="auto" w:fill="E1DFDD"/>
    </w:rPr>
  </w:style>
  <w:style w:type="paragraph" w:customStyle="1" w:styleId="BodyA">
    <w:name w:val="Body A"/>
    <w:rsid w:val="00266E68"/>
    <w:pPr>
      <w:pBdr>
        <w:top w:val="nil"/>
        <w:left w:val="nil"/>
        <w:bottom w:val="nil"/>
        <w:right w:val="nil"/>
        <w:between w:val="nil"/>
        <w:bar w:val="nil"/>
      </w:pBdr>
    </w:pPr>
    <w:rPr>
      <w:rFonts w:ascii="Helvetica Neue" w:eastAsia="Arial Unicode MS" w:hAnsi="Helvetica Neue" w:cs="Arial Unicode MS"/>
      <w:b w:val="0"/>
      <w:bCs w:val="0"/>
      <w:color w:val="000000"/>
      <w:spacing w:val="0"/>
      <w:sz w:val="22"/>
      <w:szCs w:val="22"/>
      <w:u w:color="000000"/>
      <w:bdr w:val="nil"/>
      <w:lang w:val="en-US" w:eastAsia="fr-FR"/>
    </w:rPr>
  </w:style>
  <w:style w:type="paragraph" w:customStyle="1" w:styleId="Body">
    <w:name w:val="Body"/>
    <w:rsid w:val="00266E68"/>
    <w:pPr>
      <w:pBdr>
        <w:top w:val="nil"/>
        <w:left w:val="nil"/>
        <w:bottom w:val="nil"/>
        <w:right w:val="nil"/>
        <w:between w:val="nil"/>
        <w:bar w:val="nil"/>
      </w:pBdr>
    </w:pPr>
    <w:rPr>
      <w:rFonts w:ascii="Times New Roman" w:eastAsia="Arial Unicode MS" w:hAnsi="Times New Roman" w:cs="Arial Unicode MS"/>
      <w:b w:val="0"/>
      <w:bCs w:val="0"/>
      <w:color w:val="000000"/>
      <w:spacing w:val="0"/>
      <w:sz w:val="24"/>
      <w:szCs w:val="24"/>
      <w:u w:color="000000"/>
      <w:bdr w:val="nil"/>
      <w:lang w:val="en-US" w:eastAsia="fr-FR"/>
    </w:rPr>
  </w:style>
  <w:style w:type="numbering" w:customStyle="1" w:styleId="Bullet">
    <w:name w:val="Bullet"/>
    <w:rsid w:val="00266E68"/>
    <w:pPr>
      <w:numPr>
        <w:numId w:val="10"/>
      </w:numPr>
    </w:pPr>
  </w:style>
  <w:style w:type="paragraph" w:styleId="Titolo">
    <w:name w:val="Title"/>
    <w:basedOn w:val="Normale"/>
    <w:next w:val="Normale"/>
    <w:link w:val="TitoloCarattere"/>
    <w:uiPriority w:val="10"/>
    <w:qFormat/>
    <w:rsid w:val="00C344AE"/>
    <w:pPr>
      <w:widowControl w:val="0"/>
      <w:spacing w:after="120"/>
      <w:contextualSpacing/>
      <w:jc w:val="both"/>
    </w:pPr>
    <w:rPr>
      <w:rFonts w:ascii="Renault Race_v1" w:eastAsiaTheme="majorEastAsia" w:hAnsi="Renault Race_v1" w:cstheme="majorBidi"/>
      <w:b w:val="0"/>
      <w:bCs w:val="0"/>
      <w:color w:val="auto"/>
      <w:spacing w:val="-10"/>
      <w:kern w:val="28"/>
      <w:sz w:val="58"/>
      <w:szCs w:val="56"/>
      <w:lang w:eastAsia="en-US"/>
    </w:rPr>
  </w:style>
  <w:style w:type="character" w:customStyle="1" w:styleId="TitoloCarattere">
    <w:name w:val="Titolo Carattere"/>
    <w:basedOn w:val="Carpredefinitoparagrafo"/>
    <w:link w:val="Titolo"/>
    <w:uiPriority w:val="10"/>
    <w:rsid w:val="00C344AE"/>
    <w:rPr>
      <w:rFonts w:ascii="Renault Race_v1" w:eastAsiaTheme="majorEastAsia" w:hAnsi="Renault Race_v1" w:cstheme="majorBidi"/>
      <w:b w:val="0"/>
      <w:bCs w:val="0"/>
      <w:color w:val="auto"/>
      <w:spacing w:val="-10"/>
      <w:kern w:val="28"/>
      <w:sz w:val="58"/>
      <w:szCs w:val="56"/>
      <w:lang w:eastAsia="en-US"/>
    </w:rPr>
  </w:style>
  <w:style w:type="paragraph" w:styleId="Sottotitolo">
    <w:name w:val="Subtitle"/>
    <w:basedOn w:val="Normale"/>
    <w:next w:val="Normale"/>
    <w:link w:val="SottotitoloCarattere"/>
    <w:uiPriority w:val="11"/>
    <w:qFormat/>
    <w:rsid w:val="00C344AE"/>
    <w:pPr>
      <w:widowControl w:val="0"/>
      <w:numPr>
        <w:ilvl w:val="1"/>
      </w:numPr>
      <w:spacing w:after="120"/>
    </w:pPr>
    <w:rPr>
      <w:rFonts w:ascii="Renault Life" w:hAnsi="Renault Life" w:cstheme="minorBidi"/>
      <w:caps/>
      <w:spacing w:val="15"/>
      <w:sz w:val="34"/>
      <w:szCs w:val="22"/>
      <w:lang w:eastAsia="en-US"/>
    </w:rPr>
  </w:style>
  <w:style w:type="character" w:customStyle="1" w:styleId="SottotitoloCarattere">
    <w:name w:val="Sottotitolo Carattere"/>
    <w:basedOn w:val="Carpredefinitoparagrafo"/>
    <w:link w:val="Sottotitolo"/>
    <w:uiPriority w:val="11"/>
    <w:rsid w:val="00C344AE"/>
    <w:rPr>
      <w:rFonts w:ascii="Renault Life" w:hAnsi="Renault Life" w:cstheme="minorBidi"/>
      <w:caps/>
      <w:spacing w:val="15"/>
      <w:sz w:val="3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721">
      <w:bodyDiv w:val="1"/>
      <w:marLeft w:val="0"/>
      <w:marRight w:val="0"/>
      <w:marTop w:val="0"/>
      <w:marBottom w:val="0"/>
      <w:divBdr>
        <w:top w:val="none" w:sz="0" w:space="0" w:color="auto"/>
        <w:left w:val="none" w:sz="0" w:space="0" w:color="auto"/>
        <w:bottom w:val="none" w:sz="0" w:space="0" w:color="auto"/>
        <w:right w:val="none" w:sz="0" w:space="0" w:color="auto"/>
      </w:divBdr>
    </w:div>
    <w:div w:id="424964436">
      <w:bodyDiv w:val="1"/>
      <w:marLeft w:val="0"/>
      <w:marRight w:val="0"/>
      <w:marTop w:val="0"/>
      <w:marBottom w:val="0"/>
      <w:divBdr>
        <w:top w:val="none" w:sz="0" w:space="0" w:color="auto"/>
        <w:left w:val="none" w:sz="0" w:space="0" w:color="auto"/>
        <w:bottom w:val="none" w:sz="0" w:space="0" w:color="auto"/>
        <w:right w:val="none" w:sz="0" w:space="0" w:color="auto"/>
      </w:divBdr>
    </w:div>
    <w:div w:id="438110197">
      <w:bodyDiv w:val="1"/>
      <w:marLeft w:val="0"/>
      <w:marRight w:val="0"/>
      <w:marTop w:val="0"/>
      <w:marBottom w:val="0"/>
      <w:divBdr>
        <w:top w:val="none" w:sz="0" w:space="0" w:color="auto"/>
        <w:left w:val="none" w:sz="0" w:space="0" w:color="auto"/>
        <w:bottom w:val="none" w:sz="0" w:space="0" w:color="auto"/>
        <w:right w:val="none" w:sz="0" w:space="0" w:color="auto"/>
      </w:divBdr>
    </w:div>
    <w:div w:id="480510821">
      <w:bodyDiv w:val="1"/>
      <w:marLeft w:val="0"/>
      <w:marRight w:val="0"/>
      <w:marTop w:val="0"/>
      <w:marBottom w:val="0"/>
      <w:divBdr>
        <w:top w:val="none" w:sz="0" w:space="0" w:color="auto"/>
        <w:left w:val="none" w:sz="0" w:space="0" w:color="auto"/>
        <w:bottom w:val="none" w:sz="0" w:space="0" w:color="auto"/>
        <w:right w:val="none" w:sz="0" w:space="0" w:color="auto"/>
      </w:divBdr>
    </w:div>
    <w:div w:id="727724890">
      <w:bodyDiv w:val="1"/>
      <w:marLeft w:val="0"/>
      <w:marRight w:val="0"/>
      <w:marTop w:val="0"/>
      <w:marBottom w:val="0"/>
      <w:divBdr>
        <w:top w:val="none" w:sz="0" w:space="0" w:color="auto"/>
        <w:left w:val="none" w:sz="0" w:space="0" w:color="auto"/>
        <w:bottom w:val="none" w:sz="0" w:space="0" w:color="auto"/>
        <w:right w:val="none" w:sz="0" w:space="0" w:color="auto"/>
      </w:divBdr>
    </w:div>
    <w:div w:id="774713713">
      <w:bodyDiv w:val="1"/>
      <w:marLeft w:val="0"/>
      <w:marRight w:val="0"/>
      <w:marTop w:val="0"/>
      <w:marBottom w:val="0"/>
      <w:divBdr>
        <w:top w:val="none" w:sz="0" w:space="0" w:color="auto"/>
        <w:left w:val="none" w:sz="0" w:space="0" w:color="auto"/>
        <w:bottom w:val="none" w:sz="0" w:space="0" w:color="auto"/>
        <w:right w:val="none" w:sz="0" w:space="0" w:color="auto"/>
      </w:divBdr>
    </w:div>
    <w:div w:id="809134980">
      <w:bodyDiv w:val="1"/>
      <w:marLeft w:val="0"/>
      <w:marRight w:val="0"/>
      <w:marTop w:val="0"/>
      <w:marBottom w:val="0"/>
      <w:divBdr>
        <w:top w:val="none" w:sz="0" w:space="0" w:color="auto"/>
        <w:left w:val="none" w:sz="0" w:space="0" w:color="auto"/>
        <w:bottom w:val="none" w:sz="0" w:space="0" w:color="auto"/>
        <w:right w:val="none" w:sz="0" w:space="0" w:color="auto"/>
      </w:divBdr>
    </w:div>
    <w:div w:id="851141857">
      <w:bodyDiv w:val="1"/>
      <w:marLeft w:val="0"/>
      <w:marRight w:val="0"/>
      <w:marTop w:val="0"/>
      <w:marBottom w:val="0"/>
      <w:divBdr>
        <w:top w:val="none" w:sz="0" w:space="0" w:color="auto"/>
        <w:left w:val="none" w:sz="0" w:space="0" w:color="auto"/>
        <w:bottom w:val="none" w:sz="0" w:space="0" w:color="auto"/>
        <w:right w:val="none" w:sz="0" w:space="0" w:color="auto"/>
      </w:divBdr>
    </w:div>
    <w:div w:id="950816822">
      <w:bodyDiv w:val="1"/>
      <w:marLeft w:val="0"/>
      <w:marRight w:val="0"/>
      <w:marTop w:val="0"/>
      <w:marBottom w:val="0"/>
      <w:divBdr>
        <w:top w:val="none" w:sz="0" w:space="0" w:color="auto"/>
        <w:left w:val="none" w:sz="0" w:space="0" w:color="auto"/>
        <w:bottom w:val="none" w:sz="0" w:space="0" w:color="auto"/>
        <w:right w:val="none" w:sz="0" w:space="0" w:color="auto"/>
      </w:divBdr>
    </w:div>
    <w:div w:id="1069617257">
      <w:bodyDiv w:val="1"/>
      <w:marLeft w:val="0"/>
      <w:marRight w:val="0"/>
      <w:marTop w:val="0"/>
      <w:marBottom w:val="0"/>
      <w:divBdr>
        <w:top w:val="none" w:sz="0" w:space="0" w:color="auto"/>
        <w:left w:val="none" w:sz="0" w:space="0" w:color="auto"/>
        <w:bottom w:val="none" w:sz="0" w:space="0" w:color="auto"/>
        <w:right w:val="none" w:sz="0" w:space="0" w:color="auto"/>
      </w:divBdr>
    </w:div>
    <w:div w:id="1188762341">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09150141">
      <w:bodyDiv w:val="1"/>
      <w:marLeft w:val="0"/>
      <w:marRight w:val="0"/>
      <w:marTop w:val="0"/>
      <w:marBottom w:val="0"/>
      <w:divBdr>
        <w:top w:val="none" w:sz="0" w:space="0" w:color="auto"/>
        <w:left w:val="none" w:sz="0" w:space="0" w:color="auto"/>
        <w:bottom w:val="none" w:sz="0" w:space="0" w:color="auto"/>
        <w:right w:val="none" w:sz="0" w:space="0" w:color="auto"/>
      </w:divBdr>
    </w:div>
    <w:div w:id="1304434080">
      <w:bodyDiv w:val="1"/>
      <w:marLeft w:val="0"/>
      <w:marRight w:val="0"/>
      <w:marTop w:val="0"/>
      <w:marBottom w:val="0"/>
      <w:divBdr>
        <w:top w:val="none" w:sz="0" w:space="0" w:color="auto"/>
        <w:left w:val="none" w:sz="0" w:space="0" w:color="auto"/>
        <w:bottom w:val="none" w:sz="0" w:space="0" w:color="auto"/>
        <w:right w:val="none" w:sz="0" w:space="0" w:color="auto"/>
      </w:divBdr>
    </w:div>
    <w:div w:id="1713072883">
      <w:bodyDiv w:val="1"/>
      <w:marLeft w:val="0"/>
      <w:marRight w:val="0"/>
      <w:marTop w:val="0"/>
      <w:marBottom w:val="0"/>
      <w:divBdr>
        <w:top w:val="none" w:sz="0" w:space="0" w:color="auto"/>
        <w:left w:val="none" w:sz="0" w:space="0" w:color="auto"/>
        <w:bottom w:val="none" w:sz="0" w:space="0" w:color="auto"/>
        <w:right w:val="none" w:sz="0" w:space="0" w:color="auto"/>
      </w:divBdr>
    </w:div>
    <w:div w:id="1730418354">
      <w:bodyDiv w:val="1"/>
      <w:marLeft w:val="0"/>
      <w:marRight w:val="0"/>
      <w:marTop w:val="0"/>
      <w:marBottom w:val="0"/>
      <w:divBdr>
        <w:top w:val="none" w:sz="0" w:space="0" w:color="auto"/>
        <w:left w:val="none" w:sz="0" w:space="0" w:color="auto"/>
        <w:bottom w:val="none" w:sz="0" w:space="0" w:color="auto"/>
        <w:right w:val="none" w:sz="0" w:space="0" w:color="auto"/>
      </w:divBdr>
    </w:div>
    <w:div w:id="1790509320">
      <w:bodyDiv w:val="1"/>
      <w:marLeft w:val="0"/>
      <w:marRight w:val="0"/>
      <w:marTop w:val="0"/>
      <w:marBottom w:val="0"/>
      <w:divBdr>
        <w:top w:val="none" w:sz="0" w:space="0" w:color="auto"/>
        <w:left w:val="none" w:sz="0" w:space="0" w:color="auto"/>
        <w:bottom w:val="none" w:sz="0" w:space="0" w:color="auto"/>
        <w:right w:val="none" w:sz="0" w:space="0" w:color="auto"/>
      </w:divBdr>
    </w:div>
    <w:div w:id="1816798756">
      <w:bodyDiv w:val="1"/>
      <w:marLeft w:val="0"/>
      <w:marRight w:val="0"/>
      <w:marTop w:val="0"/>
      <w:marBottom w:val="0"/>
      <w:divBdr>
        <w:top w:val="none" w:sz="0" w:space="0" w:color="auto"/>
        <w:left w:val="none" w:sz="0" w:space="0" w:color="auto"/>
        <w:bottom w:val="none" w:sz="0" w:space="0" w:color="auto"/>
        <w:right w:val="none" w:sz="0" w:space="0" w:color="auto"/>
      </w:divBdr>
    </w:div>
    <w:div w:id="1931546435">
      <w:bodyDiv w:val="1"/>
      <w:marLeft w:val="0"/>
      <w:marRight w:val="0"/>
      <w:marTop w:val="0"/>
      <w:marBottom w:val="0"/>
      <w:divBdr>
        <w:top w:val="none" w:sz="0" w:space="0" w:color="auto"/>
        <w:left w:val="none" w:sz="0" w:space="0" w:color="auto"/>
        <w:bottom w:val="none" w:sz="0" w:space="0" w:color="auto"/>
        <w:right w:val="none" w:sz="0" w:space="0" w:color="auto"/>
      </w:divBdr>
    </w:div>
    <w:div w:id="213937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2137-AB8D-4B8F-A6AD-EC413462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3412</Words>
  <Characters>19452</Characters>
  <Application>Microsoft Office Word</Application>
  <DocSecurity>0</DocSecurity>
  <Lines>162</Lines>
  <Paragraphs>45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Osmotik</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Roussel</dc:creator>
  <cp:keywords/>
  <dc:description/>
  <cp:lastModifiedBy>SARTI Giulio (renexter)</cp:lastModifiedBy>
  <cp:revision>10</cp:revision>
  <cp:lastPrinted>2019-05-07T08:54:00Z</cp:lastPrinted>
  <dcterms:created xsi:type="dcterms:W3CDTF">2019-07-04T17:09:00Z</dcterms:created>
  <dcterms:modified xsi:type="dcterms:W3CDTF">2019-07-10T07:15:00Z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giorgia.solarino-renexter@renault.it</vt:lpwstr>
  </property>
  <property fmtid="{D5CDD505-2E9C-101B-9397-08002B2CF9AE}" pid="5" name="MSIP_Label_43e2df67-a328-4bd4-9599-bc39523e460a_SetDate">
    <vt:lpwstr>2019-06-13T10:07:59.3669185Z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giorgia.solarino-renexter@renault.it</vt:lpwstr>
  </property>
  <property fmtid="{D5CDD505-2E9C-101B-9397-08002B2CF9AE}" pid="12" name="MSIP_Label_7f30fc12-c89a-4829-a476-5bf9e2086332_SetDate">
    <vt:lpwstr>2019-06-13T10:07:59.3669185Z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ies>
</file>