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742C" w14:textId="77777777" w:rsidR="002201C5" w:rsidRPr="00D13B64" w:rsidRDefault="00E10912">
      <w:pPr>
        <w:pStyle w:val="Corpotesto"/>
        <w:rPr>
          <w:rFonts w:ascii="Times New Roman"/>
          <w:i w:val="0"/>
          <w:lang w:val="it-IT"/>
        </w:rPr>
      </w:pPr>
      <w:r w:rsidRPr="00D13B64">
        <w:rPr>
          <w:noProof/>
          <w:lang w:val="it-IT"/>
        </w:rPr>
        <w:drawing>
          <wp:anchor distT="0" distB="0" distL="0" distR="0" simplePos="0" relativeHeight="251656704" behindDoc="1" locked="0" layoutInCell="1" allowOverlap="1" wp14:anchorId="7C4D2CBF" wp14:editId="37BAA0D6">
            <wp:simplePos x="0" y="0"/>
            <wp:positionH relativeFrom="page">
              <wp:posOffset>804807</wp:posOffset>
            </wp:positionH>
            <wp:positionV relativeFrom="page">
              <wp:posOffset>599847</wp:posOffset>
            </wp:positionV>
            <wp:extent cx="5926309" cy="99132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26309" cy="9913273"/>
                    </a:xfrm>
                    <a:prstGeom prst="rect">
                      <a:avLst/>
                    </a:prstGeom>
                  </pic:spPr>
                </pic:pic>
              </a:graphicData>
            </a:graphic>
          </wp:anchor>
        </w:drawing>
      </w:r>
    </w:p>
    <w:p w14:paraId="528978E7" w14:textId="77777777" w:rsidR="002201C5" w:rsidRPr="00D13B64" w:rsidRDefault="002201C5">
      <w:pPr>
        <w:pStyle w:val="Corpotesto"/>
        <w:rPr>
          <w:rFonts w:ascii="Times New Roman"/>
          <w:i w:val="0"/>
          <w:lang w:val="it-IT"/>
        </w:rPr>
      </w:pPr>
    </w:p>
    <w:p w14:paraId="7EF011A0" w14:textId="77777777" w:rsidR="002201C5" w:rsidRPr="00D13B64" w:rsidRDefault="002201C5">
      <w:pPr>
        <w:pStyle w:val="Corpotesto"/>
        <w:rPr>
          <w:rFonts w:ascii="Times New Roman"/>
          <w:i w:val="0"/>
          <w:lang w:val="it-IT"/>
        </w:rPr>
      </w:pPr>
    </w:p>
    <w:p w14:paraId="5AE133EA" w14:textId="77777777" w:rsidR="002201C5" w:rsidRPr="00D13B64" w:rsidRDefault="002201C5">
      <w:pPr>
        <w:pStyle w:val="Corpotesto"/>
        <w:rPr>
          <w:rFonts w:ascii="Times New Roman"/>
          <w:i w:val="0"/>
          <w:lang w:val="it-IT"/>
        </w:rPr>
      </w:pPr>
    </w:p>
    <w:p w14:paraId="0C917D8A" w14:textId="77777777" w:rsidR="002201C5" w:rsidRPr="00D13B64" w:rsidRDefault="002201C5">
      <w:pPr>
        <w:pStyle w:val="Corpotesto"/>
        <w:rPr>
          <w:rFonts w:ascii="Times New Roman"/>
          <w:i w:val="0"/>
          <w:lang w:val="it-IT"/>
        </w:rPr>
      </w:pPr>
    </w:p>
    <w:p w14:paraId="4489CF54" w14:textId="77777777" w:rsidR="002201C5" w:rsidRPr="00D13B64" w:rsidRDefault="002201C5">
      <w:pPr>
        <w:pStyle w:val="Corpotesto"/>
        <w:spacing w:before="6"/>
        <w:rPr>
          <w:rFonts w:ascii="Times New Roman"/>
          <w:i w:val="0"/>
          <w:sz w:val="23"/>
          <w:lang w:val="it-IT"/>
        </w:rPr>
      </w:pPr>
    </w:p>
    <w:p w14:paraId="2EE02964" w14:textId="77777777" w:rsidR="00E10912" w:rsidRDefault="00CE2D1A" w:rsidP="00D13B64">
      <w:pPr>
        <w:ind w:left="100" w:right="265"/>
        <w:jc w:val="both"/>
        <w:rPr>
          <w:b/>
          <w:sz w:val="24"/>
          <w:szCs w:val="24"/>
          <w:lang w:val="it-IT"/>
        </w:rPr>
      </w:pPr>
      <w:r w:rsidRPr="00CE2D1A">
        <w:rPr>
          <w:b/>
          <w:sz w:val="24"/>
          <w:szCs w:val="24"/>
          <w:lang w:val="it-IT"/>
        </w:rPr>
        <w:t>CON UNA BELLA PRESTAZIONE, BWT ALPINE F1 TEAM SI AGGIUDICA DIECI PUNTI NEL GRAN PREMIO DEI PAESI BASSI</w:t>
      </w:r>
    </w:p>
    <w:p w14:paraId="75E3AC31" w14:textId="1BFC0889" w:rsidR="002201C5" w:rsidRPr="00CE2D1A" w:rsidRDefault="00CE2D1A" w:rsidP="00D13B64">
      <w:pPr>
        <w:ind w:left="100" w:right="265"/>
        <w:jc w:val="both"/>
        <w:rPr>
          <w:b/>
          <w:sz w:val="24"/>
          <w:szCs w:val="24"/>
          <w:lang w:val="it-IT"/>
        </w:rPr>
      </w:pPr>
      <w:r w:rsidRPr="00CE2D1A">
        <w:rPr>
          <w:b/>
          <w:sz w:val="24"/>
          <w:szCs w:val="24"/>
          <w:lang w:val="it-IT"/>
        </w:rPr>
        <w:t xml:space="preserve"> </w:t>
      </w:r>
    </w:p>
    <w:p w14:paraId="445F6186" w14:textId="77777777" w:rsidR="00B21CB4" w:rsidRPr="00D13B64" w:rsidRDefault="00B21CB4" w:rsidP="00D13B64">
      <w:pPr>
        <w:pStyle w:val="Titolo1"/>
        <w:spacing w:before="1"/>
        <w:ind w:right="225"/>
        <w:jc w:val="both"/>
        <w:rPr>
          <w:lang w:val="it-IT"/>
        </w:rPr>
      </w:pPr>
    </w:p>
    <w:p w14:paraId="3A51DC78" w14:textId="514FECD5" w:rsidR="002201C5" w:rsidRPr="00D13B64" w:rsidRDefault="00E10912" w:rsidP="00D13B64">
      <w:pPr>
        <w:pStyle w:val="Titolo1"/>
        <w:spacing w:before="1"/>
        <w:ind w:right="225"/>
        <w:jc w:val="both"/>
        <w:rPr>
          <w:lang w:val="it-IT"/>
        </w:rPr>
      </w:pPr>
      <w:r w:rsidRPr="00D13B64">
        <w:rPr>
          <w:lang w:val="it-IT"/>
        </w:rPr>
        <w:t>P</w:t>
      </w:r>
      <w:r w:rsidR="00B21CB4" w:rsidRPr="00D13B64">
        <w:rPr>
          <w:lang w:val="it-IT"/>
        </w:rPr>
        <w:t>er la quinta volta consecutiva</w:t>
      </w:r>
      <w:r w:rsidRPr="00D13B64">
        <w:rPr>
          <w:lang w:val="it-IT"/>
        </w:rPr>
        <w:t xml:space="preserve">, BWT Alpine F1 Team </w:t>
      </w:r>
      <w:r w:rsidR="00B21CB4" w:rsidRPr="00D13B64">
        <w:rPr>
          <w:lang w:val="it-IT"/>
        </w:rPr>
        <w:t xml:space="preserve">porta entrambe le monoposto in zona punti alla fine del Gran Premio dei Paesi Bassi. </w:t>
      </w:r>
      <w:r w:rsidR="00435F16">
        <w:rPr>
          <w:lang w:val="it-IT"/>
        </w:rPr>
        <w:t>S</w:t>
      </w:r>
      <w:r w:rsidR="00435F16" w:rsidRPr="00D13B64">
        <w:rPr>
          <w:lang w:val="it-IT"/>
        </w:rPr>
        <w:t>u un affollatissimo Circuito di Zandvoort</w:t>
      </w:r>
      <w:r w:rsidR="00435F16">
        <w:rPr>
          <w:lang w:val="it-IT"/>
        </w:rPr>
        <w:t xml:space="preserve">, </w:t>
      </w:r>
      <w:r w:rsidRPr="00D13B64">
        <w:rPr>
          <w:lang w:val="it-IT"/>
        </w:rPr>
        <w:t xml:space="preserve">Fernando Alonso </w:t>
      </w:r>
      <w:r w:rsidR="00B21CB4" w:rsidRPr="00D13B64">
        <w:rPr>
          <w:lang w:val="it-IT"/>
        </w:rPr>
        <w:t xml:space="preserve">ha concluso la gara in sesta posizione ed </w:t>
      </w:r>
      <w:r w:rsidRPr="00D13B64">
        <w:rPr>
          <w:lang w:val="it-IT"/>
        </w:rPr>
        <w:t xml:space="preserve">Esteban </w:t>
      </w:r>
      <w:proofErr w:type="spellStart"/>
      <w:r w:rsidRPr="00D13B64">
        <w:rPr>
          <w:lang w:val="it-IT"/>
        </w:rPr>
        <w:t>Ocon</w:t>
      </w:r>
      <w:proofErr w:type="spellEnd"/>
      <w:r w:rsidRPr="00D13B64">
        <w:rPr>
          <w:lang w:val="it-IT"/>
        </w:rPr>
        <w:t xml:space="preserve"> </w:t>
      </w:r>
      <w:r w:rsidR="00B21CB4" w:rsidRPr="00D13B64">
        <w:rPr>
          <w:lang w:val="it-IT"/>
        </w:rPr>
        <w:t>in nona</w:t>
      </w:r>
      <w:r w:rsidRPr="00D13B64">
        <w:rPr>
          <w:lang w:val="it-IT"/>
        </w:rPr>
        <w:t>.</w:t>
      </w:r>
    </w:p>
    <w:p w14:paraId="7183CD6B" w14:textId="77777777" w:rsidR="002201C5" w:rsidRPr="00D13B64" w:rsidRDefault="002201C5" w:rsidP="00D13B64">
      <w:pPr>
        <w:pStyle w:val="Corpotesto"/>
        <w:spacing w:before="11"/>
        <w:jc w:val="both"/>
        <w:rPr>
          <w:i w:val="0"/>
          <w:sz w:val="19"/>
          <w:lang w:val="it-IT"/>
        </w:rPr>
      </w:pPr>
    </w:p>
    <w:p w14:paraId="686C7C4D" w14:textId="43637198" w:rsidR="002201C5" w:rsidRPr="00D13B64" w:rsidRDefault="009D6936" w:rsidP="00D13B64">
      <w:pPr>
        <w:ind w:left="100" w:right="265"/>
        <w:jc w:val="both"/>
        <w:rPr>
          <w:sz w:val="20"/>
          <w:lang w:val="it-IT"/>
        </w:rPr>
      </w:pPr>
      <w:r>
        <w:rPr>
          <w:sz w:val="20"/>
          <w:lang w:val="it-IT"/>
        </w:rPr>
        <w:t xml:space="preserve">Con i dieci punti conquistati </w:t>
      </w:r>
      <w:r w:rsidR="00B21CB4" w:rsidRPr="00D13B64">
        <w:rPr>
          <w:sz w:val="20"/>
          <w:lang w:val="it-IT"/>
        </w:rPr>
        <w:t xml:space="preserve">oggi, </w:t>
      </w:r>
      <w:proofErr w:type="gramStart"/>
      <w:r w:rsidR="00B21CB4" w:rsidRPr="00D13B64">
        <w:rPr>
          <w:sz w:val="20"/>
          <w:lang w:val="it-IT"/>
        </w:rPr>
        <w:t>il team</w:t>
      </w:r>
      <w:proofErr w:type="gramEnd"/>
      <w:r w:rsidR="00B21CB4" w:rsidRPr="00D13B64">
        <w:rPr>
          <w:sz w:val="20"/>
          <w:lang w:val="it-IT"/>
        </w:rPr>
        <w:t xml:space="preserve"> con</w:t>
      </w:r>
      <w:r w:rsidR="00435F16">
        <w:rPr>
          <w:sz w:val="20"/>
          <w:lang w:val="it-IT"/>
        </w:rPr>
        <w:t>s</w:t>
      </w:r>
      <w:r w:rsidR="00B21CB4" w:rsidRPr="00D13B64">
        <w:rPr>
          <w:sz w:val="20"/>
          <w:lang w:val="it-IT"/>
        </w:rPr>
        <w:t>olida il suo vantaggio al quarto posto del Campionato Costruttori</w:t>
      </w:r>
      <w:r w:rsidR="009F6D13">
        <w:rPr>
          <w:sz w:val="20"/>
          <w:lang w:val="it-IT"/>
        </w:rPr>
        <w:t>,</w:t>
      </w:r>
      <w:r w:rsidR="00B21CB4" w:rsidRPr="00D13B64">
        <w:rPr>
          <w:sz w:val="20"/>
          <w:lang w:val="it-IT"/>
        </w:rPr>
        <w:t xml:space="preserve"> con un totale di 125 punti. </w:t>
      </w:r>
    </w:p>
    <w:p w14:paraId="24E98EAF" w14:textId="77777777" w:rsidR="002201C5" w:rsidRPr="00D13B64" w:rsidRDefault="002201C5" w:rsidP="00D13B64">
      <w:pPr>
        <w:pStyle w:val="Corpotesto"/>
        <w:spacing w:before="1"/>
        <w:jc w:val="both"/>
        <w:rPr>
          <w:i w:val="0"/>
          <w:lang w:val="it-IT"/>
        </w:rPr>
      </w:pPr>
    </w:p>
    <w:p w14:paraId="2F139AF4" w14:textId="0B00CBBF" w:rsidR="002201C5" w:rsidRPr="00D13B64" w:rsidRDefault="00E10912" w:rsidP="00D13B64">
      <w:pPr>
        <w:ind w:left="100" w:right="265"/>
        <w:jc w:val="both"/>
        <w:rPr>
          <w:sz w:val="20"/>
          <w:lang w:val="it-IT"/>
        </w:rPr>
      </w:pPr>
      <w:r w:rsidRPr="00D13B64">
        <w:rPr>
          <w:sz w:val="20"/>
          <w:lang w:val="it-IT"/>
        </w:rPr>
        <w:t xml:space="preserve">Esteban </w:t>
      </w:r>
      <w:r w:rsidR="00B21CB4" w:rsidRPr="00D13B64">
        <w:rPr>
          <w:sz w:val="20"/>
          <w:lang w:val="it-IT"/>
        </w:rPr>
        <w:t xml:space="preserve">ha </w:t>
      </w:r>
      <w:r w:rsidR="009E6A66">
        <w:rPr>
          <w:sz w:val="20"/>
          <w:lang w:val="it-IT"/>
        </w:rPr>
        <w:t>realizz</w:t>
      </w:r>
      <w:r w:rsidR="00B21CB4" w:rsidRPr="00D13B64">
        <w:rPr>
          <w:sz w:val="20"/>
          <w:lang w:val="it-IT"/>
        </w:rPr>
        <w:t xml:space="preserve">ato un </w:t>
      </w:r>
      <w:r w:rsidR="00B0150A" w:rsidRPr="00D13B64">
        <w:rPr>
          <w:sz w:val="20"/>
          <w:lang w:val="it-IT"/>
        </w:rPr>
        <w:t>inizio gara brillante, guadagnando ben tre posizioni al primo giro, mentre</w:t>
      </w:r>
      <w:r w:rsidRPr="00D13B64">
        <w:rPr>
          <w:sz w:val="20"/>
          <w:lang w:val="it-IT"/>
        </w:rPr>
        <w:t xml:space="preserve"> Fernando </w:t>
      </w:r>
      <w:r w:rsidR="00B0150A" w:rsidRPr="00D13B64">
        <w:rPr>
          <w:sz w:val="20"/>
          <w:lang w:val="it-IT"/>
        </w:rPr>
        <w:t xml:space="preserve">ha mantenuto la tredicesima posizione che aveva sulla griglia di partenza. </w:t>
      </w:r>
    </w:p>
    <w:p w14:paraId="1E2C5224" w14:textId="77777777" w:rsidR="002201C5" w:rsidRPr="00D13B64" w:rsidRDefault="002201C5" w:rsidP="00D13B64">
      <w:pPr>
        <w:pStyle w:val="Corpotesto"/>
        <w:spacing w:before="11"/>
        <w:jc w:val="both"/>
        <w:rPr>
          <w:i w:val="0"/>
          <w:sz w:val="19"/>
          <w:lang w:val="it-IT"/>
        </w:rPr>
      </w:pPr>
    </w:p>
    <w:p w14:paraId="2557FE34" w14:textId="67E939DE" w:rsidR="002201C5" w:rsidRPr="00D13B64" w:rsidRDefault="00B0150A" w:rsidP="00D13B64">
      <w:pPr>
        <w:ind w:left="100" w:right="279"/>
        <w:jc w:val="both"/>
        <w:rPr>
          <w:sz w:val="20"/>
          <w:lang w:val="it-IT"/>
        </w:rPr>
      </w:pPr>
      <w:r w:rsidRPr="00D13B64">
        <w:rPr>
          <w:sz w:val="20"/>
          <w:lang w:val="it-IT"/>
        </w:rPr>
        <w:t>Poi, il pilota spagnolo è riuscito ad avere la meglio su entrambe le Alpha Tauri</w:t>
      </w:r>
      <w:r w:rsidR="00D03F21" w:rsidRPr="00D13B64">
        <w:rPr>
          <w:sz w:val="20"/>
          <w:lang w:val="it-IT"/>
        </w:rPr>
        <w:t>, do</w:t>
      </w:r>
      <w:r w:rsidRPr="00D13B64">
        <w:rPr>
          <w:sz w:val="20"/>
          <w:lang w:val="it-IT"/>
        </w:rPr>
        <w:t xml:space="preserve">po soli due giri dall’inizio della gara, prima di rientrare ai box per passare alle gomme hard al 12° giro. Esteban, invece, si è fermato al 19° giro, mentre Fernando </w:t>
      </w:r>
      <w:r w:rsidR="00D03F21" w:rsidRPr="00D13B64">
        <w:rPr>
          <w:sz w:val="20"/>
          <w:lang w:val="it-IT"/>
        </w:rPr>
        <w:t xml:space="preserve">realizzava un ottimo </w:t>
      </w:r>
      <w:proofErr w:type="spellStart"/>
      <w:r w:rsidR="00D03F21" w:rsidRPr="00D13B64">
        <w:rPr>
          <w:sz w:val="20"/>
          <w:lang w:val="it-IT"/>
        </w:rPr>
        <w:t>stint</w:t>
      </w:r>
      <w:proofErr w:type="spellEnd"/>
      <w:r w:rsidR="00D03F21" w:rsidRPr="00D13B64">
        <w:rPr>
          <w:sz w:val="20"/>
          <w:lang w:val="it-IT"/>
        </w:rPr>
        <w:t xml:space="preserve"> avvicinandosi alla zona punti. </w:t>
      </w:r>
    </w:p>
    <w:p w14:paraId="3BBFE38A" w14:textId="77777777" w:rsidR="002201C5" w:rsidRPr="00D13B64" w:rsidRDefault="002201C5" w:rsidP="00D13B64">
      <w:pPr>
        <w:pStyle w:val="Corpotesto"/>
        <w:spacing w:before="11"/>
        <w:jc w:val="both"/>
        <w:rPr>
          <w:i w:val="0"/>
          <w:sz w:val="19"/>
          <w:lang w:val="it-IT"/>
        </w:rPr>
      </w:pPr>
    </w:p>
    <w:p w14:paraId="4B88E605" w14:textId="12C27EAB" w:rsidR="002201C5" w:rsidRPr="00D13B64" w:rsidRDefault="00E10912" w:rsidP="00D13B64">
      <w:pPr>
        <w:ind w:left="100" w:right="195"/>
        <w:jc w:val="both"/>
        <w:rPr>
          <w:sz w:val="20"/>
          <w:lang w:val="it-IT"/>
        </w:rPr>
      </w:pPr>
      <w:r w:rsidRPr="00D13B64">
        <w:rPr>
          <w:sz w:val="20"/>
          <w:lang w:val="it-IT"/>
        </w:rPr>
        <w:t xml:space="preserve">Fernando </w:t>
      </w:r>
      <w:r w:rsidR="00D03F21" w:rsidRPr="00D13B64">
        <w:rPr>
          <w:sz w:val="20"/>
          <w:lang w:val="it-IT"/>
        </w:rPr>
        <w:t xml:space="preserve">si è fermato un’altra volta al 47° giro in regime di </w:t>
      </w:r>
      <w:proofErr w:type="spellStart"/>
      <w:r w:rsidR="00986361">
        <w:rPr>
          <w:sz w:val="20"/>
          <w:lang w:val="it-IT"/>
        </w:rPr>
        <w:t>virtual</w:t>
      </w:r>
      <w:proofErr w:type="spellEnd"/>
      <w:r w:rsidR="00986361">
        <w:rPr>
          <w:sz w:val="20"/>
          <w:lang w:val="it-IT"/>
        </w:rPr>
        <w:t xml:space="preserve"> </w:t>
      </w:r>
      <w:proofErr w:type="spellStart"/>
      <w:r w:rsidR="00D03F21" w:rsidRPr="00D13B64">
        <w:rPr>
          <w:sz w:val="20"/>
          <w:lang w:val="it-IT"/>
        </w:rPr>
        <w:t>safety</w:t>
      </w:r>
      <w:proofErr w:type="spellEnd"/>
      <w:r w:rsidR="00D03F21" w:rsidRPr="00D13B64">
        <w:rPr>
          <w:sz w:val="20"/>
          <w:lang w:val="it-IT"/>
        </w:rPr>
        <w:t xml:space="preserve"> car, passando alle gomme soft</w:t>
      </w:r>
      <w:r w:rsidR="00270F37">
        <w:rPr>
          <w:sz w:val="20"/>
          <w:lang w:val="it-IT"/>
        </w:rPr>
        <w:t>,</w:t>
      </w:r>
      <w:r w:rsidR="007C02B3" w:rsidRPr="00D13B64">
        <w:rPr>
          <w:sz w:val="20"/>
          <w:lang w:val="it-IT"/>
        </w:rPr>
        <w:t xml:space="preserve"> per poi registrare per due volte consecutive il miglior giro in gara</w:t>
      </w:r>
      <w:r w:rsidR="00771E48">
        <w:rPr>
          <w:sz w:val="20"/>
          <w:lang w:val="it-IT"/>
        </w:rPr>
        <w:t>,</w:t>
      </w:r>
      <w:r w:rsidR="007C02B3" w:rsidRPr="00D13B64">
        <w:rPr>
          <w:sz w:val="20"/>
          <w:lang w:val="it-IT"/>
        </w:rPr>
        <w:t xml:space="preserve"> mettendo sotto pressione </w:t>
      </w:r>
      <w:r w:rsidRPr="00D13B64">
        <w:rPr>
          <w:sz w:val="20"/>
          <w:lang w:val="it-IT"/>
        </w:rPr>
        <w:t xml:space="preserve">Lando Norris </w:t>
      </w:r>
      <w:r w:rsidR="007C02B3" w:rsidRPr="00D13B64">
        <w:rPr>
          <w:sz w:val="20"/>
          <w:lang w:val="it-IT"/>
        </w:rPr>
        <w:t xml:space="preserve">che in quel momento lo precedeva. </w:t>
      </w:r>
      <w:r w:rsidRPr="00D13B64">
        <w:rPr>
          <w:sz w:val="20"/>
          <w:lang w:val="it-IT"/>
        </w:rPr>
        <w:t xml:space="preserve">Esteban </w:t>
      </w:r>
      <w:r w:rsidR="007C02B3" w:rsidRPr="00D13B64">
        <w:rPr>
          <w:sz w:val="20"/>
          <w:lang w:val="it-IT"/>
        </w:rPr>
        <w:t xml:space="preserve">ha imboccato la pit-lane per recarsi ai box nove giri dopo in regime di </w:t>
      </w:r>
      <w:proofErr w:type="spellStart"/>
      <w:r w:rsidR="007C02B3" w:rsidRPr="00D13B64">
        <w:rPr>
          <w:sz w:val="20"/>
          <w:lang w:val="it-IT"/>
        </w:rPr>
        <w:t>safety</w:t>
      </w:r>
      <w:proofErr w:type="spellEnd"/>
      <w:r w:rsidR="007C02B3" w:rsidRPr="00D13B64">
        <w:rPr>
          <w:sz w:val="20"/>
          <w:lang w:val="it-IT"/>
        </w:rPr>
        <w:t xml:space="preserve"> car</w:t>
      </w:r>
      <w:r w:rsidR="00435F16">
        <w:rPr>
          <w:sz w:val="20"/>
          <w:lang w:val="it-IT"/>
        </w:rPr>
        <w:t>,</w:t>
      </w:r>
      <w:r w:rsidR="007C02B3" w:rsidRPr="00D13B64">
        <w:rPr>
          <w:sz w:val="20"/>
          <w:lang w:val="it-IT"/>
        </w:rPr>
        <w:t xml:space="preserve"> ripartendo con le gomme soft che gli hanno permesso di avere </w:t>
      </w:r>
      <w:r w:rsidR="00270F37">
        <w:rPr>
          <w:sz w:val="20"/>
          <w:lang w:val="it-IT"/>
        </w:rPr>
        <w:t xml:space="preserve">la </w:t>
      </w:r>
      <w:r w:rsidR="007C02B3" w:rsidRPr="00D13B64">
        <w:rPr>
          <w:sz w:val="20"/>
          <w:lang w:val="it-IT"/>
        </w:rPr>
        <w:t xml:space="preserve">meglio nella battaglia contro </w:t>
      </w:r>
      <w:r w:rsidRPr="00D13B64">
        <w:rPr>
          <w:sz w:val="20"/>
          <w:lang w:val="it-IT"/>
        </w:rPr>
        <w:t xml:space="preserve">Lance </w:t>
      </w:r>
      <w:proofErr w:type="spellStart"/>
      <w:r w:rsidRPr="00D13B64">
        <w:rPr>
          <w:sz w:val="20"/>
          <w:lang w:val="it-IT"/>
        </w:rPr>
        <w:t>Stroll</w:t>
      </w:r>
      <w:proofErr w:type="spellEnd"/>
      <w:r w:rsidRPr="00D13B64">
        <w:rPr>
          <w:sz w:val="20"/>
          <w:lang w:val="it-IT"/>
        </w:rPr>
        <w:t>.</w:t>
      </w:r>
    </w:p>
    <w:p w14:paraId="5DED3331" w14:textId="77777777" w:rsidR="002201C5" w:rsidRPr="00D13B64" w:rsidRDefault="002201C5" w:rsidP="00D13B64">
      <w:pPr>
        <w:pStyle w:val="Corpotesto"/>
        <w:jc w:val="both"/>
        <w:rPr>
          <w:i w:val="0"/>
          <w:lang w:val="it-IT"/>
        </w:rPr>
      </w:pPr>
    </w:p>
    <w:p w14:paraId="6FD1D5C9" w14:textId="08E56C44" w:rsidR="002201C5" w:rsidRPr="00D13B64" w:rsidRDefault="00AD2CB3" w:rsidP="00D13B64">
      <w:pPr>
        <w:ind w:left="100" w:right="85"/>
        <w:jc w:val="both"/>
        <w:rPr>
          <w:sz w:val="20"/>
          <w:lang w:val="it-IT"/>
        </w:rPr>
      </w:pPr>
      <w:r w:rsidRPr="00D13B64">
        <w:rPr>
          <w:sz w:val="20"/>
          <w:lang w:val="it-IT"/>
        </w:rPr>
        <w:t xml:space="preserve">Con </w:t>
      </w:r>
      <w:r w:rsidR="007C02B3" w:rsidRPr="00D13B64">
        <w:rPr>
          <w:sz w:val="20"/>
          <w:lang w:val="it-IT"/>
        </w:rPr>
        <w:t xml:space="preserve">Norris a sua volta </w:t>
      </w:r>
      <w:r w:rsidRPr="00D13B64">
        <w:rPr>
          <w:sz w:val="20"/>
          <w:lang w:val="it-IT"/>
        </w:rPr>
        <w:t xml:space="preserve">passato ai </w:t>
      </w:r>
      <w:r w:rsidR="007C02B3" w:rsidRPr="00D13B64">
        <w:rPr>
          <w:sz w:val="20"/>
          <w:lang w:val="it-IT"/>
        </w:rPr>
        <w:t xml:space="preserve">box in regime di </w:t>
      </w:r>
      <w:proofErr w:type="spellStart"/>
      <w:r w:rsidR="007C02B3" w:rsidRPr="00D13B64">
        <w:rPr>
          <w:sz w:val="20"/>
          <w:lang w:val="it-IT"/>
        </w:rPr>
        <w:t>safety</w:t>
      </w:r>
      <w:proofErr w:type="spellEnd"/>
      <w:r w:rsidR="007C02B3" w:rsidRPr="00D13B64">
        <w:rPr>
          <w:sz w:val="20"/>
          <w:lang w:val="it-IT"/>
        </w:rPr>
        <w:t xml:space="preserve"> car, Fernando si </w:t>
      </w:r>
      <w:r w:rsidRPr="00D13B64">
        <w:rPr>
          <w:sz w:val="20"/>
          <w:lang w:val="it-IT"/>
        </w:rPr>
        <w:t>è adoperato</w:t>
      </w:r>
      <w:r w:rsidR="00841286">
        <w:rPr>
          <w:sz w:val="20"/>
          <w:lang w:val="it-IT"/>
        </w:rPr>
        <w:t xml:space="preserve"> </w:t>
      </w:r>
      <w:r w:rsidRPr="00D13B64">
        <w:rPr>
          <w:sz w:val="20"/>
          <w:lang w:val="it-IT"/>
        </w:rPr>
        <w:t>a fine gar</w:t>
      </w:r>
      <w:r w:rsidR="00A361F6" w:rsidRPr="00D13B64">
        <w:rPr>
          <w:sz w:val="20"/>
          <w:lang w:val="it-IT"/>
        </w:rPr>
        <w:t>a</w:t>
      </w:r>
      <w:r w:rsidRPr="00D13B64">
        <w:rPr>
          <w:sz w:val="20"/>
          <w:lang w:val="it-IT"/>
        </w:rPr>
        <w:t xml:space="preserve"> per ridurre il più possibile il distacco da Carlos Sainz, a cui era stata inflitta una penalità di cinque secondi, </w:t>
      </w:r>
      <w:r w:rsidR="00A361F6" w:rsidRPr="00D13B64">
        <w:rPr>
          <w:sz w:val="20"/>
          <w:lang w:val="it-IT"/>
        </w:rPr>
        <w:t xml:space="preserve">senza mai perdere di vista </w:t>
      </w:r>
      <w:r w:rsidRPr="00D13B64">
        <w:rPr>
          <w:sz w:val="20"/>
          <w:lang w:val="it-IT"/>
        </w:rPr>
        <w:t xml:space="preserve">Norris. Fernando ha tagliato il traguardo in settima posizione, prima di ottenere il sesto posto come conseguenza della penalità inflitta a Sainz. Il pilota spagnolo </w:t>
      </w:r>
      <w:r w:rsidR="00A361F6" w:rsidRPr="00D13B64">
        <w:rPr>
          <w:sz w:val="20"/>
          <w:lang w:val="it-IT"/>
        </w:rPr>
        <w:t xml:space="preserve">ha così concluso </w:t>
      </w:r>
      <w:r w:rsidRPr="00D13B64">
        <w:rPr>
          <w:sz w:val="20"/>
          <w:lang w:val="it-IT"/>
        </w:rPr>
        <w:t xml:space="preserve">la gara in zona punti per la decima volta consecutiva, mentre a Esteban </w:t>
      </w:r>
      <w:proofErr w:type="spellStart"/>
      <w:r w:rsidRPr="00D13B64">
        <w:rPr>
          <w:sz w:val="20"/>
          <w:lang w:val="it-IT"/>
        </w:rPr>
        <w:t>Ocon</w:t>
      </w:r>
      <w:proofErr w:type="spellEnd"/>
      <w:r w:rsidRPr="00D13B64">
        <w:rPr>
          <w:sz w:val="20"/>
          <w:lang w:val="it-IT"/>
        </w:rPr>
        <w:t>, arrivato nono, manca</w:t>
      </w:r>
      <w:r w:rsidR="00A361F6" w:rsidRPr="00D13B64">
        <w:rPr>
          <w:sz w:val="20"/>
          <w:lang w:val="it-IT"/>
        </w:rPr>
        <w:t>va</w:t>
      </w:r>
      <w:r w:rsidRPr="00D13B64">
        <w:rPr>
          <w:sz w:val="20"/>
          <w:lang w:val="it-IT"/>
        </w:rPr>
        <w:t>no 0</w:t>
      </w:r>
      <w:r w:rsidR="00A361F6" w:rsidRPr="00D13B64">
        <w:rPr>
          <w:sz w:val="20"/>
          <w:lang w:val="it-IT"/>
        </w:rPr>
        <w:t xml:space="preserve">,2 secondi per trarre vantaggio dalla penalità inflitta alla Ferrari. </w:t>
      </w:r>
    </w:p>
    <w:p w14:paraId="60036AF1" w14:textId="77777777" w:rsidR="002201C5" w:rsidRPr="00D13B64" w:rsidRDefault="002201C5" w:rsidP="00D13B64">
      <w:pPr>
        <w:pStyle w:val="Corpotesto"/>
        <w:spacing w:before="1"/>
        <w:jc w:val="both"/>
        <w:rPr>
          <w:i w:val="0"/>
          <w:lang w:val="it-IT"/>
        </w:rPr>
      </w:pPr>
    </w:p>
    <w:p w14:paraId="7E2A812E" w14:textId="526584A1" w:rsidR="002201C5" w:rsidRPr="00D13B64" w:rsidRDefault="00E10912" w:rsidP="00D13B64">
      <w:pPr>
        <w:pStyle w:val="Corpotesto"/>
        <w:ind w:left="100" w:right="81"/>
        <w:jc w:val="both"/>
        <w:rPr>
          <w:lang w:val="it-IT"/>
        </w:rPr>
      </w:pPr>
      <w:r w:rsidRPr="00D13B64">
        <w:rPr>
          <w:b/>
          <w:i w:val="0"/>
          <w:lang w:val="it-IT"/>
        </w:rPr>
        <w:t xml:space="preserve">Esteban </w:t>
      </w:r>
      <w:proofErr w:type="spellStart"/>
      <w:r w:rsidRPr="00D13B64">
        <w:rPr>
          <w:b/>
          <w:i w:val="0"/>
          <w:lang w:val="it-IT"/>
        </w:rPr>
        <w:t>Ocon</w:t>
      </w:r>
      <w:proofErr w:type="spellEnd"/>
      <w:r w:rsidRPr="00D13B64">
        <w:rPr>
          <w:b/>
          <w:i w:val="0"/>
          <w:lang w:val="it-IT"/>
        </w:rPr>
        <w:t xml:space="preserve"> – </w:t>
      </w:r>
      <w:r w:rsidR="00A361F6" w:rsidRPr="00D13B64">
        <w:rPr>
          <w:b/>
          <w:i w:val="0"/>
          <w:lang w:val="it-IT"/>
        </w:rPr>
        <w:t>Partenza</w:t>
      </w:r>
      <w:r w:rsidRPr="00D13B64">
        <w:rPr>
          <w:b/>
          <w:i w:val="0"/>
          <w:lang w:val="it-IT"/>
        </w:rPr>
        <w:t xml:space="preserve"> 12</w:t>
      </w:r>
      <w:r w:rsidR="00A361F6" w:rsidRPr="00D13B64">
        <w:rPr>
          <w:b/>
          <w:i w:val="0"/>
          <w:lang w:val="it-IT"/>
        </w:rPr>
        <w:t>°</w:t>
      </w:r>
      <w:r w:rsidRPr="00D13B64">
        <w:rPr>
          <w:b/>
          <w:i w:val="0"/>
          <w:lang w:val="it-IT"/>
        </w:rPr>
        <w:t xml:space="preserve"> / Arriv</w:t>
      </w:r>
      <w:r w:rsidR="00A361F6" w:rsidRPr="00D13B64">
        <w:rPr>
          <w:b/>
          <w:i w:val="0"/>
          <w:lang w:val="it-IT"/>
        </w:rPr>
        <w:t xml:space="preserve">o </w:t>
      </w:r>
      <w:r w:rsidRPr="00D13B64">
        <w:rPr>
          <w:b/>
          <w:i w:val="0"/>
          <w:lang w:val="it-IT"/>
        </w:rPr>
        <w:t>9</w:t>
      </w:r>
      <w:r w:rsidR="00A361F6" w:rsidRPr="00D13B64">
        <w:rPr>
          <w:b/>
          <w:i w:val="0"/>
          <w:lang w:val="it-IT"/>
        </w:rPr>
        <w:t>°</w:t>
      </w:r>
      <w:r w:rsidRPr="00D13B64">
        <w:rPr>
          <w:b/>
          <w:i w:val="0"/>
          <w:lang w:val="it-IT"/>
        </w:rPr>
        <w:t xml:space="preserve">: </w:t>
      </w:r>
      <w:r w:rsidRPr="00D13B64">
        <w:rPr>
          <w:lang w:val="it-IT"/>
        </w:rPr>
        <w:t>«</w:t>
      </w:r>
      <w:r w:rsidR="00A361F6" w:rsidRPr="00D13B64">
        <w:rPr>
          <w:lang w:val="it-IT"/>
        </w:rPr>
        <w:t xml:space="preserve">Sono contento di aver </w:t>
      </w:r>
      <w:r w:rsidR="00435F16">
        <w:rPr>
          <w:lang w:val="it-IT"/>
        </w:rPr>
        <w:t xml:space="preserve">guadagnato </w:t>
      </w:r>
      <w:r w:rsidR="00A361F6" w:rsidRPr="00D13B64">
        <w:rPr>
          <w:lang w:val="it-IT"/>
        </w:rPr>
        <w:t xml:space="preserve">punti oggi. Ci siamo ripresi bene dopo le qualifiche deludenti di sabato. Siamo di nuovo davanti alla </w:t>
      </w:r>
      <w:r w:rsidRPr="00D13B64">
        <w:rPr>
          <w:lang w:val="it-IT"/>
        </w:rPr>
        <w:t xml:space="preserve">McLaren, </w:t>
      </w:r>
      <w:r w:rsidR="00A361F6" w:rsidRPr="00D13B64">
        <w:rPr>
          <w:lang w:val="it-IT"/>
        </w:rPr>
        <w:t>che è una buona cosa per la nostra lotta per il Campionato Costruttori. Da parte mia ho fatto un’ottima partenza, guadagnando alcune posizioni a inizio gara</w:t>
      </w:r>
      <w:r w:rsidR="008720C6" w:rsidRPr="00D13B64">
        <w:rPr>
          <w:lang w:val="it-IT"/>
        </w:rPr>
        <w:t xml:space="preserve"> e mettendoci in condizione di ottenere punti. Si può sempre far meglio, per cui analizzeremo cosa possiamo migliorare per la prossima volta, per guadagnare ancora più punti. Già si profila all’orizzonte un’altra gara e non vedo l’ora di andare a Monza, un circuito che adoro e che sarà probabilmente più adatto per la nostra auto. Non dobbiamo mollare</w:t>
      </w:r>
      <w:r w:rsidRPr="00D13B64">
        <w:rPr>
          <w:lang w:val="it-IT"/>
        </w:rPr>
        <w:t>!»</w:t>
      </w:r>
    </w:p>
    <w:p w14:paraId="3FAAB58D" w14:textId="77777777" w:rsidR="002201C5" w:rsidRPr="00D13B64" w:rsidRDefault="002201C5" w:rsidP="00D13B64">
      <w:pPr>
        <w:pStyle w:val="Corpotesto"/>
        <w:jc w:val="both"/>
        <w:rPr>
          <w:lang w:val="it-IT"/>
        </w:rPr>
      </w:pPr>
    </w:p>
    <w:p w14:paraId="1303B52C" w14:textId="16E854AB" w:rsidR="002201C5" w:rsidRPr="00D13B64" w:rsidRDefault="00E10912" w:rsidP="00D13B64">
      <w:pPr>
        <w:pStyle w:val="Corpotesto"/>
        <w:ind w:left="100" w:right="109"/>
        <w:jc w:val="both"/>
        <w:rPr>
          <w:lang w:val="it-IT"/>
        </w:rPr>
      </w:pPr>
      <w:r w:rsidRPr="00D13B64">
        <w:rPr>
          <w:b/>
          <w:i w:val="0"/>
          <w:lang w:val="it-IT"/>
        </w:rPr>
        <w:t xml:space="preserve">Fernando Alonso – </w:t>
      </w:r>
      <w:r w:rsidR="008720C6" w:rsidRPr="00D13B64">
        <w:rPr>
          <w:b/>
          <w:i w:val="0"/>
          <w:lang w:val="it-IT"/>
        </w:rPr>
        <w:t>Partenza</w:t>
      </w:r>
      <w:r w:rsidRPr="00D13B64">
        <w:rPr>
          <w:b/>
          <w:i w:val="0"/>
          <w:lang w:val="it-IT"/>
        </w:rPr>
        <w:t xml:space="preserve"> 13</w:t>
      </w:r>
      <w:r w:rsidR="008720C6" w:rsidRPr="00D13B64">
        <w:rPr>
          <w:b/>
          <w:i w:val="0"/>
          <w:lang w:val="it-IT"/>
        </w:rPr>
        <w:t>°</w:t>
      </w:r>
      <w:r w:rsidRPr="00D13B64">
        <w:rPr>
          <w:b/>
          <w:i w:val="0"/>
          <w:lang w:val="it-IT"/>
        </w:rPr>
        <w:t xml:space="preserve"> / Arriv</w:t>
      </w:r>
      <w:r w:rsidR="008720C6" w:rsidRPr="00D13B64">
        <w:rPr>
          <w:b/>
          <w:i w:val="0"/>
          <w:lang w:val="it-IT"/>
        </w:rPr>
        <w:t>o 6°</w:t>
      </w:r>
      <w:r w:rsidRPr="00D13B64">
        <w:rPr>
          <w:b/>
          <w:i w:val="0"/>
          <w:lang w:val="it-IT"/>
        </w:rPr>
        <w:t xml:space="preserve">: </w:t>
      </w:r>
      <w:r w:rsidR="00C51581" w:rsidRPr="00D13B64">
        <w:rPr>
          <w:lang w:val="it-IT"/>
        </w:rPr>
        <w:t>«</w:t>
      </w:r>
      <w:r w:rsidR="00435F16">
        <w:rPr>
          <w:lang w:val="it-IT"/>
        </w:rPr>
        <w:t xml:space="preserve">Quella di oggi è </w:t>
      </w:r>
      <w:r w:rsidR="008720C6" w:rsidRPr="00D13B64">
        <w:rPr>
          <w:lang w:val="it-IT"/>
        </w:rPr>
        <w:t xml:space="preserve">stata una bella gara </w:t>
      </w:r>
      <w:r w:rsidR="00C51581" w:rsidRPr="00D13B64">
        <w:rPr>
          <w:lang w:val="it-IT"/>
        </w:rPr>
        <w:t>per noi</w:t>
      </w:r>
      <w:r w:rsidR="00435F16">
        <w:rPr>
          <w:lang w:val="it-IT"/>
        </w:rPr>
        <w:t>,</w:t>
      </w:r>
      <w:r w:rsidR="008720C6" w:rsidRPr="00D13B64">
        <w:rPr>
          <w:lang w:val="it-IT"/>
        </w:rPr>
        <w:t xml:space="preserve"> perché siamo arrivati sesti e quindi abbiamo </w:t>
      </w:r>
      <w:r w:rsidR="0092305B">
        <w:rPr>
          <w:lang w:val="it-IT"/>
        </w:rPr>
        <w:t>accumulato</w:t>
      </w:r>
      <w:r w:rsidR="008720C6" w:rsidRPr="00D13B64">
        <w:rPr>
          <w:lang w:val="it-IT"/>
        </w:rPr>
        <w:t xml:space="preserve"> altri punti. </w:t>
      </w:r>
      <w:r w:rsidR="00C51581" w:rsidRPr="00D13B64">
        <w:rPr>
          <w:lang w:val="it-IT"/>
        </w:rPr>
        <w:t>Abbiamo perso alcune posizioni all’inizio, ma siamo riusciti a recuperare il terreno. Ci siamo fermati molto presto ai box per passare alle gomme hard. Il ritmo dell’auto era buono e abbiamo continuato a fare progressi. L’unico momento della gara in cui ho sentito che potevamo allentare un po’ la tensione</w:t>
      </w:r>
      <w:r w:rsidR="00D92A37">
        <w:rPr>
          <w:lang w:val="it-IT"/>
        </w:rPr>
        <w:t>,</w:t>
      </w:r>
      <w:r w:rsidR="00C51581" w:rsidRPr="00D13B64">
        <w:rPr>
          <w:lang w:val="it-IT"/>
        </w:rPr>
        <w:t xml:space="preserve"> è stato quando siamo passati alle gomme soft. Sembrava tutto a posto, ma è entrata in pista la </w:t>
      </w:r>
      <w:proofErr w:type="spellStart"/>
      <w:r w:rsidR="00C51581" w:rsidRPr="00D13B64">
        <w:rPr>
          <w:lang w:val="it-IT"/>
        </w:rPr>
        <w:t>safety</w:t>
      </w:r>
      <w:proofErr w:type="spellEnd"/>
      <w:r w:rsidR="00C51581" w:rsidRPr="00D13B64">
        <w:rPr>
          <w:lang w:val="it-IT"/>
        </w:rPr>
        <w:t xml:space="preserve"> car e tutto è cambiato. Abbiamo dovuto lottare fino all’ultimo giro con chi stava dietro di noi con gomme più fresche. </w:t>
      </w:r>
      <w:r w:rsidR="00C51581" w:rsidRPr="00D13B64">
        <w:rPr>
          <w:rFonts w:ascii="Calibri" w:hAnsi="Calibri" w:cs="Calibri"/>
          <w:lang w:val="it-IT"/>
        </w:rPr>
        <w:t>È</w:t>
      </w:r>
      <w:r w:rsidR="00C51581" w:rsidRPr="00D13B64">
        <w:rPr>
          <w:lang w:val="it-IT"/>
        </w:rPr>
        <w:t xml:space="preserve"> stato un po’ come correre le qualifiche fino al traguardo. </w:t>
      </w:r>
      <w:r w:rsidR="00C51581" w:rsidRPr="00D13B64">
        <w:rPr>
          <w:rFonts w:ascii="Calibri" w:hAnsi="Calibri" w:cs="Calibri"/>
          <w:lang w:val="it-IT"/>
        </w:rPr>
        <w:t>È</w:t>
      </w:r>
      <w:r w:rsidR="00C51581" w:rsidRPr="00D13B64">
        <w:rPr>
          <w:lang w:val="it-IT"/>
        </w:rPr>
        <w:t xml:space="preserve"> un altro buon risultato per </w:t>
      </w:r>
      <w:proofErr w:type="gramStart"/>
      <w:r w:rsidR="00C51581" w:rsidRPr="00D13B64">
        <w:rPr>
          <w:lang w:val="it-IT"/>
        </w:rPr>
        <w:t>il team</w:t>
      </w:r>
      <w:proofErr w:type="gramEnd"/>
      <w:r w:rsidR="006A4840" w:rsidRPr="00D13B64">
        <w:rPr>
          <w:lang w:val="it-IT"/>
        </w:rPr>
        <w:t xml:space="preserve"> e il mio decimo piazzamento</w:t>
      </w:r>
      <w:r w:rsidR="00435F16">
        <w:rPr>
          <w:lang w:val="it-IT"/>
        </w:rPr>
        <w:t xml:space="preserve"> consecutivo</w:t>
      </w:r>
      <w:r w:rsidR="006A4840" w:rsidRPr="00D13B64">
        <w:rPr>
          <w:lang w:val="it-IT"/>
        </w:rPr>
        <w:t xml:space="preserve"> in zona punti. Dobbiamo continuare su questa strada anche il prossimo </w:t>
      </w:r>
      <w:proofErr w:type="gramStart"/>
      <w:r w:rsidR="006A4840" w:rsidRPr="00D13B64">
        <w:rPr>
          <w:lang w:val="it-IT"/>
        </w:rPr>
        <w:t>weekend</w:t>
      </w:r>
      <w:proofErr w:type="gramEnd"/>
      <w:r w:rsidR="006A4840" w:rsidRPr="00D13B64">
        <w:rPr>
          <w:lang w:val="it-IT"/>
        </w:rPr>
        <w:t xml:space="preserve"> in Italia</w:t>
      </w:r>
      <w:r w:rsidRPr="00D13B64">
        <w:rPr>
          <w:lang w:val="it-IT"/>
        </w:rPr>
        <w:t>!»</w:t>
      </w:r>
    </w:p>
    <w:p w14:paraId="104A0F63" w14:textId="77777777" w:rsidR="002201C5" w:rsidRPr="00D13B64" w:rsidRDefault="002201C5" w:rsidP="00D13B64">
      <w:pPr>
        <w:jc w:val="both"/>
        <w:rPr>
          <w:lang w:val="it-IT"/>
        </w:rPr>
        <w:sectPr w:rsidR="002201C5" w:rsidRPr="00D13B6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20" w:right="1360" w:bottom="0" w:left="1340" w:header="720" w:footer="720" w:gutter="0"/>
          <w:cols w:space="720"/>
        </w:sectPr>
      </w:pPr>
    </w:p>
    <w:p w14:paraId="043CF780" w14:textId="77777777" w:rsidR="002201C5" w:rsidRPr="00D13B64" w:rsidRDefault="00E10912" w:rsidP="00D13B64">
      <w:pPr>
        <w:pStyle w:val="Corpotesto"/>
        <w:jc w:val="both"/>
        <w:rPr>
          <w:lang w:val="it-IT"/>
        </w:rPr>
      </w:pPr>
      <w:r w:rsidRPr="00D13B64">
        <w:rPr>
          <w:noProof/>
          <w:lang w:val="it-IT"/>
        </w:rPr>
        <w:lastRenderedPageBreak/>
        <w:drawing>
          <wp:anchor distT="0" distB="0" distL="0" distR="0" simplePos="0" relativeHeight="251657728" behindDoc="1" locked="0" layoutInCell="1" allowOverlap="1" wp14:anchorId="0DB8F88E" wp14:editId="0C2405A7">
            <wp:simplePos x="0" y="0"/>
            <wp:positionH relativeFrom="page">
              <wp:posOffset>804807</wp:posOffset>
            </wp:positionH>
            <wp:positionV relativeFrom="page">
              <wp:posOffset>599847</wp:posOffset>
            </wp:positionV>
            <wp:extent cx="5926309" cy="99132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926309" cy="9913273"/>
                    </a:xfrm>
                    <a:prstGeom prst="rect">
                      <a:avLst/>
                    </a:prstGeom>
                  </pic:spPr>
                </pic:pic>
              </a:graphicData>
            </a:graphic>
          </wp:anchor>
        </w:drawing>
      </w:r>
    </w:p>
    <w:p w14:paraId="31EF9542" w14:textId="77777777" w:rsidR="002201C5" w:rsidRPr="00D13B64" w:rsidRDefault="002201C5" w:rsidP="00D13B64">
      <w:pPr>
        <w:pStyle w:val="Corpotesto"/>
        <w:jc w:val="both"/>
        <w:rPr>
          <w:lang w:val="it-IT"/>
        </w:rPr>
      </w:pPr>
    </w:p>
    <w:p w14:paraId="4F3DE1D0" w14:textId="77777777" w:rsidR="002201C5" w:rsidRPr="00D13B64" w:rsidRDefault="002201C5" w:rsidP="00D13B64">
      <w:pPr>
        <w:pStyle w:val="Corpotesto"/>
        <w:jc w:val="both"/>
        <w:rPr>
          <w:lang w:val="it-IT"/>
        </w:rPr>
      </w:pPr>
    </w:p>
    <w:p w14:paraId="140CC46D" w14:textId="77777777" w:rsidR="002201C5" w:rsidRPr="00D13B64" w:rsidRDefault="002201C5" w:rsidP="00D13B64">
      <w:pPr>
        <w:pStyle w:val="Corpotesto"/>
        <w:jc w:val="both"/>
        <w:rPr>
          <w:lang w:val="it-IT"/>
        </w:rPr>
      </w:pPr>
    </w:p>
    <w:p w14:paraId="48D85799" w14:textId="77777777" w:rsidR="002201C5" w:rsidRPr="00D13B64" w:rsidRDefault="002201C5" w:rsidP="00D13B64">
      <w:pPr>
        <w:pStyle w:val="Corpotesto"/>
        <w:jc w:val="both"/>
        <w:rPr>
          <w:lang w:val="it-IT"/>
        </w:rPr>
      </w:pPr>
    </w:p>
    <w:p w14:paraId="2EA565CB" w14:textId="77777777" w:rsidR="002201C5" w:rsidRPr="00D13B64" w:rsidRDefault="002201C5" w:rsidP="00D13B64">
      <w:pPr>
        <w:pStyle w:val="Corpotesto"/>
        <w:spacing w:before="6"/>
        <w:jc w:val="both"/>
        <w:rPr>
          <w:sz w:val="23"/>
          <w:lang w:val="it-IT"/>
        </w:rPr>
      </w:pPr>
    </w:p>
    <w:p w14:paraId="1A3EF517" w14:textId="2B5E5FBD" w:rsidR="002201C5" w:rsidRPr="00D13B64" w:rsidRDefault="00E10912" w:rsidP="00D13B64">
      <w:pPr>
        <w:pStyle w:val="Corpotesto"/>
        <w:ind w:left="100" w:right="90"/>
        <w:jc w:val="both"/>
        <w:rPr>
          <w:i w:val="0"/>
          <w:iCs/>
          <w:lang w:val="it-IT"/>
        </w:rPr>
      </w:pPr>
      <w:proofErr w:type="spellStart"/>
      <w:r w:rsidRPr="00D13B64">
        <w:rPr>
          <w:b/>
          <w:i w:val="0"/>
          <w:lang w:val="it-IT"/>
        </w:rPr>
        <w:t>Otmar</w:t>
      </w:r>
      <w:proofErr w:type="spellEnd"/>
      <w:r w:rsidRPr="00D13B64">
        <w:rPr>
          <w:b/>
          <w:i w:val="0"/>
          <w:lang w:val="it-IT"/>
        </w:rPr>
        <w:t xml:space="preserve"> </w:t>
      </w:r>
      <w:proofErr w:type="spellStart"/>
      <w:r w:rsidRPr="00D13B64">
        <w:rPr>
          <w:b/>
          <w:i w:val="0"/>
          <w:lang w:val="it-IT"/>
        </w:rPr>
        <w:t>Szafnauer</w:t>
      </w:r>
      <w:proofErr w:type="spellEnd"/>
      <w:r w:rsidRPr="00D13B64">
        <w:rPr>
          <w:b/>
          <w:i w:val="0"/>
          <w:lang w:val="it-IT"/>
        </w:rPr>
        <w:t xml:space="preserve">, Team </w:t>
      </w:r>
      <w:proofErr w:type="spellStart"/>
      <w:r w:rsidRPr="00D13B64">
        <w:rPr>
          <w:b/>
          <w:i w:val="0"/>
          <w:lang w:val="it-IT"/>
        </w:rPr>
        <w:t>Principal</w:t>
      </w:r>
      <w:proofErr w:type="spellEnd"/>
      <w:r w:rsidRPr="00D13B64">
        <w:rPr>
          <w:b/>
          <w:i w:val="0"/>
          <w:lang w:val="it-IT"/>
        </w:rPr>
        <w:t xml:space="preserve">: </w:t>
      </w:r>
      <w:r w:rsidRPr="00D13B64">
        <w:rPr>
          <w:lang w:val="it-IT"/>
        </w:rPr>
        <w:t>«</w:t>
      </w:r>
      <w:r w:rsidR="006A4840" w:rsidRPr="00D13B64">
        <w:rPr>
          <w:lang w:val="it-IT"/>
        </w:rPr>
        <w:t>Siamo molto contenti di aver incrementato il nostro vantaggio al quarto posto del Campionato Costruttori</w:t>
      </w:r>
      <w:r w:rsidR="005A4820">
        <w:rPr>
          <w:lang w:val="it-IT"/>
        </w:rPr>
        <w:t>,</w:t>
      </w:r>
      <w:r w:rsidR="006A4840" w:rsidRPr="00D13B64">
        <w:rPr>
          <w:lang w:val="it-IT"/>
        </w:rPr>
        <w:t xml:space="preserve"> grazie ai dieci punti che abbiamo conquistato oggi a Z</w:t>
      </w:r>
      <w:r w:rsidRPr="00D13B64">
        <w:rPr>
          <w:lang w:val="it-IT"/>
        </w:rPr>
        <w:t>andvoort. R</w:t>
      </w:r>
      <w:r w:rsidR="006A4840" w:rsidRPr="00D13B64">
        <w:rPr>
          <w:lang w:val="it-IT"/>
        </w:rPr>
        <w:t>iuscire a portare in zona punti entrambe le monoposto, dopo che si ritrovavano in dodicesima e tredicesima posizione sulla griglia di partenza, non è stato facile. Ma ci siamo riusciti grazie a</w:t>
      </w:r>
      <w:r w:rsidR="005A4820">
        <w:rPr>
          <w:lang w:val="it-IT"/>
        </w:rPr>
        <w:t>d</w:t>
      </w:r>
      <w:r w:rsidR="006A4840" w:rsidRPr="00D13B64">
        <w:rPr>
          <w:lang w:val="it-IT"/>
        </w:rPr>
        <w:t xml:space="preserve"> una gara perfettamente ben eseguita da ogni punto di vista. La nostra strategia è stata decisiva, abbiamo saputo utilizzare le conoscenze sulle gomme hard che avevamo acquisito nelle prove di venerdì, </w:t>
      </w:r>
      <w:r w:rsidR="00D13B64" w:rsidRPr="00D13B64">
        <w:rPr>
          <w:lang w:val="it-IT"/>
        </w:rPr>
        <w:t xml:space="preserve">permettendo a entrambe le auto di essere in grado di fare bei punti. </w:t>
      </w:r>
      <w:r w:rsidRPr="00D13B64">
        <w:rPr>
          <w:lang w:val="it-IT"/>
        </w:rPr>
        <w:t xml:space="preserve">Fernando </w:t>
      </w:r>
      <w:r w:rsidR="00D13B64" w:rsidRPr="00D13B64">
        <w:rPr>
          <w:lang w:val="it-IT"/>
        </w:rPr>
        <w:t xml:space="preserve">ha fatto un’altra ottima gara, resistendo a </w:t>
      </w:r>
      <w:r w:rsidRPr="00D13B64">
        <w:rPr>
          <w:lang w:val="it-IT"/>
        </w:rPr>
        <w:t xml:space="preserve">Lando [Norris] </w:t>
      </w:r>
      <w:r w:rsidR="00D13B64" w:rsidRPr="00D13B64">
        <w:rPr>
          <w:lang w:val="it-IT"/>
        </w:rPr>
        <w:t xml:space="preserve">alla fine della corsa. Anche </w:t>
      </w:r>
      <w:r w:rsidRPr="00D13B64">
        <w:rPr>
          <w:lang w:val="it-IT"/>
        </w:rPr>
        <w:t xml:space="preserve">Esteban </w:t>
      </w:r>
      <w:r w:rsidR="00D13B64" w:rsidRPr="00D13B64">
        <w:rPr>
          <w:lang w:val="it-IT"/>
        </w:rPr>
        <w:t>h</w:t>
      </w:r>
      <w:r w:rsidRPr="00D13B64">
        <w:rPr>
          <w:lang w:val="it-IT"/>
        </w:rPr>
        <w:t>a</w:t>
      </w:r>
      <w:r w:rsidR="00D13B64" w:rsidRPr="00D13B64">
        <w:rPr>
          <w:lang w:val="it-IT"/>
        </w:rPr>
        <w:t xml:space="preserve"> fatto uno splendido lavoro</w:t>
      </w:r>
      <w:r w:rsidR="00435F16">
        <w:rPr>
          <w:lang w:val="it-IT"/>
        </w:rPr>
        <w:t>,</w:t>
      </w:r>
      <w:r w:rsidR="00D13B64" w:rsidRPr="00D13B64">
        <w:rPr>
          <w:lang w:val="it-IT"/>
        </w:rPr>
        <w:t xml:space="preserve"> concludendo in nona posizione e guadagnando punti preziosi. Ora guardiamo a Monza, il prossimo </w:t>
      </w:r>
      <w:proofErr w:type="gramStart"/>
      <w:r w:rsidR="00D13B64" w:rsidRPr="00D13B64">
        <w:rPr>
          <w:lang w:val="it-IT"/>
        </w:rPr>
        <w:t>weekend</w:t>
      </w:r>
      <w:proofErr w:type="gramEnd"/>
      <w:r w:rsidR="00D13B64" w:rsidRPr="00D13B64">
        <w:rPr>
          <w:lang w:val="it-IT"/>
        </w:rPr>
        <w:t xml:space="preserve">. </w:t>
      </w:r>
      <w:r w:rsidR="00D13B64" w:rsidRPr="00D13B64">
        <w:rPr>
          <w:rFonts w:ascii="Calibri" w:hAnsi="Calibri" w:cs="Calibri"/>
          <w:lang w:val="it-IT"/>
        </w:rPr>
        <w:t>È</w:t>
      </w:r>
      <w:r w:rsidR="00D13B64" w:rsidRPr="00D13B64">
        <w:rPr>
          <w:lang w:val="it-IT"/>
        </w:rPr>
        <w:t xml:space="preserve"> nostra intenzione concludere questa serie di tre Gran Premi consecutivi con un nuovo duplice piazzamento in Top 10. Non vedo perché non </w:t>
      </w:r>
      <w:r w:rsidR="00F80BAF">
        <w:rPr>
          <w:lang w:val="it-IT"/>
        </w:rPr>
        <w:t xml:space="preserve">dovrebbe essere </w:t>
      </w:r>
      <w:r w:rsidR="00D13B64" w:rsidRPr="00D13B64">
        <w:rPr>
          <w:lang w:val="it-IT"/>
        </w:rPr>
        <w:t xml:space="preserve">possibile, visto ciò che abbiamo dimostrato di saper fare a </w:t>
      </w:r>
      <w:r w:rsidRPr="00D13B64">
        <w:rPr>
          <w:lang w:val="it-IT"/>
        </w:rPr>
        <w:t>Spa</w:t>
      </w:r>
      <w:r w:rsidR="00D13B64" w:rsidRPr="00D13B64">
        <w:rPr>
          <w:lang w:val="it-IT"/>
        </w:rPr>
        <w:t xml:space="preserve"> e poi qui, nei Paesi Bassi. Ottimo lavoro da parte di tutti i membri </w:t>
      </w:r>
      <w:proofErr w:type="gramStart"/>
      <w:r w:rsidR="00D13B64" w:rsidRPr="00D13B64">
        <w:rPr>
          <w:lang w:val="it-IT"/>
        </w:rPr>
        <w:t>del team</w:t>
      </w:r>
      <w:proofErr w:type="gramEnd"/>
      <w:r w:rsidR="00435F16">
        <w:rPr>
          <w:lang w:val="it-IT"/>
        </w:rPr>
        <w:t>!</w:t>
      </w:r>
      <w:r w:rsidRPr="00D13B64">
        <w:rPr>
          <w:lang w:val="it-IT"/>
        </w:rPr>
        <w:t>»</w:t>
      </w:r>
      <w:r w:rsidR="00D13B64" w:rsidRPr="00D13B64">
        <w:rPr>
          <w:i w:val="0"/>
          <w:iCs/>
          <w:lang w:val="it-IT"/>
        </w:rPr>
        <w:t xml:space="preserve"> </w:t>
      </w:r>
    </w:p>
    <w:p w14:paraId="098FAD36" w14:textId="67F4952E" w:rsidR="00D13B64" w:rsidRPr="00D13B64" w:rsidRDefault="00D13B64" w:rsidP="00D13B64">
      <w:pPr>
        <w:pStyle w:val="Corpotesto"/>
        <w:ind w:left="100" w:right="90"/>
        <w:rPr>
          <w:lang w:val="it-IT"/>
        </w:rPr>
      </w:pPr>
    </w:p>
    <w:p w14:paraId="2D0BF821" w14:textId="3F3ACB7A" w:rsidR="00D13B64" w:rsidRPr="00D13B64" w:rsidRDefault="00D13B64" w:rsidP="00D13B64">
      <w:pPr>
        <w:pStyle w:val="Corpotesto"/>
        <w:ind w:left="100" w:right="90"/>
        <w:rPr>
          <w:lang w:val="it-IT"/>
        </w:rPr>
      </w:pPr>
    </w:p>
    <w:p w14:paraId="4D9CD7B8" w14:textId="150C83DD" w:rsidR="00D13B64" w:rsidRPr="00D13B64" w:rsidRDefault="00D13B64" w:rsidP="00D13B64">
      <w:pPr>
        <w:pStyle w:val="Corpotesto"/>
        <w:ind w:left="100" w:right="90"/>
        <w:rPr>
          <w:lang w:val="it-IT"/>
        </w:rPr>
      </w:pPr>
    </w:p>
    <w:p w14:paraId="4B612FDA" w14:textId="77777777" w:rsidR="00D13B64" w:rsidRPr="00D13B64" w:rsidRDefault="00D13B64" w:rsidP="00D13B64">
      <w:pPr>
        <w:ind w:left="142"/>
        <w:rPr>
          <w:b/>
          <w:bCs/>
          <w:sz w:val="20"/>
          <w:szCs w:val="20"/>
          <w:lang w:val="it-IT"/>
        </w:rPr>
      </w:pPr>
      <w:bookmarkStart w:id="0" w:name="_Hlk106806111"/>
      <w:r w:rsidRPr="00D13B64">
        <w:rPr>
          <w:b/>
          <w:bCs/>
          <w:sz w:val="20"/>
          <w:szCs w:val="20"/>
          <w:lang w:val="it-IT"/>
        </w:rPr>
        <w:t>Contatto stampa Gruppo Renault Italia:</w:t>
      </w:r>
    </w:p>
    <w:p w14:paraId="6A759FAD" w14:textId="77777777" w:rsidR="00D13B64" w:rsidRPr="00D13B64" w:rsidRDefault="00D13B64" w:rsidP="00D13B64">
      <w:pPr>
        <w:ind w:left="142"/>
        <w:rPr>
          <w:caps/>
          <w:sz w:val="20"/>
          <w:szCs w:val="20"/>
          <w:lang w:val="it-IT"/>
        </w:rPr>
      </w:pPr>
      <w:r w:rsidRPr="00D13B64">
        <w:rPr>
          <w:b/>
          <w:bCs/>
          <w:sz w:val="20"/>
          <w:szCs w:val="20"/>
          <w:lang w:val="it-IT"/>
        </w:rPr>
        <w:t>Paola Rèpaci</w:t>
      </w:r>
      <w:r w:rsidRPr="00D13B64">
        <w:rPr>
          <w:sz w:val="20"/>
          <w:szCs w:val="20"/>
          <w:lang w:val="it-IT"/>
        </w:rPr>
        <w:t>– Renault/ Alpine Product &amp; Corporate Communication Manager</w:t>
      </w:r>
    </w:p>
    <w:p w14:paraId="492CC1CA" w14:textId="2C08BC94" w:rsidR="00D13B64" w:rsidRPr="00986361" w:rsidRDefault="00986361" w:rsidP="00D13B64">
      <w:pPr>
        <w:ind w:left="142"/>
        <w:rPr>
          <w:caps/>
          <w:sz w:val="20"/>
          <w:szCs w:val="20"/>
          <w:lang w:val="it-IT"/>
        </w:rPr>
      </w:pPr>
      <w:hyperlink r:id="rId16" w:history="1">
        <w:r w:rsidR="00D13B64" w:rsidRPr="00986361">
          <w:rPr>
            <w:rStyle w:val="Collegamentoipertestuale"/>
            <w:sz w:val="20"/>
            <w:szCs w:val="20"/>
            <w:lang w:val="it-IT"/>
          </w:rPr>
          <w:t>paola.repaci@renault.it</w:t>
        </w:r>
      </w:hyperlink>
      <w:r w:rsidR="00D13B64" w:rsidRPr="00986361">
        <w:rPr>
          <w:sz w:val="20"/>
          <w:szCs w:val="20"/>
          <w:lang w:val="it-IT"/>
        </w:rPr>
        <w:t xml:space="preserve"> Cell: +39 335 12545</w:t>
      </w:r>
      <w:r w:rsidR="00D13B64" w:rsidRPr="00986361">
        <w:rPr>
          <w:caps/>
          <w:sz w:val="20"/>
          <w:szCs w:val="20"/>
          <w:lang w:val="it-IT"/>
        </w:rPr>
        <w:t>92</w:t>
      </w:r>
      <w:r w:rsidR="000F7F96" w:rsidRPr="00986361">
        <w:rPr>
          <w:caps/>
          <w:sz w:val="20"/>
          <w:szCs w:val="20"/>
          <w:lang w:val="it-IT"/>
        </w:rPr>
        <w:t xml:space="preserve">; </w:t>
      </w:r>
      <w:r w:rsidR="00D13B64" w:rsidRPr="00986361">
        <w:rPr>
          <w:sz w:val="20"/>
          <w:szCs w:val="20"/>
          <w:lang w:val="it-IT"/>
        </w:rPr>
        <w:t>Tel.+39 06 4156965</w:t>
      </w:r>
    </w:p>
    <w:p w14:paraId="55133075" w14:textId="77777777" w:rsidR="00D13B64" w:rsidRPr="00D13B64" w:rsidRDefault="00D13B64" w:rsidP="00D13B64">
      <w:pPr>
        <w:ind w:left="142"/>
        <w:rPr>
          <w:caps/>
          <w:sz w:val="20"/>
          <w:szCs w:val="20"/>
          <w:lang w:val="it-IT"/>
        </w:rPr>
      </w:pPr>
      <w:r w:rsidRPr="00D13B64">
        <w:rPr>
          <w:sz w:val="20"/>
          <w:szCs w:val="20"/>
          <w:lang w:val="it-IT"/>
        </w:rPr>
        <w:t xml:space="preserve">Siti web: </w:t>
      </w:r>
      <w:hyperlink r:id="rId17" w:history="1">
        <w:r w:rsidRPr="00D13B64">
          <w:rPr>
            <w:rStyle w:val="Collegamentoipertestuale"/>
            <w:sz w:val="20"/>
            <w:szCs w:val="20"/>
            <w:lang w:val="it-IT"/>
          </w:rPr>
          <w:t>it.media.groupe.renault.com/</w:t>
        </w:r>
      </w:hyperlink>
      <w:r w:rsidRPr="00D13B64">
        <w:rPr>
          <w:caps/>
          <w:sz w:val="20"/>
          <w:szCs w:val="20"/>
          <w:lang w:val="it-IT"/>
        </w:rPr>
        <w:t>;</w:t>
      </w:r>
      <w:r w:rsidRPr="00D13B64">
        <w:rPr>
          <w:caps/>
          <w:sz w:val="20"/>
          <w:szCs w:val="20"/>
          <w:u w:val="single"/>
          <w:lang w:val="it-IT"/>
        </w:rPr>
        <w:t xml:space="preserve"> </w:t>
      </w:r>
      <w:hyperlink r:id="rId18" w:history="1">
        <w:r w:rsidRPr="00D13B64">
          <w:rPr>
            <w:rStyle w:val="Collegamentoipertestuale"/>
            <w:sz w:val="20"/>
            <w:szCs w:val="20"/>
            <w:lang w:val="it-IT"/>
          </w:rPr>
          <w:t>www.renault.it</w:t>
        </w:r>
      </w:hyperlink>
    </w:p>
    <w:p w14:paraId="5C36DCAE" w14:textId="77777777" w:rsidR="00D13B64" w:rsidRPr="00D13B64" w:rsidRDefault="00D13B64" w:rsidP="00D13B64">
      <w:pPr>
        <w:ind w:left="142" w:right="333"/>
        <w:rPr>
          <w:sz w:val="20"/>
          <w:szCs w:val="20"/>
          <w:lang w:val="it-IT"/>
        </w:rPr>
      </w:pPr>
      <w:r w:rsidRPr="00D13B64">
        <w:rPr>
          <w:sz w:val="20"/>
          <w:szCs w:val="20"/>
          <w:lang w:val="it-IT"/>
        </w:rPr>
        <w:t xml:space="preserve">Seguici su Twitter: @renaultitalia </w:t>
      </w:r>
    </w:p>
    <w:bookmarkEnd w:id="0"/>
    <w:p w14:paraId="3FBCF9CB" w14:textId="77777777" w:rsidR="00D13B64" w:rsidRPr="00D13B64" w:rsidRDefault="00D13B64" w:rsidP="00D13B64">
      <w:pPr>
        <w:ind w:left="142"/>
        <w:rPr>
          <w:sz w:val="20"/>
          <w:szCs w:val="20"/>
          <w:lang w:val="it-IT"/>
        </w:rPr>
      </w:pPr>
    </w:p>
    <w:p w14:paraId="1C2B7CD8" w14:textId="77777777" w:rsidR="00D13B64" w:rsidRPr="00D13B64" w:rsidRDefault="00D13B64" w:rsidP="00D13B64">
      <w:pPr>
        <w:pStyle w:val="Corpotesto"/>
        <w:ind w:left="100" w:right="90"/>
        <w:rPr>
          <w:i w:val="0"/>
          <w:iCs/>
          <w:lang w:val="it-IT"/>
        </w:rPr>
      </w:pPr>
    </w:p>
    <w:sectPr w:rsidR="00D13B64" w:rsidRPr="00D13B64">
      <w:pgSz w:w="11910" w:h="16840"/>
      <w:pgMar w:top="920" w:right="136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26E1" w14:textId="77777777" w:rsidR="00CE2D1A" w:rsidRDefault="00CE2D1A" w:rsidP="00CE2D1A">
      <w:r>
        <w:separator/>
      </w:r>
    </w:p>
  </w:endnote>
  <w:endnote w:type="continuationSeparator" w:id="0">
    <w:p w14:paraId="0B8F4E82" w14:textId="77777777" w:rsidR="00CE2D1A" w:rsidRDefault="00CE2D1A" w:rsidP="00CE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8B28" w14:textId="77777777" w:rsidR="00CE2D1A" w:rsidRDefault="00CE2D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C83A" w14:textId="36A1B349" w:rsidR="00CE2D1A" w:rsidRDefault="00CE2D1A">
    <w:pPr>
      <w:pStyle w:val="Pidipagina"/>
    </w:pPr>
    <w:r>
      <w:rPr>
        <w:noProof/>
      </w:rPr>
      <mc:AlternateContent>
        <mc:Choice Requires="wps">
          <w:drawing>
            <wp:anchor distT="0" distB="0" distL="114300" distR="114300" simplePos="0" relativeHeight="251658240" behindDoc="0" locked="0" layoutInCell="0" allowOverlap="1" wp14:anchorId="30D77B5C" wp14:editId="488BCF6F">
              <wp:simplePos x="0" y="0"/>
              <wp:positionH relativeFrom="page">
                <wp:posOffset>0</wp:posOffset>
              </wp:positionH>
              <wp:positionV relativeFrom="page">
                <wp:posOffset>10250170</wp:posOffset>
              </wp:positionV>
              <wp:extent cx="7562850" cy="252730"/>
              <wp:effectExtent l="0" t="0" r="0" b="0"/>
              <wp:wrapNone/>
              <wp:docPr id="2" name="MSIPCM474a4d3199e6360ae43355f1" descr="{&quot;HashCode&quot;:-42496439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EAD4" w14:textId="3908AE0B" w:rsidR="00CE2D1A" w:rsidRPr="00CE2D1A" w:rsidRDefault="00CE2D1A" w:rsidP="00CE2D1A">
                          <w:pPr>
                            <w:jc w:val="right"/>
                            <w:rPr>
                              <w:color w:val="000000"/>
                              <w:sz w:val="20"/>
                            </w:rPr>
                          </w:pPr>
                          <w:r w:rsidRPr="00CE2D1A">
                            <w:rPr>
                              <w:color w:val="000000"/>
                              <w:sz w:val="20"/>
                            </w:rPr>
                            <w:t>Confidential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77B5C" id="_x0000_t202" coordsize="21600,21600" o:spt="202" path="m,l,21600r21600,l21600,xe">
              <v:stroke joinstyle="miter"/>
              <v:path gradientshapeok="t" o:connecttype="rect"/>
            </v:shapetype>
            <v:shape id="MSIPCM474a4d3199e6360ae43355f1" o:spid="_x0000_s1026" type="#_x0000_t202" alt="{&quot;HashCode&quot;:-424964394,&quot;Height&quot;:842.0,&quot;Width&quot;:595.0,&quot;Placement&quot;:&quot;Footer&quot;,&quot;Index&quot;:&quot;Primary&quot;,&quot;Section&quot;:1,&quot;Top&quot;:0.0,&quot;Left&quot;:0.0}" style="position:absolute;margin-left:0;margin-top:807.1pt;width:595.5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" o:allowincell="f" filled="f" stroked="f">
              <v:textbox inset=",0,20pt,0">
                <w:txbxContent>
                  <w:p w14:paraId="4347EAD4" w14:textId="3908AE0B" w:rsidR="00CE2D1A" w:rsidRPr="00CE2D1A" w:rsidRDefault="00CE2D1A" w:rsidP="00CE2D1A">
                    <w:pPr>
                      <w:jc w:val="right"/>
                      <w:rPr>
                        <w:color w:val="000000"/>
                        <w:sz w:val="20"/>
                      </w:rPr>
                    </w:pPr>
                    <w:r w:rsidRPr="00CE2D1A">
                      <w:rPr>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2E4" w14:textId="77777777" w:rsidR="00CE2D1A" w:rsidRDefault="00CE2D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8C9E" w14:textId="77777777" w:rsidR="00CE2D1A" w:rsidRDefault="00CE2D1A" w:rsidP="00CE2D1A">
      <w:r>
        <w:separator/>
      </w:r>
    </w:p>
  </w:footnote>
  <w:footnote w:type="continuationSeparator" w:id="0">
    <w:p w14:paraId="2BF24206" w14:textId="77777777" w:rsidR="00CE2D1A" w:rsidRDefault="00CE2D1A" w:rsidP="00CE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B8DB" w14:textId="77777777" w:rsidR="00CE2D1A" w:rsidRDefault="00CE2D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7CD9" w14:textId="77777777" w:rsidR="00CE2D1A" w:rsidRDefault="00CE2D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B788" w14:textId="77777777" w:rsidR="00CE2D1A" w:rsidRDefault="00CE2D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C5"/>
    <w:rsid w:val="000F7F96"/>
    <w:rsid w:val="00210E95"/>
    <w:rsid w:val="002201C5"/>
    <w:rsid w:val="00270F37"/>
    <w:rsid w:val="00332CE7"/>
    <w:rsid w:val="00435F16"/>
    <w:rsid w:val="0043642C"/>
    <w:rsid w:val="005A4820"/>
    <w:rsid w:val="005D2F6D"/>
    <w:rsid w:val="006A4840"/>
    <w:rsid w:val="00771E48"/>
    <w:rsid w:val="007C02B3"/>
    <w:rsid w:val="007D16F0"/>
    <w:rsid w:val="00841286"/>
    <w:rsid w:val="008720C6"/>
    <w:rsid w:val="0092305B"/>
    <w:rsid w:val="00986361"/>
    <w:rsid w:val="009D6936"/>
    <w:rsid w:val="009E6A66"/>
    <w:rsid w:val="009F6D13"/>
    <w:rsid w:val="00A361F6"/>
    <w:rsid w:val="00AD2CB3"/>
    <w:rsid w:val="00B0150A"/>
    <w:rsid w:val="00B21CB4"/>
    <w:rsid w:val="00C51581"/>
    <w:rsid w:val="00CE2D1A"/>
    <w:rsid w:val="00D03F21"/>
    <w:rsid w:val="00D13B64"/>
    <w:rsid w:val="00D92A37"/>
    <w:rsid w:val="00E10912"/>
    <w:rsid w:val="00F80BAF"/>
    <w:rsid w:val="00FB7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E4A01"/>
  <w15:docId w15:val="{98B733D1-9E44-4B50-84E6-80867B38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en-GB" w:eastAsia="en-GB" w:bidi="en-GB"/>
    </w:rPr>
  </w:style>
  <w:style w:type="paragraph" w:styleId="Titolo1">
    <w:name w:val="heading 1"/>
    <w:basedOn w:val="Normale"/>
    <w:uiPriority w:val="9"/>
    <w:qFormat/>
    <w:pPr>
      <w:ind w:left="100" w:right="265"/>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13B64"/>
    <w:rPr>
      <w:color w:val="0563C1"/>
      <w:u w:val="single"/>
    </w:rPr>
  </w:style>
  <w:style w:type="paragraph" w:styleId="Intestazione">
    <w:name w:val="header"/>
    <w:basedOn w:val="Normale"/>
    <w:link w:val="IntestazioneCarattere"/>
    <w:uiPriority w:val="99"/>
    <w:unhideWhenUsed/>
    <w:rsid w:val="00CE2D1A"/>
    <w:pPr>
      <w:tabs>
        <w:tab w:val="center" w:pos="4513"/>
        <w:tab w:val="right" w:pos="9026"/>
      </w:tabs>
    </w:pPr>
  </w:style>
  <w:style w:type="character" w:customStyle="1" w:styleId="IntestazioneCarattere">
    <w:name w:val="Intestazione Carattere"/>
    <w:basedOn w:val="Carpredefinitoparagrafo"/>
    <w:link w:val="Intestazione"/>
    <w:uiPriority w:val="99"/>
    <w:rsid w:val="00CE2D1A"/>
    <w:rPr>
      <w:rFonts w:ascii="Arial" w:eastAsia="Arial" w:hAnsi="Arial" w:cs="Arial"/>
      <w:lang w:val="en-GB" w:eastAsia="en-GB" w:bidi="en-GB"/>
    </w:rPr>
  </w:style>
  <w:style w:type="paragraph" w:styleId="Pidipagina">
    <w:name w:val="footer"/>
    <w:basedOn w:val="Normale"/>
    <w:link w:val="PidipaginaCarattere"/>
    <w:uiPriority w:val="99"/>
    <w:unhideWhenUsed/>
    <w:rsid w:val="00CE2D1A"/>
    <w:pPr>
      <w:tabs>
        <w:tab w:val="center" w:pos="4513"/>
        <w:tab w:val="right" w:pos="9026"/>
      </w:tabs>
    </w:pPr>
  </w:style>
  <w:style w:type="character" w:customStyle="1" w:styleId="PidipaginaCarattere">
    <w:name w:val="Piè di pagina Carattere"/>
    <w:basedOn w:val="Carpredefinitoparagrafo"/>
    <w:link w:val="Pidipagina"/>
    <w:uiPriority w:val="99"/>
    <w:rsid w:val="00CE2D1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enault.i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media.groupe.renault.com/" TargetMode="External"/><Relationship Id="rId2" Type="http://schemas.openxmlformats.org/officeDocument/2006/relationships/customXml" Target="../customXml/item2.xml"/><Relationship Id="rId16" Type="http://schemas.openxmlformats.org/officeDocument/2006/relationships/hyperlink" Target="mailto:paola.repaci@renaul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5AF5B-E975-4DD3-84D5-9F2035C7AF8A}">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184C7DBD-EFF9-4049-B125-CFE4A39AA021}">
  <ds:schemaRefs>
    <ds:schemaRef ds:uri="http://schemas.microsoft.com/sharepoint/v3/contenttype/forms"/>
  </ds:schemaRefs>
</ds:datastoreItem>
</file>

<file path=customXml/itemProps3.xml><?xml version="1.0" encoding="utf-8"?>
<ds:datastoreItem xmlns:ds="http://schemas.openxmlformats.org/officeDocument/2006/customXml" ds:itemID="{73C4AFEB-B640-4C4B-89AC-373B5840A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792</Words>
  <Characters>4520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Lloyd</dc:creator>
  <cp:lastModifiedBy>SOLARINO Giorgia (renexter)</cp:lastModifiedBy>
  <cp:revision>16</cp:revision>
  <dcterms:created xsi:type="dcterms:W3CDTF">2022-09-04T20:01:00Z</dcterms:created>
  <dcterms:modified xsi:type="dcterms:W3CDTF">2022-09-05T07:59:00Z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Microsoft® Word for Microsoft 365</vt:lpwstr>
  </property>
  <property fmtid="{D5CDD505-2E9C-101B-9397-08002B2CF9AE}" pid="4" name="LastSaved">
    <vt:filetime>2022-09-04T00:00:00Z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2022-09-04T19:59:54Z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67a60744-1cdf-49b8-ac48-742e06cf9804</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