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2421" w14:textId="77777777" w:rsidR="00300B06" w:rsidRPr="00B70570" w:rsidRDefault="00300B06" w:rsidP="00905532">
      <w:pPr>
        <w:pStyle w:val="Nessunaspaziatura"/>
        <w:rPr>
          <w:lang w:val="it-IT" w:eastAsia="en-US"/>
        </w:rPr>
      </w:pPr>
    </w:p>
    <w:p w14:paraId="1C9E56BE" w14:textId="77777777" w:rsidR="00FF546D" w:rsidRPr="00B70570" w:rsidRDefault="00FF546D" w:rsidP="00096436">
      <w:pPr>
        <w:jc w:val="center"/>
        <w:rPr>
          <w:rFonts w:cstheme="minorHAnsi"/>
          <w:b/>
          <w:bCs/>
          <w:sz w:val="28"/>
          <w:szCs w:val="28"/>
          <w:lang w:val="it-IT" w:eastAsia="en-US"/>
        </w:rPr>
      </w:pPr>
    </w:p>
    <w:p w14:paraId="41E41E1C" w14:textId="77777777" w:rsidR="00FF546D" w:rsidRPr="00B70570" w:rsidRDefault="00FF546D" w:rsidP="00096436">
      <w:pPr>
        <w:jc w:val="center"/>
        <w:rPr>
          <w:rFonts w:cstheme="minorHAnsi"/>
          <w:b/>
          <w:bCs/>
          <w:sz w:val="28"/>
          <w:szCs w:val="28"/>
          <w:lang w:val="it-IT" w:eastAsia="en-US"/>
        </w:rPr>
      </w:pPr>
    </w:p>
    <w:p w14:paraId="50B93AF7" w14:textId="4E251484" w:rsidR="007406D4" w:rsidRPr="00B70570" w:rsidRDefault="007406D4" w:rsidP="007406D4">
      <w:pPr>
        <w:jc w:val="right"/>
        <w:rPr>
          <w:rFonts w:cstheme="minorHAnsi"/>
          <w:sz w:val="24"/>
          <w:szCs w:val="24"/>
          <w:lang w:val="it-IT" w:eastAsia="en-US"/>
        </w:rPr>
      </w:pPr>
      <w:r w:rsidRPr="00B70570">
        <w:rPr>
          <w:rFonts w:cstheme="minorHAnsi"/>
          <w:sz w:val="24"/>
          <w:szCs w:val="24"/>
          <w:lang w:val="it-IT" w:eastAsia="en-US"/>
        </w:rPr>
        <w:t>Com</w:t>
      </w:r>
      <w:r w:rsidR="00B70570">
        <w:rPr>
          <w:rFonts w:cstheme="minorHAnsi"/>
          <w:sz w:val="24"/>
          <w:szCs w:val="24"/>
          <w:lang w:val="it-IT" w:eastAsia="en-US"/>
        </w:rPr>
        <w:t>unicato stampa</w:t>
      </w:r>
    </w:p>
    <w:p w14:paraId="2476412F" w14:textId="77777777" w:rsidR="007406D4" w:rsidRPr="00B70570" w:rsidRDefault="007406D4" w:rsidP="00096436">
      <w:pPr>
        <w:jc w:val="center"/>
        <w:rPr>
          <w:rFonts w:cstheme="minorHAnsi"/>
          <w:b/>
          <w:bCs/>
          <w:sz w:val="28"/>
          <w:szCs w:val="28"/>
          <w:lang w:val="it-IT" w:eastAsia="en-US"/>
        </w:rPr>
      </w:pPr>
    </w:p>
    <w:p w14:paraId="5F158C19" w14:textId="2265EAB6" w:rsidR="000F3DFC" w:rsidRPr="00B70570" w:rsidRDefault="00F77492" w:rsidP="00C64499">
      <w:pPr>
        <w:jc w:val="center"/>
        <w:rPr>
          <w:rFonts w:cstheme="minorHAnsi"/>
          <w:b/>
          <w:bCs/>
          <w:sz w:val="28"/>
          <w:szCs w:val="28"/>
          <w:lang w:val="it-IT" w:eastAsia="en-US"/>
        </w:rPr>
      </w:pPr>
      <w:r w:rsidRPr="00B70570">
        <w:rPr>
          <w:rFonts w:cstheme="minorHAnsi"/>
          <w:b/>
          <w:bCs/>
          <w:sz w:val="28"/>
          <w:szCs w:val="28"/>
          <w:lang w:val="it-IT" w:eastAsia="en-US"/>
        </w:rPr>
        <w:t>CES</w:t>
      </w:r>
      <w:r w:rsidR="00A748EC" w:rsidRPr="00B70570">
        <w:rPr>
          <w:rFonts w:cstheme="minorHAnsi"/>
          <w:b/>
          <w:bCs/>
          <w:sz w:val="28"/>
          <w:szCs w:val="28"/>
          <w:lang w:val="it-IT" w:eastAsia="en-US"/>
        </w:rPr>
        <w:t xml:space="preserve"> 2023: </w:t>
      </w:r>
      <w:r w:rsidR="00096436" w:rsidRPr="00B70570">
        <w:rPr>
          <w:rFonts w:cstheme="minorHAnsi"/>
          <w:b/>
          <w:bCs/>
          <w:sz w:val="28"/>
          <w:szCs w:val="28"/>
          <w:lang w:val="it-IT" w:eastAsia="en-US"/>
        </w:rPr>
        <w:t xml:space="preserve">Software République </w:t>
      </w:r>
      <w:r w:rsidR="00C64499" w:rsidRPr="00B70570">
        <w:rPr>
          <w:rFonts w:cstheme="minorHAnsi"/>
          <w:b/>
          <w:bCs/>
          <w:sz w:val="28"/>
          <w:szCs w:val="28"/>
          <w:lang w:val="it-IT" w:eastAsia="en-US"/>
        </w:rPr>
        <w:t>e</w:t>
      </w:r>
      <w:r w:rsidR="00C76F7D" w:rsidRPr="00B70570">
        <w:rPr>
          <w:rFonts w:cstheme="minorHAnsi"/>
          <w:b/>
          <w:bCs/>
          <w:sz w:val="28"/>
          <w:szCs w:val="28"/>
          <w:lang w:val="it-IT" w:eastAsia="en-US"/>
        </w:rPr>
        <w:t xml:space="preserve"> la Regione</w:t>
      </w:r>
      <w:r w:rsidR="00C64499" w:rsidRPr="00B70570">
        <w:rPr>
          <w:rFonts w:cstheme="minorHAnsi"/>
          <w:b/>
          <w:bCs/>
          <w:sz w:val="28"/>
          <w:szCs w:val="28"/>
          <w:lang w:val="it-IT" w:eastAsia="en-US"/>
        </w:rPr>
        <w:t xml:space="preserve"> </w:t>
      </w:r>
      <w:r w:rsidR="00C16F86" w:rsidRPr="00B70570">
        <w:rPr>
          <w:rFonts w:cstheme="minorHAnsi"/>
          <w:b/>
          <w:bCs/>
          <w:sz w:val="28"/>
          <w:szCs w:val="28"/>
          <w:lang w:val="it-IT" w:eastAsia="en-US"/>
        </w:rPr>
        <w:t>Î</w:t>
      </w:r>
      <w:r w:rsidR="00C64499" w:rsidRPr="00B70570">
        <w:rPr>
          <w:rFonts w:cstheme="minorHAnsi"/>
          <w:b/>
          <w:bCs/>
          <w:sz w:val="28"/>
          <w:szCs w:val="28"/>
          <w:lang w:val="it-IT" w:eastAsia="en-US"/>
        </w:rPr>
        <w:t>le-de-France</w:t>
      </w:r>
      <w:r w:rsidR="00A748EC" w:rsidRPr="00B70570">
        <w:rPr>
          <w:rFonts w:cstheme="minorHAnsi"/>
          <w:b/>
          <w:bCs/>
          <w:sz w:val="28"/>
          <w:szCs w:val="28"/>
          <w:lang w:val="it-IT" w:eastAsia="en-US"/>
        </w:rPr>
        <w:t xml:space="preserve"> </w:t>
      </w:r>
      <w:r w:rsidR="00096436" w:rsidRPr="00B70570">
        <w:rPr>
          <w:rFonts w:cstheme="minorHAnsi"/>
          <w:b/>
          <w:bCs/>
          <w:sz w:val="28"/>
          <w:szCs w:val="28"/>
          <w:lang w:val="it-IT" w:eastAsia="en-US"/>
        </w:rPr>
        <w:t>lanc</w:t>
      </w:r>
      <w:r w:rsidR="00C76F7D" w:rsidRPr="00B70570">
        <w:rPr>
          <w:rFonts w:cstheme="minorHAnsi"/>
          <w:b/>
          <w:bCs/>
          <w:sz w:val="28"/>
          <w:szCs w:val="28"/>
          <w:lang w:val="it-IT" w:eastAsia="en-US"/>
        </w:rPr>
        <w:t>iano l</w:t>
      </w:r>
      <w:r w:rsidR="00C846E1">
        <w:rPr>
          <w:rFonts w:cstheme="minorHAnsi"/>
          <w:b/>
          <w:bCs/>
          <w:sz w:val="28"/>
          <w:szCs w:val="28"/>
          <w:lang w:val="it-IT" w:eastAsia="en-US"/>
        </w:rPr>
        <w:t>o</w:t>
      </w:r>
      <w:r w:rsidR="00C76F7D" w:rsidRPr="00B70570">
        <w:rPr>
          <w:rFonts w:cstheme="minorHAnsi"/>
          <w:b/>
          <w:bCs/>
          <w:sz w:val="28"/>
          <w:szCs w:val="28"/>
          <w:lang w:val="it-IT" w:eastAsia="en-US"/>
        </w:rPr>
        <w:t xml:space="preserve"> challenge</w:t>
      </w:r>
      <w:r w:rsidR="00096436" w:rsidRPr="00B70570">
        <w:rPr>
          <w:rFonts w:cstheme="minorHAnsi"/>
          <w:b/>
          <w:bCs/>
          <w:sz w:val="28"/>
          <w:szCs w:val="28"/>
          <w:lang w:val="it-IT" w:eastAsia="en-US"/>
        </w:rPr>
        <w:t> </w:t>
      </w:r>
      <w:r w:rsidR="00096436" w:rsidRPr="00B70570">
        <w:rPr>
          <w:rFonts w:cstheme="minorHAnsi"/>
          <w:b/>
          <w:bCs/>
          <w:i/>
          <w:iCs/>
          <w:sz w:val="28"/>
          <w:szCs w:val="28"/>
          <w:lang w:val="it-IT" w:eastAsia="en-US"/>
        </w:rPr>
        <w:t xml:space="preserve">AI for </w:t>
      </w:r>
      <w:r w:rsidR="00CE46ED" w:rsidRPr="00B70570">
        <w:rPr>
          <w:rFonts w:cstheme="minorHAnsi"/>
          <w:b/>
          <w:bCs/>
          <w:i/>
          <w:iCs/>
          <w:sz w:val="28"/>
          <w:szCs w:val="28"/>
          <w:lang w:val="it-IT" w:eastAsia="en-US"/>
        </w:rPr>
        <w:t xml:space="preserve">Urban </w:t>
      </w:r>
      <w:r w:rsidR="00096436" w:rsidRPr="00B70570">
        <w:rPr>
          <w:rFonts w:cstheme="minorHAnsi"/>
          <w:b/>
          <w:bCs/>
          <w:i/>
          <w:iCs/>
          <w:sz w:val="28"/>
          <w:szCs w:val="28"/>
          <w:lang w:val="it-IT" w:eastAsia="en-US"/>
        </w:rPr>
        <w:t>Mobility</w:t>
      </w:r>
    </w:p>
    <w:p w14:paraId="1E8B465B" w14:textId="77777777" w:rsidR="000A678D" w:rsidRPr="00B70570" w:rsidRDefault="000A678D" w:rsidP="000A678D">
      <w:pPr>
        <w:jc w:val="both"/>
        <w:rPr>
          <w:rFonts w:cstheme="minorHAnsi"/>
          <w:b/>
          <w:bCs/>
          <w:sz w:val="28"/>
          <w:szCs w:val="28"/>
          <w:lang w:val="it-IT" w:eastAsia="en-US"/>
        </w:rPr>
      </w:pPr>
    </w:p>
    <w:p w14:paraId="05648EB4" w14:textId="3AEA1AC4" w:rsidR="00061437" w:rsidRPr="00B70570" w:rsidRDefault="00404C03" w:rsidP="00404C03">
      <w:pPr>
        <w:pStyle w:val="NormaleWeb"/>
        <w:numPr>
          <w:ilvl w:val="0"/>
          <w:numId w:val="4"/>
        </w:numPr>
        <w:spacing w:before="0" w:beforeAutospacing="0" w:after="0" w:afterAutospacing="0"/>
        <w:jc w:val="both"/>
        <w:rPr>
          <w:rFonts w:asciiTheme="minorHAnsi" w:hAnsiTheme="minorHAnsi" w:cstheme="minorHAnsi"/>
          <w:b/>
          <w:bCs/>
          <w:lang w:val="it-IT"/>
        </w:rPr>
      </w:pPr>
      <w:r w:rsidRPr="00B70570">
        <w:rPr>
          <w:rFonts w:asciiTheme="minorHAnsi" w:hAnsiTheme="minorHAnsi" w:cstheme="minorHAnsi"/>
          <w:b/>
          <w:bCs/>
          <w:lang w:val="it-IT"/>
        </w:rPr>
        <w:t xml:space="preserve">Software République </w:t>
      </w:r>
      <w:r w:rsidR="00C76F7D" w:rsidRPr="00B70570">
        <w:rPr>
          <w:rFonts w:asciiTheme="minorHAnsi" w:hAnsiTheme="minorHAnsi" w:cstheme="minorHAnsi"/>
          <w:b/>
          <w:bCs/>
          <w:lang w:val="it-IT"/>
        </w:rPr>
        <w:t>invita gli innovatori e le start-up di tutto il mondo a</w:t>
      </w:r>
      <w:r w:rsidR="00C846E1">
        <w:rPr>
          <w:rFonts w:asciiTheme="minorHAnsi" w:hAnsiTheme="minorHAnsi" w:cstheme="minorHAnsi"/>
          <w:b/>
          <w:bCs/>
          <w:lang w:val="it-IT"/>
        </w:rPr>
        <w:t>d</w:t>
      </w:r>
      <w:r w:rsidR="00C76F7D" w:rsidRPr="00B70570">
        <w:rPr>
          <w:rFonts w:asciiTheme="minorHAnsi" w:hAnsiTheme="minorHAnsi" w:cstheme="minorHAnsi"/>
          <w:b/>
          <w:bCs/>
          <w:lang w:val="it-IT"/>
        </w:rPr>
        <w:t xml:space="preserve"> immaginare un servizio di mobilità che ricorr</w:t>
      </w:r>
      <w:r w:rsidR="005571A1">
        <w:rPr>
          <w:rFonts w:asciiTheme="minorHAnsi" w:hAnsiTheme="minorHAnsi" w:cstheme="minorHAnsi"/>
          <w:b/>
          <w:bCs/>
          <w:lang w:val="it-IT"/>
        </w:rPr>
        <w:t xml:space="preserve">a </w:t>
      </w:r>
      <w:r w:rsidR="00C76F7D" w:rsidRPr="00B70570">
        <w:rPr>
          <w:rFonts w:asciiTheme="minorHAnsi" w:hAnsiTheme="minorHAnsi" w:cstheme="minorHAnsi"/>
          <w:b/>
          <w:bCs/>
          <w:lang w:val="it-IT"/>
        </w:rPr>
        <w:t xml:space="preserve">all’Intelligenza Artificiale (IA) basata sull’utilizzo di veicoli leggeri nel territorio dell’Île-de-France. </w:t>
      </w:r>
    </w:p>
    <w:p w14:paraId="59174C24" w14:textId="60CBBEB3" w:rsidR="00404C03" w:rsidRPr="00B70570" w:rsidRDefault="00C76F7D" w:rsidP="00404C03">
      <w:pPr>
        <w:pStyle w:val="Paragrafoelenco"/>
        <w:numPr>
          <w:ilvl w:val="0"/>
          <w:numId w:val="4"/>
        </w:numPr>
        <w:autoSpaceDE w:val="0"/>
        <w:autoSpaceDN w:val="0"/>
        <w:adjustRightInd w:val="0"/>
        <w:jc w:val="both"/>
        <w:rPr>
          <w:rFonts w:asciiTheme="minorHAnsi" w:eastAsia="Renault Group" w:hAnsiTheme="minorHAnsi" w:cstheme="minorHAnsi"/>
          <w:b/>
          <w:bCs/>
          <w:sz w:val="24"/>
          <w:szCs w:val="24"/>
          <w:lang w:val="it-IT"/>
        </w:rPr>
      </w:pPr>
      <w:r w:rsidRPr="00B70570">
        <w:rPr>
          <w:rFonts w:asciiTheme="minorHAnsi" w:hAnsiTheme="minorHAnsi" w:cstheme="minorHAnsi"/>
          <w:b/>
          <w:bCs/>
          <w:sz w:val="24"/>
          <w:szCs w:val="24"/>
          <w:lang w:val="it-IT"/>
        </w:rPr>
        <w:t xml:space="preserve">In palio ci sono sovvenzioni fino a </w:t>
      </w:r>
      <w:r w:rsidR="00404C03" w:rsidRPr="00B70570">
        <w:rPr>
          <w:rFonts w:asciiTheme="minorHAnsi" w:hAnsiTheme="minorHAnsi" w:cstheme="minorHAnsi"/>
          <w:b/>
          <w:bCs/>
          <w:sz w:val="24"/>
          <w:szCs w:val="24"/>
          <w:lang w:val="it-IT"/>
        </w:rPr>
        <w:t>500</w:t>
      </w:r>
      <w:r w:rsidRPr="00B70570">
        <w:rPr>
          <w:rFonts w:asciiTheme="minorHAnsi" w:hAnsiTheme="minorHAnsi" w:cstheme="minorHAnsi"/>
          <w:b/>
          <w:bCs/>
          <w:sz w:val="24"/>
          <w:szCs w:val="24"/>
          <w:lang w:val="it-IT"/>
        </w:rPr>
        <w:t>.</w:t>
      </w:r>
      <w:r w:rsidR="00404C03" w:rsidRPr="00B70570">
        <w:rPr>
          <w:rFonts w:asciiTheme="minorHAnsi" w:hAnsiTheme="minorHAnsi" w:cstheme="minorHAnsi"/>
          <w:b/>
          <w:bCs/>
          <w:sz w:val="24"/>
          <w:szCs w:val="24"/>
          <w:lang w:val="it-IT"/>
        </w:rPr>
        <w:t xml:space="preserve">000 </w:t>
      </w:r>
      <w:r w:rsidR="003606B0" w:rsidRPr="00B70570">
        <w:rPr>
          <w:rFonts w:asciiTheme="minorHAnsi" w:hAnsiTheme="minorHAnsi" w:cstheme="minorHAnsi"/>
          <w:b/>
          <w:bCs/>
          <w:sz w:val="24"/>
          <w:szCs w:val="24"/>
          <w:lang w:val="it-IT"/>
        </w:rPr>
        <w:t>euro</w:t>
      </w:r>
      <w:r w:rsidRPr="00B70570">
        <w:rPr>
          <w:rFonts w:asciiTheme="minorHAnsi" w:hAnsiTheme="minorHAnsi" w:cstheme="minorHAnsi"/>
          <w:b/>
          <w:bCs/>
          <w:sz w:val="24"/>
          <w:szCs w:val="24"/>
          <w:lang w:val="it-IT"/>
        </w:rPr>
        <w:t xml:space="preserve"> concesse dalla Regione </w:t>
      </w:r>
      <w:r w:rsidR="0092384A" w:rsidRPr="00B70570">
        <w:rPr>
          <w:rFonts w:asciiTheme="minorHAnsi" w:hAnsiTheme="minorHAnsi" w:cstheme="minorHAnsi"/>
          <w:b/>
          <w:bCs/>
          <w:sz w:val="24"/>
          <w:szCs w:val="24"/>
          <w:lang w:val="it-IT"/>
        </w:rPr>
        <w:t>Î</w:t>
      </w:r>
      <w:r w:rsidR="00404C03" w:rsidRPr="00B70570">
        <w:rPr>
          <w:rFonts w:asciiTheme="minorHAnsi" w:hAnsiTheme="minorHAnsi" w:cstheme="minorHAnsi"/>
          <w:b/>
          <w:bCs/>
          <w:sz w:val="24"/>
          <w:szCs w:val="24"/>
          <w:lang w:val="it-IT"/>
        </w:rPr>
        <w:t>le-de-France</w:t>
      </w:r>
      <w:r w:rsidR="00404C03" w:rsidRPr="00B70570">
        <w:rPr>
          <w:rFonts w:asciiTheme="minorHAnsi" w:eastAsia="Renault Group" w:hAnsiTheme="minorHAnsi" w:cstheme="minorHAnsi"/>
          <w:b/>
          <w:bCs/>
          <w:sz w:val="24"/>
          <w:szCs w:val="24"/>
          <w:lang w:val="it-IT"/>
        </w:rPr>
        <w:t xml:space="preserve">. </w:t>
      </w:r>
      <w:r w:rsidRPr="00B70570">
        <w:rPr>
          <w:rFonts w:asciiTheme="minorHAnsi" w:eastAsia="Renault Group" w:hAnsiTheme="minorHAnsi" w:cstheme="minorHAnsi"/>
          <w:b/>
          <w:bCs/>
          <w:sz w:val="24"/>
          <w:szCs w:val="24"/>
          <w:lang w:val="it-IT"/>
        </w:rPr>
        <w:t>Il vincito</w:t>
      </w:r>
      <w:r w:rsidR="00176ADB" w:rsidRPr="00B70570">
        <w:rPr>
          <w:rFonts w:asciiTheme="minorHAnsi" w:eastAsia="Renault Group" w:hAnsiTheme="minorHAnsi" w:cstheme="minorHAnsi"/>
          <w:b/>
          <w:bCs/>
          <w:sz w:val="24"/>
          <w:szCs w:val="24"/>
          <w:lang w:val="it-IT"/>
        </w:rPr>
        <w:t xml:space="preserve">re entrerà anche a far parte dell’esclusivo incubatore su misura di </w:t>
      </w:r>
      <w:r w:rsidR="00404C03" w:rsidRPr="00B70570">
        <w:rPr>
          <w:rFonts w:asciiTheme="minorHAnsi" w:eastAsia="Renault Group" w:hAnsiTheme="minorHAnsi" w:cstheme="minorHAnsi"/>
          <w:b/>
          <w:bCs/>
          <w:sz w:val="24"/>
          <w:szCs w:val="24"/>
          <w:lang w:val="it-IT"/>
        </w:rPr>
        <w:t>Software République p</w:t>
      </w:r>
      <w:r w:rsidR="00176ADB" w:rsidRPr="00B70570">
        <w:rPr>
          <w:rFonts w:asciiTheme="minorHAnsi" w:eastAsia="Renault Group" w:hAnsiTheme="minorHAnsi" w:cstheme="minorHAnsi"/>
          <w:b/>
          <w:bCs/>
          <w:sz w:val="24"/>
          <w:szCs w:val="24"/>
          <w:lang w:val="it-IT"/>
        </w:rPr>
        <w:t>er sviluppare il suo progetto facendo leva sulle competenze delle sei aziende partner</w:t>
      </w:r>
      <w:r w:rsidR="00404C03" w:rsidRPr="00B70570">
        <w:rPr>
          <w:rFonts w:asciiTheme="minorHAnsi" w:eastAsia="Renault Group" w:hAnsiTheme="minorHAnsi" w:cstheme="minorHAnsi"/>
          <w:b/>
          <w:bCs/>
          <w:sz w:val="24"/>
          <w:szCs w:val="24"/>
          <w:lang w:val="it-IT"/>
        </w:rPr>
        <w:t>.</w:t>
      </w:r>
    </w:p>
    <w:p w14:paraId="06C8A368" w14:textId="00DDFAFD" w:rsidR="00061437" w:rsidRPr="00B70570" w:rsidRDefault="00176ADB" w:rsidP="00061437">
      <w:pPr>
        <w:pStyle w:val="NormaleWeb"/>
        <w:numPr>
          <w:ilvl w:val="0"/>
          <w:numId w:val="4"/>
        </w:numPr>
        <w:spacing w:before="0" w:beforeAutospacing="0" w:after="0" w:afterAutospacing="0"/>
        <w:jc w:val="both"/>
        <w:rPr>
          <w:rFonts w:asciiTheme="minorHAnsi" w:hAnsiTheme="minorHAnsi" w:cstheme="minorHAnsi"/>
          <w:b/>
          <w:bCs/>
          <w:lang w:val="it-IT"/>
        </w:rPr>
      </w:pPr>
      <w:r w:rsidRPr="00B70570">
        <w:rPr>
          <w:rFonts w:asciiTheme="minorHAnsi" w:hAnsiTheme="minorHAnsi" w:cstheme="minorHAnsi"/>
          <w:b/>
          <w:bCs/>
          <w:lang w:val="it-IT"/>
        </w:rPr>
        <w:t>I candidati possono iscriver</w:t>
      </w:r>
      <w:r w:rsidR="00C846E1">
        <w:rPr>
          <w:rFonts w:asciiTheme="minorHAnsi" w:hAnsiTheme="minorHAnsi" w:cstheme="minorHAnsi"/>
          <w:b/>
          <w:bCs/>
          <w:lang w:val="it-IT"/>
        </w:rPr>
        <w:t>si</w:t>
      </w:r>
      <w:r w:rsidRPr="00B70570">
        <w:rPr>
          <w:rFonts w:asciiTheme="minorHAnsi" w:hAnsiTheme="minorHAnsi" w:cstheme="minorHAnsi"/>
          <w:b/>
          <w:bCs/>
          <w:lang w:val="it-IT"/>
        </w:rPr>
        <w:t xml:space="preserve"> dal 5 gennaio al 10 febbraio </w:t>
      </w:r>
      <w:r w:rsidR="00096436" w:rsidRPr="00B70570">
        <w:rPr>
          <w:rFonts w:asciiTheme="minorHAnsi" w:hAnsiTheme="minorHAnsi" w:cstheme="minorHAnsi"/>
          <w:b/>
          <w:bCs/>
          <w:lang w:val="it-IT"/>
        </w:rPr>
        <w:t>2023</w:t>
      </w:r>
      <w:r w:rsidRPr="00B70570">
        <w:rPr>
          <w:rFonts w:asciiTheme="minorHAnsi" w:hAnsiTheme="minorHAnsi" w:cstheme="minorHAnsi"/>
          <w:b/>
          <w:bCs/>
          <w:lang w:val="it-IT"/>
        </w:rPr>
        <w:t xml:space="preserve"> a</w:t>
      </w:r>
      <w:r w:rsidR="00C846E1">
        <w:rPr>
          <w:rFonts w:asciiTheme="minorHAnsi" w:hAnsiTheme="minorHAnsi" w:cstheme="minorHAnsi"/>
          <w:b/>
          <w:bCs/>
          <w:lang w:val="it-IT"/>
        </w:rPr>
        <w:t xml:space="preserve"> questo</w:t>
      </w:r>
      <w:r w:rsidRPr="00B70570">
        <w:rPr>
          <w:rFonts w:asciiTheme="minorHAnsi" w:hAnsiTheme="minorHAnsi" w:cstheme="minorHAnsi"/>
          <w:b/>
          <w:bCs/>
          <w:lang w:val="it-IT"/>
        </w:rPr>
        <w:t xml:space="preserve"> </w:t>
      </w:r>
      <w:hyperlink r:id="rId11" w:history="1">
        <w:r w:rsidR="007406D4" w:rsidRPr="00B70570">
          <w:rPr>
            <w:rStyle w:val="Collegamentoipertestuale"/>
            <w:rFonts w:asciiTheme="minorHAnsi" w:hAnsiTheme="minorHAnsi" w:cstheme="minorHAnsi"/>
            <w:b/>
            <w:bCs/>
            <w:lang w:val="it-IT"/>
          </w:rPr>
          <w:t>li</w:t>
        </w:r>
        <w:r w:rsidRPr="00B70570">
          <w:rPr>
            <w:rStyle w:val="Collegamentoipertestuale"/>
            <w:rFonts w:asciiTheme="minorHAnsi" w:hAnsiTheme="minorHAnsi" w:cstheme="minorHAnsi"/>
            <w:b/>
            <w:bCs/>
            <w:lang w:val="it-IT"/>
          </w:rPr>
          <w:t>nk</w:t>
        </w:r>
      </w:hyperlink>
      <w:r w:rsidR="007406D4" w:rsidRPr="00B70570">
        <w:rPr>
          <w:rFonts w:asciiTheme="minorHAnsi" w:hAnsiTheme="minorHAnsi" w:cstheme="minorHAnsi"/>
          <w:b/>
          <w:bCs/>
          <w:lang w:val="it-IT"/>
        </w:rPr>
        <w:t>.</w:t>
      </w:r>
    </w:p>
    <w:p w14:paraId="2D25006F" w14:textId="77777777" w:rsidR="00404C03" w:rsidRPr="00B70570" w:rsidRDefault="00404C03" w:rsidP="00404C03">
      <w:pPr>
        <w:pStyle w:val="NormaleWeb"/>
        <w:spacing w:before="0" w:beforeAutospacing="0" w:after="0" w:afterAutospacing="0"/>
        <w:ind w:left="720"/>
        <w:jc w:val="both"/>
        <w:rPr>
          <w:rFonts w:asciiTheme="minorHAnsi" w:eastAsia="Renault Group" w:hAnsiTheme="minorHAnsi" w:cstheme="minorHAnsi"/>
          <w:lang w:val="it-IT"/>
        </w:rPr>
      </w:pPr>
    </w:p>
    <w:p w14:paraId="4C8FFCE6" w14:textId="2EEAC898" w:rsidR="007406D4" w:rsidRPr="00B70570" w:rsidRDefault="00B97049" w:rsidP="00C701DC">
      <w:pPr>
        <w:autoSpaceDE w:val="0"/>
        <w:autoSpaceDN w:val="0"/>
        <w:adjustRightInd w:val="0"/>
        <w:jc w:val="both"/>
        <w:rPr>
          <w:rFonts w:eastAsia="Renault Group" w:cstheme="minorHAnsi"/>
          <w:lang w:val="it-IT"/>
        </w:rPr>
      </w:pPr>
      <w:r w:rsidRPr="00B70570">
        <w:rPr>
          <w:rFonts w:eastAsia="Renault Group" w:cstheme="minorHAnsi"/>
          <w:lang w:val="it-IT"/>
        </w:rPr>
        <w:t>Las Vegas</w:t>
      </w:r>
      <w:r w:rsidR="00EC6CB8" w:rsidRPr="00B70570">
        <w:rPr>
          <w:rFonts w:eastAsia="Renault Group" w:cstheme="minorHAnsi"/>
          <w:lang w:val="it-IT"/>
        </w:rPr>
        <w:t xml:space="preserve">, </w:t>
      </w:r>
      <w:r w:rsidR="00F81F5E" w:rsidRPr="00B70570">
        <w:rPr>
          <w:rFonts w:eastAsia="Renault Group" w:cstheme="minorHAnsi"/>
          <w:lang w:val="it-IT"/>
        </w:rPr>
        <w:t xml:space="preserve">6 gennaio 2023 - </w:t>
      </w:r>
      <w:r w:rsidR="00395FC4" w:rsidRPr="00B70570">
        <w:rPr>
          <w:rFonts w:eastAsia="Renault Group" w:cstheme="minorHAnsi"/>
          <w:lang w:val="it-IT"/>
        </w:rPr>
        <w:t>É</w:t>
      </w:r>
      <w:r w:rsidR="00C701DC" w:rsidRPr="00B70570">
        <w:rPr>
          <w:rFonts w:eastAsia="Renault Group" w:cstheme="minorHAnsi"/>
          <w:lang w:val="it-IT"/>
        </w:rPr>
        <w:t>ric Feunteun, C</w:t>
      </w:r>
      <w:r w:rsidR="00F70113" w:rsidRPr="00B70570">
        <w:rPr>
          <w:rFonts w:eastAsia="Renault Group" w:cstheme="minorHAnsi"/>
          <w:lang w:val="it-IT"/>
        </w:rPr>
        <w:t>O</w:t>
      </w:r>
      <w:r w:rsidR="00C701DC" w:rsidRPr="00B70570">
        <w:rPr>
          <w:rFonts w:eastAsia="Renault Group" w:cstheme="minorHAnsi"/>
          <w:lang w:val="it-IT"/>
        </w:rPr>
        <w:t xml:space="preserve">O </w:t>
      </w:r>
      <w:r w:rsidR="00F81F5E" w:rsidRPr="00B70570">
        <w:rPr>
          <w:rFonts w:eastAsia="Renault Group" w:cstheme="minorHAnsi"/>
          <w:lang w:val="it-IT"/>
        </w:rPr>
        <w:t>di S</w:t>
      </w:r>
      <w:r w:rsidR="00C701DC" w:rsidRPr="00B70570">
        <w:rPr>
          <w:rFonts w:eastAsia="Renault Group" w:cstheme="minorHAnsi"/>
          <w:lang w:val="it-IT"/>
        </w:rPr>
        <w:t>oftware République</w:t>
      </w:r>
      <w:r w:rsidR="00F81F5E" w:rsidRPr="00B70570">
        <w:rPr>
          <w:rFonts w:eastAsia="Renault Group" w:cstheme="minorHAnsi"/>
          <w:lang w:val="it-IT"/>
        </w:rPr>
        <w:t>, e</w:t>
      </w:r>
      <w:r w:rsidR="00C701DC" w:rsidRPr="00B70570">
        <w:rPr>
          <w:rFonts w:eastAsia="Renault Group" w:cstheme="minorHAnsi"/>
          <w:lang w:val="it-IT"/>
        </w:rPr>
        <w:t xml:space="preserve"> Valérie Pécresse, </w:t>
      </w:r>
      <w:r w:rsidR="003A030C" w:rsidRPr="00B70570">
        <w:rPr>
          <w:rFonts w:eastAsia="Renault Group" w:cstheme="minorHAnsi"/>
          <w:lang w:val="it-IT"/>
        </w:rPr>
        <w:t>Pr</w:t>
      </w:r>
      <w:r w:rsidR="00F81F5E" w:rsidRPr="00B70570">
        <w:rPr>
          <w:rFonts w:eastAsia="Renault Group" w:cstheme="minorHAnsi"/>
          <w:lang w:val="it-IT"/>
        </w:rPr>
        <w:t xml:space="preserve">esidente della </w:t>
      </w:r>
      <w:r w:rsidR="008A4F21" w:rsidRPr="00B70570">
        <w:rPr>
          <w:rFonts w:eastAsia="Renault Group" w:cstheme="minorHAnsi"/>
          <w:lang w:val="it-IT"/>
        </w:rPr>
        <w:t>R</w:t>
      </w:r>
      <w:r w:rsidR="00F81F5E" w:rsidRPr="00B70570">
        <w:rPr>
          <w:rFonts w:eastAsia="Renault Group" w:cstheme="minorHAnsi"/>
          <w:lang w:val="it-IT"/>
        </w:rPr>
        <w:t>egione</w:t>
      </w:r>
      <w:r w:rsidR="008A4F21" w:rsidRPr="00B70570">
        <w:rPr>
          <w:rFonts w:eastAsia="Renault Group" w:cstheme="minorHAnsi"/>
          <w:lang w:val="it-IT"/>
        </w:rPr>
        <w:t xml:space="preserve"> </w:t>
      </w:r>
      <w:bookmarkStart w:id="0" w:name="_Hlk121904937"/>
      <w:r w:rsidR="008A4F21" w:rsidRPr="00B70570">
        <w:rPr>
          <w:rFonts w:eastAsia="Renault Group" w:cstheme="minorHAnsi"/>
          <w:lang w:val="it-IT"/>
        </w:rPr>
        <w:t>Î</w:t>
      </w:r>
      <w:bookmarkEnd w:id="0"/>
      <w:r w:rsidR="00C701DC" w:rsidRPr="00B70570">
        <w:rPr>
          <w:rFonts w:eastAsia="Renault Group" w:cstheme="minorHAnsi"/>
          <w:lang w:val="it-IT"/>
        </w:rPr>
        <w:t>le-de-France, lanc</w:t>
      </w:r>
      <w:r w:rsidR="00F81F5E" w:rsidRPr="00B70570">
        <w:rPr>
          <w:rFonts w:eastAsia="Renault Group" w:cstheme="minorHAnsi"/>
          <w:lang w:val="it-IT"/>
        </w:rPr>
        <w:t xml:space="preserve">iano ufficialmente </w:t>
      </w:r>
      <w:r w:rsidR="007406D4" w:rsidRPr="00B70570">
        <w:rPr>
          <w:rFonts w:eastAsia="Renault Group" w:cstheme="minorHAnsi"/>
          <w:i/>
          <w:iCs/>
          <w:lang w:val="it-IT"/>
        </w:rPr>
        <w:t xml:space="preserve">AI for </w:t>
      </w:r>
      <w:r w:rsidR="00B0499A" w:rsidRPr="00B70570">
        <w:rPr>
          <w:rFonts w:eastAsia="Renault Group" w:cstheme="minorHAnsi"/>
          <w:i/>
          <w:iCs/>
          <w:lang w:val="it-IT"/>
        </w:rPr>
        <w:t xml:space="preserve">Urban </w:t>
      </w:r>
      <w:r w:rsidR="007406D4" w:rsidRPr="00B70570">
        <w:rPr>
          <w:rFonts w:eastAsia="Renault Group" w:cstheme="minorHAnsi"/>
          <w:i/>
          <w:iCs/>
          <w:lang w:val="it-IT"/>
        </w:rPr>
        <w:t>Mobility</w:t>
      </w:r>
      <w:r w:rsidR="00F81F5E" w:rsidRPr="00B70570">
        <w:rPr>
          <w:rFonts w:eastAsia="Renault Group" w:cstheme="minorHAnsi"/>
          <w:lang w:val="it-IT"/>
        </w:rPr>
        <w:t>, sest</w:t>
      </w:r>
      <w:r w:rsidR="00A3175C">
        <w:rPr>
          <w:rFonts w:eastAsia="Renault Group" w:cstheme="minorHAnsi"/>
          <w:lang w:val="it-IT"/>
        </w:rPr>
        <w:t>o</w:t>
      </w:r>
      <w:r w:rsidR="00F81F5E" w:rsidRPr="00B70570">
        <w:rPr>
          <w:rFonts w:eastAsia="Renault Group" w:cstheme="minorHAnsi"/>
          <w:lang w:val="it-IT"/>
        </w:rPr>
        <w:t xml:space="preserve"> challenge di </w:t>
      </w:r>
      <w:r w:rsidR="00C701DC" w:rsidRPr="00B70570">
        <w:rPr>
          <w:rFonts w:eastAsia="Renault Group" w:cstheme="minorHAnsi"/>
          <w:lang w:val="it-IT"/>
        </w:rPr>
        <w:t>Software République</w:t>
      </w:r>
      <w:r w:rsidR="007406D4" w:rsidRPr="00B70570">
        <w:rPr>
          <w:rFonts w:eastAsia="Renault Group" w:cstheme="minorHAnsi"/>
          <w:lang w:val="it-IT"/>
        </w:rPr>
        <w:t>,</w:t>
      </w:r>
      <w:r w:rsidR="00F81F5E" w:rsidRPr="00B70570">
        <w:rPr>
          <w:rFonts w:eastAsia="Renault Group" w:cstheme="minorHAnsi"/>
          <w:lang w:val="it-IT"/>
        </w:rPr>
        <w:t xml:space="preserve"> dal </w:t>
      </w:r>
      <w:r w:rsidR="008220B5" w:rsidRPr="005F3E90">
        <w:rPr>
          <w:rFonts w:eastAsia="Renault Group" w:cstheme="minorHAnsi"/>
          <w:i/>
          <w:iCs/>
          <w:lang w:val="it-IT"/>
        </w:rPr>
        <w:t>Consumer Electronics Show</w:t>
      </w:r>
      <w:r w:rsidR="00F81F5E" w:rsidRPr="00B70570">
        <w:rPr>
          <w:rFonts w:eastAsia="Renault Group" w:cstheme="minorHAnsi"/>
          <w:lang w:val="it-IT"/>
        </w:rPr>
        <w:t xml:space="preserve"> (CES), </w:t>
      </w:r>
      <w:r w:rsidR="005571A1">
        <w:rPr>
          <w:rFonts w:eastAsia="Renault Group" w:cstheme="minorHAnsi"/>
          <w:lang w:val="it-IT"/>
        </w:rPr>
        <w:t xml:space="preserve">uno dei </w:t>
      </w:r>
      <w:r w:rsidR="00570831">
        <w:rPr>
          <w:rFonts w:eastAsia="Renault Group" w:cstheme="minorHAnsi"/>
          <w:lang w:val="it-IT"/>
        </w:rPr>
        <w:t>S</w:t>
      </w:r>
      <w:r w:rsidR="00F81F5E" w:rsidRPr="00B70570">
        <w:rPr>
          <w:rFonts w:eastAsia="Renault Group" w:cstheme="minorHAnsi"/>
          <w:lang w:val="it-IT"/>
        </w:rPr>
        <w:t xml:space="preserve">aloni più importanti dedicati all’innovazione tecnologica. </w:t>
      </w:r>
    </w:p>
    <w:p w14:paraId="7187A50C" w14:textId="23E6FF8D" w:rsidR="007406D4" w:rsidRPr="00B70570" w:rsidRDefault="007406D4" w:rsidP="00C701DC">
      <w:pPr>
        <w:autoSpaceDE w:val="0"/>
        <w:autoSpaceDN w:val="0"/>
        <w:adjustRightInd w:val="0"/>
        <w:jc w:val="both"/>
        <w:rPr>
          <w:rFonts w:eastAsia="Renault Group" w:cstheme="minorHAnsi"/>
          <w:lang w:val="it-IT"/>
        </w:rPr>
      </w:pPr>
    </w:p>
    <w:p w14:paraId="7446C26D" w14:textId="6BC2F67E" w:rsidR="000F136C" w:rsidRPr="00B70570" w:rsidRDefault="005571A1" w:rsidP="000F136C">
      <w:pPr>
        <w:autoSpaceDE w:val="0"/>
        <w:autoSpaceDN w:val="0"/>
        <w:adjustRightInd w:val="0"/>
        <w:jc w:val="both"/>
        <w:rPr>
          <w:rFonts w:eastAsia="Renault Group" w:cstheme="minorHAnsi"/>
          <w:b/>
          <w:bCs/>
          <w:lang w:val="it-IT"/>
        </w:rPr>
      </w:pPr>
      <w:r>
        <w:rPr>
          <w:rFonts w:eastAsia="Renault Group" w:cstheme="minorHAnsi"/>
          <w:b/>
          <w:bCs/>
          <w:lang w:val="it-IT"/>
        </w:rPr>
        <w:t>C</w:t>
      </w:r>
      <w:r w:rsidR="000F136C" w:rsidRPr="00B70570">
        <w:rPr>
          <w:rFonts w:eastAsia="Renault Group" w:cstheme="minorHAnsi"/>
          <w:b/>
          <w:bCs/>
          <w:lang w:val="it-IT"/>
        </w:rPr>
        <w:t xml:space="preserve">hallenge </w:t>
      </w:r>
      <w:r w:rsidR="000F136C" w:rsidRPr="00B70570">
        <w:rPr>
          <w:rFonts w:eastAsia="Renault Group" w:cstheme="minorHAnsi"/>
          <w:b/>
          <w:bCs/>
          <w:i/>
          <w:iCs/>
          <w:lang w:val="it-IT"/>
        </w:rPr>
        <w:t xml:space="preserve">AI for </w:t>
      </w:r>
      <w:r w:rsidR="00B0499A" w:rsidRPr="00B70570">
        <w:rPr>
          <w:rFonts w:eastAsia="Renault Group" w:cstheme="minorHAnsi"/>
          <w:b/>
          <w:bCs/>
          <w:i/>
          <w:iCs/>
          <w:lang w:val="it-IT"/>
        </w:rPr>
        <w:t xml:space="preserve">Urban </w:t>
      </w:r>
      <w:r w:rsidR="000F136C" w:rsidRPr="00B70570">
        <w:rPr>
          <w:rFonts w:eastAsia="Renault Group" w:cstheme="minorHAnsi"/>
          <w:b/>
          <w:bCs/>
          <w:i/>
          <w:iCs/>
          <w:lang w:val="it-IT"/>
        </w:rPr>
        <w:t>Mobility</w:t>
      </w:r>
      <w:r w:rsidR="000F136C" w:rsidRPr="00B70570">
        <w:rPr>
          <w:rFonts w:eastAsia="Renault Group" w:cstheme="minorHAnsi"/>
          <w:b/>
          <w:bCs/>
          <w:lang w:val="it-IT"/>
        </w:rPr>
        <w:t xml:space="preserve"> </w:t>
      </w:r>
    </w:p>
    <w:p w14:paraId="19700E26" w14:textId="77777777" w:rsidR="00F81F5E" w:rsidRPr="00B70570" w:rsidRDefault="00F81F5E" w:rsidP="000F136C">
      <w:pPr>
        <w:autoSpaceDE w:val="0"/>
        <w:autoSpaceDN w:val="0"/>
        <w:adjustRightInd w:val="0"/>
        <w:jc w:val="both"/>
        <w:rPr>
          <w:rFonts w:eastAsia="Renault Group" w:cstheme="minorHAnsi"/>
          <w:lang w:val="it-IT"/>
        </w:rPr>
      </w:pPr>
    </w:p>
    <w:p w14:paraId="7EAEC46A" w14:textId="33CF44D7" w:rsidR="00C42BA2" w:rsidRPr="00B70570" w:rsidRDefault="00F81F5E" w:rsidP="00F81F5E">
      <w:pPr>
        <w:autoSpaceDE w:val="0"/>
        <w:autoSpaceDN w:val="0"/>
        <w:adjustRightInd w:val="0"/>
        <w:jc w:val="both"/>
        <w:rPr>
          <w:rFonts w:eastAsia="Renault Group" w:cstheme="minorHAnsi"/>
          <w:b/>
          <w:bCs/>
          <w:lang w:val="it-IT"/>
        </w:rPr>
      </w:pPr>
      <w:r w:rsidRPr="00B70570">
        <w:rPr>
          <w:rFonts w:eastAsia="Renault Group" w:cstheme="minorHAnsi"/>
          <w:lang w:val="it-IT"/>
        </w:rPr>
        <w:t>Quest</w:t>
      </w:r>
      <w:r w:rsidR="00570831">
        <w:rPr>
          <w:rFonts w:eastAsia="Renault Group" w:cstheme="minorHAnsi"/>
          <w:lang w:val="it-IT"/>
        </w:rPr>
        <w:t>’</w:t>
      </w:r>
      <w:r w:rsidRPr="00B70570">
        <w:rPr>
          <w:rFonts w:eastAsia="Renault Group" w:cstheme="minorHAnsi"/>
          <w:lang w:val="it-IT"/>
        </w:rPr>
        <w:t xml:space="preserve">invito a presentare progetti si rivolge a ricercatori, esperti informatici, start-up e chiunque sappia elaborare i dati e desideri migliorare la mobilità urbana e periurbana della </w:t>
      </w:r>
      <w:r w:rsidR="00C60625" w:rsidRPr="00B70570">
        <w:rPr>
          <w:b/>
          <w:bCs/>
          <w:lang w:val="it-IT"/>
        </w:rPr>
        <w:t>R</w:t>
      </w:r>
      <w:r w:rsidRPr="00B70570">
        <w:rPr>
          <w:b/>
          <w:bCs/>
          <w:lang w:val="it-IT"/>
        </w:rPr>
        <w:t>egione</w:t>
      </w:r>
      <w:r w:rsidR="00C60625" w:rsidRPr="00B70570">
        <w:rPr>
          <w:b/>
          <w:bCs/>
          <w:lang w:val="it-IT"/>
        </w:rPr>
        <w:t xml:space="preserve"> </w:t>
      </w:r>
      <w:r w:rsidR="00C60625" w:rsidRPr="00B70570">
        <w:rPr>
          <w:rFonts w:cstheme="minorHAnsi"/>
          <w:b/>
          <w:bCs/>
          <w:lang w:val="it-IT"/>
        </w:rPr>
        <w:t>Î</w:t>
      </w:r>
      <w:r w:rsidR="00C60625" w:rsidRPr="00B70570">
        <w:rPr>
          <w:b/>
          <w:bCs/>
          <w:lang w:val="it-IT"/>
        </w:rPr>
        <w:t>le-de-France</w:t>
      </w:r>
      <w:r w:rsidR="000F136C" w:rsidRPr="00B70570">
        <w:rPr>
          <w:rFonts w:eastAsia="Renault Group" w:cstheme="minorHAnsi"/>
          <w:b/>
          <w:bCs/>
          <w:lang w:val="it-IT"/>
        </w:rPr>
        <w:t xml:space="preserve">. </w:t>
      </w:r>
    </w:p>
    <w:p w14:paraId="41F3616C" w14:textId="11D3BEA8" w:rsidR="00905532" w:rsidRPr="00B70570" w:rsidRDefault="00C42BA2" w:rsidP="00905532">
      <w:pPr>
        <w:autoSpaceDE w:val="0"/>
        <w:autoSpaceDN w:val="0"/>
        <w:jc w:val="both"/>
        <w:rPr>
          <w:lang w:val="it-IT"/>
        </w:rPr>
      </w:pPr>
      <w:r w:rsidRPr="00B70570">
        <w:rPr>
          <w:lang w:val="it-IT"/>
        </w:rPr>
        <w:t>L’ob</w:t>
      </w:r>
      <w:r w:rsidR="00F81F5E" w:rsidRPr="00B70570">
        <w:rPr>
          <w:lang w:val="it-IT"/>
        </w:rPr>
        <w:t xml:space="preserve">iettivo è </w:t>
      </w:r>
      <w:r w:rsidR="005571A1">
        <w:rPr>
          <w:lang w:val="it-IT"/>
        </w:rPr>
        <w:t>pensare</w:t>
      </w:r>
      <w:r w:rsidR="00F81F5E" w:rsidRPr="00B70570">
        <w:rPr>
          <w:lang w:val="it-IT"/>
        </w:rPr>
        <w:t xml:space="preserve"> una soluzione di mobilità innovativa con l’IA basata sull’utilizzo di veicoli leggeri proponendo:</w:t>
      </w:r>
    </w:p>
    <w:p w14:paraId="1A677D36" w14:textId="49C742DD" w:rsidR="00905532" w:rsidRPr="00B70570" w:rsidRDefault="00F81F5E" w:rsidP="00905532">
      <w:pPr>
        <w:pStyle w:val="Paragrafoelenco"/>
        <w:numPr>
          <w:ilvl w:val="0"/>
          <w:numId w:val="14"/>
        </w:numPr>
        <w:autoSpaceDE w:val="0"/>
        <w:autoSpaceDN w:val="0"/>
        <w:jc w:val="both"/>
        <w:rPr>
          <w:rFonts w:eastAsiaTheme="minorHAnsi"/>
          <w:lang w:val="it-IT"/>
        </w:rPr>
      </w:pPr>
      <w:r w:rsidRPr="00B70570">
        <w:rPr>
          <w:rFonts w:eastAsia="Times New Roman"/>
          <w:lang w:val="it-IT"/>
        </w:rPr>
        <w:t xml:space="preserve">Soluzioni che facilitano l’intermodalità e percorsi più agevoli per </w:t>
      </w:r>
      <w:r w:rsidR="00B806EF" w:rsidRPr="00B70570">
        <w:rPr>
          <w:rFonts w:eastAsia="Times New Roman"/>
          <w:lang w:val="it-IT"/>
        </w:rPr>
        <w:t>i trasporti pubblici e i veicoli elettrici leggeri</w:t>
      </w:r>
      <w:r w:rsidR="001A2343">
        <w:rPr>
          <w:rFonts w:eastAsia="Times New Roman"/>
          <w:lang w:val="it-IT"/>
        </w:rPr>
        <w:t>/</w:t>
      </w:r>
      <w:r w:rsidR="00B806EF" w:rsidRPr="00B70570">
        <w:rPr>
          <w:rFonts w:eastAsia="Times New Roman"/>
          <w:lang w:val="it-IT"/>
        </w:rPr>
        <w:t xml:space="preserve"> condivisi. </w:t>
      </w:r>
    </w:p>
    <w:p w14:paraId="1F7EF242" w14:textId="731307A9" w:rsidR="00905532" w:rsidRPr="00B70570" w:rsidRDefault="00B806EF" w:rsidP="00905532">
      <w:pPr>
        <w:pStyle w:val="Paragrafoelenco"/>
        <w:numPr>
          <w:ilvl w:val="0"/>
          <w:numId w:val="14"/>
        </w:numPr>
        <w:autoSpaceDE w:val="0"/>
        <w:autoSpaceDN w:val="0"/>
        <w:jc w:val="both"/>
        <w:rPr>
          <w:rFonts w:eastAsiaTheme="minorHAnsi"/>
          <w:lang w:val="it-IT"/>
        </w:rPr>
      </w:pPr>
      <w:r w:rsidRPr="00B70570">
        <w:rPr>
          <w:rFonts w:eastAsia="Times New Roman"/>
          <w:lang w:val="it-IT"/>
        </w:rPr>
        <w:t>Nuovi servizi di car sharing</w:t>
      </w:r>
      <w:r w:rsidR="00905532" w:rsidRPr="00B70570">
        <w:rPr>
          <w:rFonts w:eastAsia="Times New Roman"/>
          <w:lang w:val="it-IT"/>
        </w:rPr>
        <w:t>.</w:t>
      </w:r>
    </w:p>
    <w:p w14:paraId="6C075742" w14:textId="7C5CEF0C" w:rsidR="00905532" w:rsidRPr="00B70570" w:rsidRDefault="00B806EF" w:rsidP="00905532">
      <w:pPr>
        <w:pStyle w:val="Paragrafoelenco"/>
        <w:numPr>
          <w:ilvl w:val="0"/>
          <w:numId w:val="14"/>
        </w:numPr>
        <w:autoSpaceDE w:val="0"/>
        <w:autoSpaceDN w:val="0"/>
        <w:jc w:val="both"/>
        <w:rPr>
          <w:rFonts w:eastAsiaTheme="minorHAnsi"/>
          <w:lang w:val="it-IT"/>
        </w:rPr>
      </w:pPr>
      <w:r w:rsidRPr="00B70570">
        <w:rPr>
          <w:rFonts w:eastAsia="Times New Roman"/>
          <w:lang w:val="it-IT"/>
        </w:rPr>
        <w:t xml:space="preserve">Servizi per ottimizzare e snellire l’uso delle colonnine di ricarica/ infrastrutture elettriche. </w:t>
      </w:r>
    </w:p>
    <w:p w14:paraId="0DB71748" w14:textId="17C407C1" w:rsidR="00905532" w:rsidRPr="00B70570" w:rsidRDefault="00B806EF" w:rsidP="00905532">
      <w:pPr>
        <w:pStyle w:val="Paragrafoelenco"/>
        <w:numPr>
          <w:ilvl w:val="0"/>
          <w:numId w:val="14"/>
        </w:numPr>
        <w:autoSpaceDE w:val="0"/>
        <w:autoSpaceDN w:val="0"/>
        <w:jc w:val="both"/>
        <w:rPr>
          <w:rFonts w:eastAsiaTheme="minorHAnsi"/>
          <w:lang w:val="it-IT"/>
        </w:rPr>
      </w:pPr>
      <w:r w:rsidRPr="00B70570">
        <w:rPr>
          <w:rFonts w:eastAsia="Times New Roman"/>
          <w:lang w:val="it-IT"/>
        </w:rPr>
        <w:t xml:space="preserve">Soluzioni per organizzare la logistica dell’ultimo miglio. </w:t>
      </w:r>
    </w:p>
    <w:p w14:paraId="77801B55" w14:textId="6C7F6BF6" w:rsidR="00750AC5" w:rsidRPr="00B70570" w:rsidRDefault="00C42BA2" w:rsidP="00B806EF">
      <w:pPr>
        <w:pStyle w:val="Paragrafoelenco"/>
        <w:numPr>
          <w:ilvl w:val="0"/>
          <w:numId w:val="14"/>
        </w:numPr>
        <w:autoSpaceDE w:val="0"/>
        <w:autoSpaceDN w:val="0"/>
        <w:jc w:val="both"/>
        <w:rPr>
          <w:rFonts w:eastAsia="Renault Group" w:cstheme="minorHAnsi"/>
          <w:lang w:val="it-IT"/>
        </w:rPr>
      </w:pPr>
      <w:r w:rsidRPr="00B70570">
        <w:rPr>
          <w:rFonts w:eastAsia="Times New Roman"/>
          <w:lang w:val="it-IT"/>
        </w:rPr>
        <w:t>E</w:t>
      </w:r>
      <w:r w:rsidR="00DE69A3">
        <w:rPr>
          <w:rFonts w:eastAsia="Times New Roman"/>
          <w:lang w:val="it-IT"/>
        </w:rPr>
        <w:t>,</w:t>
      </w:r>
      <w:r w:rsidR="00B806EF" w:rsidRPr="00B70570">
        <w:rPr>
          <w:rFonts w:eastAsia="Times New Roman"/>
          <w:lang w:val="it-IT"/>
        </w:rPr>
        <w:t xml:space="preserve"> più in generale, qualsiasi servizio che consenta di facilitare il ricorso a soluzioni di mobilità più pulite </w:t>
      </w:r>
      <w:r w:rsidR="00B806EF" w:rsidRPr="00B70570">
        <w:rPr>
          <w:rFonts w:eastAsia="Times New Roman"/>
          <w:b/>
          <w:bCs/>
          <w:lang w:val="it-IT"/>
        </w:rPr>
        <w:t xml:space="preserve">con i veicoli Mobilize e i trasporti pubblici. </w:t>
      </w:r>
    </w:p>
    <w:p w14:paraId="641BE584" w14:textId="77777777" w:rsidR="00B806EF" w:rsidRPr="00B70570" w:rsidRDefault="00B806EF" w:rsidP="00B806EF">
      <w:pPr>
        <w:pStyle w:val="Paragrafoelenco"/>
        <w:autoSpaceDE w:val="0"/>
        <w:autoSpaceDN w:val="0"/>
        <w:jc w:val="both"/>
        <w:rPr>
          <w:rFonts w:eastAsia="Renault Group" w:cstheme="minorHAnsi"/>
          <w:lang w:val="it-IT"/>
        </w:rPr>
      </w:pPr>
    </w:p>
    <w:p w14:paraId="7FC778E1" w14:textId="1DA414F5" w:rsidR="00750AC5" w:rsidRPr="00B70570" w:rsidRDefault="00750AC5" w:rsidP="00750AC5">
      <w:pPr>
        <w:autoSpaceDE w:val="0"/>
        <w:autoSpaceDN w:val="0"/>
        <w:adjustRightInd w:val="0"/>
        <w:jc w:val="both"/>
        <w:rPr>
          <w:rFonts w:eastAsia="Renault Group" w:cstheme="minorHAnsi"/>
          <w:b/>
          <w:bCs/>
          <w:lang w:val="it-IT"/>
        </w:rPr>
      </w:pPr>
      <w:r w:rsidRPr="00B70570">
        <w:rPr>
          <w:rFonts w:eastAsia="Renault Group" w:cstheme="minorHAnsi"/>
          <w:b/>
          <w:bCs/>
          <w:lang w:val="it-IT"/>
        </w:rPr>
        <w:t>Un</w:t>
      </w:r>
      <w:r w:rsidR="00B806EF" w:rsidRPr="00B70570">
        <w:rPr>
          <w:rFonts w:eastAsia="Renault Group" w:cstheme="minorHAnsi"/>
          <w:b/>
          <w:bCs/>
          <w:lang w:val="it-IT"/>
        </w:rPr>
        <w:t xml:space="preserve">’iniziativa </w:t>
      </w:r>
      <w:r w:rsidRPr="00B70570">
        <w:rPr>
          <w:rFonts w:eastAsia="Renault Group" w:cstheme="minorHAnsi"/>
          <w:b/>
          <w:bCs/>
          <w:i/>
          <w:iCs/>
          <w:lang w:val="it-IT"/>
        </w:rPr>
        <w:t>powered by Mobilize</w:t>
      </w:r>
      <w:r w:rsidRPr="00B70570">
        <w:rPr>
          <w:rFonts w:eastAsia="Renault Group" w:cstheme="minorHAnsi"/>
          <w:b/>
          <w:bCs/>
          <w:lang w:val="it-IT"/>
        </w:rPr>
        <w:t> </w:t>
      </w:r>
    </w:p>
    <w:p w14:paraId="2275454E" w14:textId="2EF224A2" w:rsidR="00750AC5" w:rsidRPr="00B70570" w:rsidRDefault="00584D57" w:rsidP="005700D6">
      <w:pPr>
        <w:autoSpaceDE w:val="0"/>
        <w:autoSpaceDN w:val="0"/>
        <w:adjustRightInd w:val="0"/>
        <w:jc w:val="both"/>
        <w:rPr>
          <w:rFonts w:eastAsia="Renault Group" w:cstheme="minorHAnsi"/>
          <w:lang w:val="it-IT"/>
        </w:rPr>
      </w:pPr>
      <w:r w:rsidRPr="00B70570">
        <w:rPr>
          <w:rFonts w:eastAsia="Renault Group" w:cstheme="minorHAnsi"/>
          <w:lang w:val="it-IT"/>
        </w:rPr>
        <w:t>Il progetto</w:t>
      </w:r>
      <w:r w:rsidR="00B806EF" w:rsidRPr="00B70570">
        <w:rPr>
          <w:rFonts w:eastAsia="Renault Group" w:cstheme="minorHAnsi"/>
          <w:lang w:val="it-IT"/>
        </w:rPr>
        <w:t xml:space="preserve"> dovrà far leva sui seguenti asset</w:t>
      </w:r>
      <w:r w:rsidR="00750AC5" w:rsidRPr="00B70570">
        <w:rPr>
          <w:rFonts w:eastAsia="Renault Group" w:cstheme="minorHAnsi"/>
          <w:lang w:val="it-IT"/>
        </w:rPr>
        <w:t xml:space="preserve">:   </w:t>
      </w:r>
    </w:p>
    <w:p w14:paraId="07F074AA" w14:textId="5BD45F8E" w:rsidR="00750AC5" w:rsidRPr="00B70570" w:rsidRDefault="00B806EF" w:rsidP="005700D6">
      <w:pPr>
        <w:pStyle w:val="Paragrafoelenco"/>
        <w:numPr>
          <w:ilvl w:val="0"/>
          <w:numId w:val="11"/>
        </w:numPr>
        <w:autoSpaceDE w:val="0"/>
        <w:autoSpaceDN w:val="0"/>
        <w:adjustRightInd w:val="0"/>
        <w:jc w:val="both"/>
        <w:rPr>
          <w:rFonts w:eastAsia="Renault Group" w:cstheme="minorHAnsi"/>
          <w:lang w:val="it-IT"/>
        </w:rPr>
      </w:pPr>
      <w:r w:rsidRPr="00B70570">
        <w:rPr>
          <w:rFonts w:eastAsia="Renault Group" w:cstheme="minorHAnsi"/>
          <w:lang w:val="it-IT"/>
        </w:rPr>
        <w:t xml:space="preserve">I dati forniti da </w:t>
      </w:r>
      <w:r w:rsidR="008A4F21" w:rsidRPr="00B70570">
        <w:rPr>
          <w:rFonts w:eastAsia="Renault Group" w:cstheme="minorHAnsi"/>
          <w:lang w:val="it-IT"/>
        </w:rPr>
        <w:t>Duo</w:t>
      </w:r>
      <w:r w:rsidRPr="00B70570">
        <w:rPr>
          <w:rFonts w:eastAsia="Renault Group" w:cstheme="minorHAnsi"/>
          <w:lang w:val="it-IT"/>
        </w:rPr>
        <w:t xml:space="preserve"> e</w:t>
      </w:r>
      <w:r w:rsidR="008A4F21" w:rsidRPr="00B70570">
        <w:rPr>
          <w:rFonts w:eastAsia="Renault Group" w:cstheme="minorHAnsi"/>
          <w:lang w:val="it-IT"/>
        </w:rPr>
        <w:t xml:space="preserve"> Bento, </w:t>
      </w:r>
      <w:r w:rsidRPr="00B70570">
        <w:rPr>
          <w:rFonts w:eastAsia="Renault Group" w:cstheme="minorHAnsi"/>
          <w:lang w:val="it-IT"/>
        </w:rPr>
        <w:t xml:space="preserve">i futuri veicoli leggeri sviluppati da </w:t>
      </w:r>
      <w:r w:rsidR="00750AC5" w:rsidRPr="00B70570">
        <w:rPr>
          <w:rFonts w:eastAsia="Renault Group" w:cstheme="minorHAnsi"/>
          <w:lang w:val="it-IT"/>
        </w:rPr>
        <w:t>Mobilize</w:t>
      </w:r>
      <w:r w:rsidR="008A4F21" w:rsidRPr="00B70570">
        <w:rPr>
          <w:rFonts w:eastAsia="Renault Group" w:cstheme="minorHAnsi"/>
          <w:lang w:val="it-IT"/>
        </w:rPr>
        <w:t xml:space="preserve">, la </w:t>
      </w:r>
      <w:r w:rsidRPr="00B70570">
        <w:rPr>
          <w:rFonts w:eastAsia="Renault Group" w:cstheme="minorHAnsi"/>
          <w:lang w:val="it-IT"/>
        </w:rPr>
        <w:t xml:space="preserve">Marca del Gruppo </w:t>
      </w:r>
      <w:r w:rsidR="008A4F21" w:rsidRPr="00B70570">
        <w:rPr>
          <w:rFonts w:eastAsia="Renault Group" w:cstheme="minorHAnsi"/>
          <w:lang w:val="it-IT"/>
        </w:rPr>
        <w:t xml:space="preserve">Renault </w:t>
      </w:r>
      <w:r w:rsidRPr="00B70570">
        <w:rPr>
          <w:rFonts w:eastAsia="Renault Group" w:cstheme="minorHAnsi"/>
          <w:lang w:val="it-IT"/>
        </w:rPr>
        <w:t>dedicata alle nuove mobilità. Duo e Bento,</w:t>
      </w:r>
      <w:r w:rsidR="0092384A" w:rsidRPr="00B70570">
        <w:rPr>
          <w:rFonts w:eastAsia="Renault Group" w:cstheme="minorHAnsi"/>
          <w:lang w:val="it-IT"/>
        </w:rPr>
        <w:t xml:space="preserve"> </w:t>
      </w:r>
      <w:r w:rsidRPr="00B70570">
        <w:rPr>
          <w:rFonts w:eastAsia="Renault Group" w:cstheme="minorHAnsi"/>
          <w:lang w:val="it-IT"/>
        </w:rPr>
        <w:t xml:space="preserve">al </w:t>
      </w:r>
      <w:r w:rsidR="003A030C" w:rsidRPr="00B70570">
        <w:rPr>
          <w:rFonts w:eastAsia="Renault Group" w:cstheme="minorHAnsi"/>
          <w:lang w:val="it-IT"/>
        </w:rPr>
        <w:t xml:space="preserve">100% </w:t>
      </w:r>
      <w:r w:rsidRPr="00B70570">
        <w:rPr>
          <w:rFonts w:eastAsia="Renault Group" w:cstheme="minorHAnsi"/>
          <w:lang w:val="it-IT"/>
        </w:rPr>
        <w:t>elettrici e ultracompatti, sono stati progettati per la mobilità condivisa di beni e persone nelle aree urbane.</w:t>
      </w:r>
    </w:p>
    <w:p w14:paraId="5329A5B8" w14:textId="476DD0A1" w:rsidR="00750AC5" w:rsidRPr="00B70570" w:rsidRDefault="00B806EF" w:rsidP="005700D6">
      <w:pPr>
        <w:pStyle w:val="Paragrafoelenco"/>
        <w:numPr>
          <w:ilvl w:val="0"/>
          <w:numId w:val="11"/>
        </w:numPr>
        <w:jc w:val="both"/>
        <w:rPr>
          <w:rFonts w:eastAsia="Renault Group" w:cstheme="minorHAnsi"/>
          <w:lang w:val="it-IT"/>
        </w:rPr>
      </w:pPr>
      <w:r w:rsidRPr="00B70570">
        <w:rPr>
          <w:rFonts w:eastAsia="Renault Group" w:cstheme="minorHAnsi"/>
          <w:lang w:val="it-IT"/>
        </w:rPr>
        <w:t xml:space="preserve">I dati anonimizzati e aggregati di tutti i veicoli connessi del Gruppo </w:t>
      </w:r>
      <w:r w:rsidR="00750AC5" w:rsidRPr="00B70570">
        <w:rPr>
          <w:rFonts w:eastAsia="Renault Group" w:cstheme="minorHAnsi"/>
          <w:lang w:val="it-IT"/>
        </w:rPr>
        <w:t>Renault</w:t>
      </w:r>
      <w:r w:rsidR="0092384A" w:rsidRPr="00B70570">
        <w:rPr>
          <w:rFonts w:eastAsia="Renault Group" w:cstheme="minorHAnsi"/>
          <w:lang w:val="it-IT"/>
        </w:rPr>
        <w:t>.</w:t>
      </w:r>
    </w:p>
    <w:p w14:paraId="20173FDE" w14:textId="0C8FA70C" w:rsidR="001B2454" w:rsidRPr="00B70570" w:rsidRDefault="00584D57" w:rsidP="005700D6">
      <w:pPr>
        <w:autoSpaceDE w:val="0"/>
        <w:autoSpaceDN w:val="0"/>
        <w:adjustRightInd w:val="0"/>
        <w:jc w:val="both"/>
        <w:rPr>
          <w:rFonts w:eastAsia="Renault Group" w:cstheme="minorHAnsi"/>
          <w:b/>
          <w:bCs/>
          <w:lang w:val="it-IT"/>
        </w:rPr>
      </w:pPr>
      <w:r w:rsidRPr="00B70570">
        <w:rPr>
          <w:rFonts w:eastAsia="Renault Group" w:cstheme="minorHAnsi"/>
          <w:lang w:val="it-IT"/>
        </w:rPr>
        <w:t>Con questi dati, il progetto dovrà consentire di ottimizzare gli spostamenti nelle aree urbane e periurbane con un approccio</w:t>
      </w:r>
      <w:r w:rsidR="00750AC5" w:rsidRPr="00B70570">
        <w:rPr>
          <w:rFonts w:eastAsia="Renault Group" w:cstheme="minorHAnsi"/>
          <w:lang w:val="it-IT"/>
        </w:rPr>
        <w:t xml:space="preserve"> Maas (</w:t>
      </w:r>
      <w:r w:rsidR="00750AC5" w:rsidRPr="00B70570">
        <w:rPr>
          <w:rFonts w:eastAsia="Renault Group" w:cstheme="minorHAnsi"/>
          <w:i/>
          <w:iCs/>
          <w:lang w:val="it-IT"/>
        </w:rPr>
        <w:t>Mobility as a Service</w:t>
      </w:r>
      <w:r w:rsidR="00750AC5" w:rsidRPr="00B70570">
        <w:rPr>
          <w:rFonts w:eastAsia="Renault Group" w:cstheme="minorHAnsi"/>
          <w:lang w:val="it-IT"/>
        </w:rPr>
        <w:t>).</w:t>
      </w:r>
    </w:p>
    <w:p w14:paraId="2EC1D979" w14:textId="77777777" w:rsidR="001B2454" w:rsidRPr="00B70570" w:rsidRDefault="001B2454" w:rsidP="00462B8A">
      <w:pPr>
        <w:autoSpaceDE w:val="0"/>
        <w:autoSpaceDN w:val="0"/>
        <w:adjustRightInd w:val="0"/>
        <w:jc w:val="both"/>
        <w:rPr>
          <w:rFonts w:eastAsia="Renault Group" w:cstheme="minorHAnsi"/>
          <w:b/>
          <w:bCs/>
          <w:lang w:val="it-IT"/>
        </w:rPr>
      </w:pPr>
    </w:p>
    <w:p w14:paraId="0718B282" w14:textId="416F8A07" w:rsidR="000439C5" w:rsidRPr="00B70570" w:rsidRDefault="00584D57" w:rsidP="000439C5">
      <w:pPr>
        <w:autoSpaceDE w:val="0"/>
        <w:autoSpaceDN w:val="0"/>
        <w:adjustRightInd w:val="0"/>
        <w:jc w:val="both"/>
        <w:rPr>
          <w:rFonts w:cstheme="minorHAnsi"/>
          <w:lang w:val="it-IT" w:eastAsia="en-US"/>
        </w:rPr>
      </w:pPr>
      <w:r w:rsidRPr="00B70570">
        <w:rPr>
          <w:rFonts w:eastAsia="Renault Group" w:cstheme="minorHAnsi"/>
          <w:b/>
          <w:bCs/>
          <w:lang w:val="it-IT"/>
        </w:rPr>
        <w:t>Sovvenzioni fino a 500.000 euro concess</w:t>
      </w:r>
      <w:r w:rsidR="005F3E90">
        <w:rPr>
          <w:rFonts w:eastAsia="Renault Group" w:cstheme="minorHAnsi"/>
          <w:b/>
          <w:bCs/>
          <w:lang w:val="it-IT"/>
        </w:rPr>
        <w:t>e</w:t>
      </w:r>
      <w:r w:rsidRPr="00B70570">
        <w:rPr>
          <w:rFonts w:eastAsia="Renault Group" w:cstheme="minorHAnsi"/>
          <w:b/>
          <w:bCs/>
          <w:lang w:val="it-IT"/>
        </w:rPr>
        <w:t xml:space="preserve"> dalla Regione </w:t>
      </w:r>
      <w:r w:rsidR="00F628EE" w:rsidRPr="00B70570">
        <w:rPr>
          <w:rFonts w:eastAsia="Renault Group" w:cstheme="minorHAnsi"/>
          <w:b/>
          <w:bCs/>
          <w:lang w:val="it-IT"/>
        </w:rPr>
        <w:t>Î</w:t>
      </w:r>
      <w:r w:rsidR="008E1A0B" w:rsidRPr="00B70570">
        <w:rPr>
          <w:rFonts w:eastAsia="Renault Group" w:cstheme="minorHAnsi"/>
          <w:b/>
          <w:bCs/>
          <w:lang w:val="it-IT"/>
        </w:rPr>
        <w:t>le-de-</w:t>
      </w:r>
      <w:r w:rsidR="00C60625" w:rsidRPr="00B70570">
        <w:rPr>
          <w:rFonts w:eastAsia="Renault Group" w:cstheme="minorHAnsi"/>
          <w:b/>
          <w:bCs/>
          <w:lang w:val="it-IT"/>
        </w:rPr>
        <w:t>France</w:t>
      </w:r>
      <w:r w:rsidR="000439C5" w:rsidRPr="00B70570">
        <w:rPr>
          <w:rFonts w:eastAsia="Renault Group" w:cstheme="minorHAnsi"/>
          <w:b/>
          <w:bCs/>
          <w:lang w:val="it-IT"/>
        </w:rPr>
        <w:t xml:space="preserve">  </w:t>
      </w:r>
    </w:p>
    <w:p w14:paraId="3ACDE00A" w14:textId="183DF110" w:rsidR="000439C5" w:rsidRPr="00B70570" w:rsidRDefault="005700D6" w:rsidP="00584D57">
      <w:pPr>
        <w:autoSpaceDE w:val="0"/>
        <w:autoSpaceDN w:val="0"/>
        <w:adjustRightInd w:val="0"/>
        <w:jc w:val="both"/>
        <w:rPr>
          <w:rFonts w:cstheme="minorHAnsi"/>
          <w:lang w:val="it-IT" w:eastAsia="en-US"/>
        </w:rPr>
      </w:pPr>
      <w:r w:rsidRPr="00B70570">
        <w:rPr>
          <w:rFonts w:eastAsia="Renault Group" w:cstheme="minorHAnsi"/>
          <w:lang w:val="it-IT"/>
        </w:rPr>
        <w:t>L</w:t>
      </w:r>
      <w:r w:rsidR="00584D57" w:rsidRPr="00B70570">
        <w:rPr>
          <w:rFonts w:eastAsia="Renault Group" w:cstheme="minorHAnsi"/>
          <w:lang w:val="it-IT"/>
        </w:rPr>
        <w:t xml:space="preserve">a giuria, composta dai membri dei sei partner e della Regione </w:t>
      </w:r>
      <w:r w:rsidR="002914CE" w:rsidRPr="00B70570">
        <w:rPr>
          <w:rFonts w:eastAsia="Renault Group" w:cstheme="minorHAnsi"/>
          <w:lang w:val="it-IT"/>
        </w:rPr>
        <w:t>Î</w:t>
      </w:r>
      <w:r w:rsidR="00C60625" w:rsidRPr="00B70570">
        <w:rPr>
          <w:rFonts w:eastAsia="Renault Group" w:cstheme="minorHAnsi"/>
          <w:lang w:val="it-IT"/>
        </w:rPr>
        <w:t>le</w:t>
      </w:r>
      <w:r w:rsidR="002914CE" w:rsidRPr="00B70570">
        <w:rPr>
          <w:rFonts w:eastAsia="Renault Group" w:cstheme="minorHAnsi"/>
          <w:lang w:val="it-IT"/>
        </w:rPr>
        <w:t>-</w:t>
      </w:r>
      <w:r w:rsidR="00C60625" w:rsidRPr="00B70570">
        <w:rPr>
          <w:rFonts w:eastAsia="Renault Group" w:cstheme="minorHAnsi"/>
          <w:lang w:val="it-IT"/>
        </w:rPr>
        <w:t>de</w:t>
      </w:r>
      <w:r w:rsidR="002914CE" w:rsidRPr="00B70570">
        <w:rPr>
          <w:rFonts w:eastAsia="Renault Group" w:cstheme="minorHAnsi"/>
          <w:lang w:val="it-IT"/>
        </w:rPr>
        <w:t>-</w:t>
      </w:r>
      <w:r w:rsidR="00C60625" w:rsidRPr="00B70570">
        <w:rPr>
          <w:rFonts w:eastAsia="Renault Group" w:cstheme="minorHAnsi"/>
          <w:lang w:val="it-IT"/>
        </w:rPr>
        <w:t>France</w:t>
      </w:r>
      <w:r w:rsidRPr="00B70570">
        <w:rPr>
          <w:rFonts w:eastAsia="Renault Group" w:cstheme="minorHAnsi"/>
          <w:lang w:val="it-IT"/>
        </w:rPr>
        <w:t xml:space="preserve">, </w:t>
      </w:r>
      <w:r w:rsidR="00584D57" w:rsidRPr="00B70570">
        <w:rPr>
          <w:rFonts w:eastAsia="Renault Group" w:cstheme="minorHAnsi"/>
          <w:lang w:val="it-IT"/>
        </w:rPr>
        <w:t xml:space="preserve">selezionerà </w:t>
      </w:r>
      <w:r w:rsidR="005F3E90">
        <w:rPr>
          <w:rFonts w:eastAsia="Renault Group" w:cstheme="minorHAnsi"/>
          <w:lang w:val="it-IT"/>
        </w:rPr>
        <w:t>principalmente</w:t>
      </w:r>
      <w:r w:rsidR="00584D57" w:rsidRPr="00B70570">
        <w:rPr>
          <w:rFonts w:eastAsia="Renault Group" w:cstheme="minorHAnsi"/>
          <w:lang w:val="it-IT"/>
        </w:rPr>
        <w:t xml:space="preserve"> le soluzioni innovative applicabili alla regione Île-de-France che dimostr</w:t>
      </w:r>
      <w:r w:rsidR="005571A1">
        <w:rPr>
          <w:rFonts w:eastAsia="Renault Group" w:cstheme="minorHAnsi"/>
          <w:lang w:val="it-IT"/>
        </w:rPr>
        <w:t>a</w:t>
      </w:r>
      <w:r w:rsidR="00584D57" w:rsidRPr="00B70570">
        <w:rPr>
          <w:rFonts w:eastAsia="Renault Group" w:cstheme="minorHAnsi"/>
          <w:lang w:val="it-IT"/>
        </w:rPr>
        <w:t>no di avere un potenziale di replicabilità. Con il suo impegno per la mobilità sostenibile, la Regione</w:t>
      </w:r>
      <w:r w:rsidR="000439C5" w:rsidRPr="00B70570">
        <w:rPr>
          <w:rFonts w:cstheme="minorHAnsi"/>
          <w:lang w:val="it-IT" w:eastAsia="en-US"/>
        </w:rPr>
        <w:t xml:space="preserve"> </w:t>
      </w:r>
      <w:r w:rsidR="0092384A" w:rsidRPr="00B70570">
        <w:rPr>
          <w:rFonts w:cstheme="minorHAnsi"/>
          <w:lang w:val="it-IT" w:eastAsia="en-US"/>
        </w:rPr>
        <w:t>Î</w:t>
      </w:r>
      <w:r w:rsidR="000439C5" w:rsidRPr="00B70570">
        <w:rPr>
          <w:rFonts w:cstheme="minorHAnsi"/>
          <w:lang w:val="it-IT" w:eastAsia="en-US"/>
        </w:rPr>
        <w:t xml:space="preserve">le-de-France </w:t>
      </w:r>
      <w:r w:rsidR="00584D57" w:rsidRPr="00B70570">
        <w:rPr>
          <w:rFonts w:cstheme="minorHAnsi"/>
          <w:lang w:val="it-IT" w:eastAsia="en-US"/>
        </w:rPr>
        <w:t xml:space="preserve">raddoppierà l’investimento proposto dal vincitore per il suo progetto con una sovvenzione che potrà arrivare fino a </w:t>
      </w:r>
      <w:r w:rsidR="000439C5" w:rsidRPr="00B70570">
        <w:rPr>
          <w:rFonts w:cstheme="minorHAnsi"/>
          <w:lang w:val="it-IT" w:eastAsia="en-US"/>
        </w:rPr>
        <w:t>500</w:t>
      </w:r>
      <w:r w:rsidR="00584D57" w:rsidRPr="00B70570">
        <w:rPr>
          <w:rFonts w:cstheme="minorHAnsi"/>
          <w:lang w:val="it-IT" w:eastAsia="en-US"/>
        </w:rPr>
        <w:t>.</w:t>
      </w:r>
      <w:r w:rsidR="000439C5" w:rsidRPr="00B70570">
        <w:rPr>
          <w:rFonts w:cstheme="minorHAnsi"/>
          <w:lang w:val="it-IT" w:eastAsia="en-US"/>
        </w:rPr>
        <w:t xml:space="preserve">000 </w:t>
      </w:r>
      <w:r w:rsidR="00C60625" w:rsidRPr="00B70570">
        <w:rPr>
          <w:rFonts w:cstheme="minorHAnsi"/>
          <w:lang w:val="it-IT" w:eastAsia="en-US"/>
        </w:rPr>
        <w:t>euro</w:t>
      </w:r>
      <w:r w:rsidR="000439C5" w:rsidRPr="00B70570">
        <w:rPr>
          <w:rFonts w:cstheme="minorHAnsi"/>
          <w:lang w:val="it-IT" w:eastAsia="en-US"/>
        </w:rPr>
        <w:t xml:space="preserve">. </w:t>
      </w:r>
      <w:r w:rsidR="00584D57" w:rsidRPr="00B70570">
        <w:rPr>
          <w:rFonts w:cstheme="minorHAnsi"/>
          <w:lang w:val="it-IT" w:eastAsia="en-US"/>
        </w:rPr>
        <w:t>L</w:t>
      </w:r>
      <w:r w:rsidR="00D62AAF">
        <w:rPr>
          <w:rFonts w:cstheme="minorHAnsi"/>
          <w:lang w:val="it-IT" w:eastAsia="en-US"/>
        </w:rPr>
        <w:t>o</w:t>
      </w:r>
      <w:r w:rsidR="00584D57" w:rsidRPr="00B70570">
        <w:rPr>
          <w:rFonts w:cstheme="minorHAnsi"/>
          <w:lang w:val="it-IT" w:eastAsia="en-US"/>
        </w:rPr>
        <w:t xml:space="preserve"> challenge è apert</w:t>
      </w:r>
      <w:r w:rsidR="00D62AAF">
        <w:rPr>
          <w:rFonts w:cstheme="minorHAnsi"/>
          <w:lang w:val="it-IT" w:eastAsia="en-US"/>
        </w:rPr>
        <w:t>o</w:t>
      </w:r>
      <w:r w:rsidR="00584D57" w:rsidRPr="00B70570">
        <w:rPr>
          <w:rFonts w:cstheme="minorHAnsi"/>
          <w:lang w:val="it-IT" w:eastAsia="en-US"/>
        </w:rPr>
        <w:t xml:space="preserve"> anche alle start-up internazionali, se propongono un progetto da realizzare nella Regione </w:t>
      </w:r>
      <w:r w:rsidR="003606B0" w:rsidRPr="00B70570">
        <w:rPr>
          <w:rFonts w:cstheme="minorHAnsi"/>
          <w:lang w:val="it-IT" w:eastAsia="en-US"/>
        </w:rPr>
        <w:t>Î</w:t>
      </w:r>
      <w:r w:rsidR="00C60625" w:rsidRPr="00B70570">
        <w:rPr>
          <w:rFonts w:cstheme="minorHAnsi"/>
          <w:lang w:val="it-IT" w:eastAsia="en-US"/>
        </w:rPr>
        <w:t>le</w:t>
      </w:r>
      <w:r w:rsidR="003606B0" w:rsidRPr="00B70570">
        <w:rPr>
          <w:rFonts w:cstheme="minorHAnsi"/>
          <w:lang w:val="it-IT" w:eastAsia="en-US"/>
        </w:rPr>
        <w:t>-</w:t>
      </w:r>
      <w:r w:rsidR="00C60625" w:rsidRPr="00B70570">
        <w:rPr>
          <w:rFonts w:cstheme="minorHAnsi"/>
          <w:lang w:val="it-IT" w:eastAsia="en-US"/>
        </w:rPr>
        <w:t>de</w:t>
      </w:r>
      <w:r w:rsidR="003606B0" w:rsidRPr="00B70570">
        <w:rPr>
          <w:rFonts w:cstheme="minorHAnsi"/>
          <w:lang w:val="it-IT" w:eastAsia="en-US"/>
        </w:rPr>
        <w:t>-</w:t>
      </w:r>
      <w:r w:rsidR="00C60625" w:rsidRPr="00B70570">
        <w:rPr>
          <w:rFonts w:cstheme="minorHAnsi"/>
          <w:lang w:val="it-IT" w:eastAsia="en-US"/>
        </w:rPr>
        <w:t>France</w:t>
      </w:r>
      <w:r w:rsidRPr="00B70570">
        <w:rPr>
          <w:rFonts w:cstheme="minorHAnsi"/>
          <w:lang w:val="it-IT" w:eastAsia="en-US"/>
        </w:rPr>
        <w:t>.</w:t>
      </w:r>
    </w:p>
    <w:p w14:paraId="59B44E62" w14:textId="0FFF8F86" w:rsidR="00395FC4" w:rsidRPr="00B70570" w:rsidRDefault="003606B0" w:rsidP="00784AF1">
      <w:pPr>
        <w:autoSpaceDE w:val="0"/>
        <w:autoSpaceDN w:val="0"/>
        <w:adjustRightInd w:val="0"/>
        <w:jc w:val="both"/>
        <w:rPr>
          <w:rFonts w:eastAsia="Renault Group" w:cstheme="minorHAnsi"/>
          <w:lang w:val="it-IT"/>
        </w:rPr>
      </w:pPr>
      <w:r w:rsidRPr="00B70570">
        <w:rPr>
          <w:rFonts w:eastAsia="Renault Group" w:cstheme="minorHAnsi"/>
          <w:i/>
          <w:iCs/>
          <w:lang w:val="it-IT"/>
        </w:rPr>
        <w:lastRenderedPageBreak/>
        <w:t>«</w:t>
      </w:r>
      <w:r w:rsidR="00584D57" w:rsidRPr="00B70570">
        <w:rPr>
          <w:rFonts w:eastAsia="Renault Group" w:cstheme="minorHAnsi"/>
          <w:i/>
          <w:iCs/>
          <w:lang w:val="it-IT"/>
        </w:rPr>
        <w:t xml:space="preserve">Come ribadito nella strategia di sviluppo e innovazione </w:t>
      </w:r>
      <w:r w:rsidRPr="00B70570">
        <w:rPr>
          <w:rFonts w:eastAsia="Renault Group" w:cstheme="minorHAnsi"/>
          <w:i/>
          <w:iCs/>
          <w:lang w:val="it-IT"/>
        </w:rPr>
        <w:t xml:space="preserve">IMPACT 2028, </w:t>
      </w:r>
      <w:r w:rsidR="00584D57" w:rsidRPr="00B70570">
        <w:rPr>
          <w:rFonts w:eastAsia="Renault Group" w:cstheme="minorHAnsi"/>
          <w:i/>
          <w:iCs/>
          <w:lang w:val="it-IT"/>
        </w:rPr>
        <w:t>la nostra volontà è chiara: fare del</w:t>
      </w:r>
      <w:r w:rsidRPr="00B70570">
        <w:rPr>
          <w:rFonts w:eastAsia="Renault Group" w:cstheme="minorHAnsi"/>
          <w:i/>
          <w:iCs/>
          <w:lang w:val="it-IT"/>
        </w:rPr>
        <w:t xml:space="preserve">l’Île-de-France </w:t>
      </w:r>
      <w:r w:rsidR="00584D57" w:rsidRPr="00B70570">
        <w:rPr>
          <w:rFonts w:eastAsia="Renault Group" w:cstheme="minorHAnsi"/>
          <w:i/>
          <w:iCs/>
          <w:lang w:val="it-IT"/>
        </w:rPr>
        <w:t>il</w:t>
      </w:r>
      <w:r w:rsidRPr="00B70570">
        <w:rPr>
          <w:rFonts w:eastAsia="Renault Group" w:cstheme="minorHAnsi"/>
          <w:i/>
          <w:iCs/>
          <w:lang w:val="it-IT"/>
        </w:rPr>
        <w:t xml:space="preserve"> leader europ</w:t>
      </w:r>
      <w:r w:rsidR="00584D57" w:rsidRPr="00B70570">
        <w:rPr>
          <w:rFonts w:eastAsia="Renault Group" w:cstheme="minorHAnsi"/>
          <w:i/>
          <w:iCs/>
          <w:lang w:val="it-IT"/>
        </w:rPr>
        <w:t>eo delle innovazioni strategiche. Quest</w:t>
      </w:r>
      <w:r w:rsidR="002056DD">
        <w:rPr>
          <w:rFonts w:eastAsia="Renault Group" w:cstheme="minorHAnsi"/>
          <w:i/>
          <w:iCs/>
          <w:lang w:val="it-IT"/>
        </w:rPr>
        <w:t>o</w:t>
      </w:r>
      <w:r w:rsidR="00584D57" w:rsidRPr="00B70570">
        <w:rPr>
          <w:rFonts w:eastAsia="Renault Group" w:cstheme="minorHAnsi"/>
          <w:i/>
          <w:iCs/>
          <w:lang w:val="it-IT"/>
        </w:rPr>
        <w:t xml:space="preserve"> c</w:t>
      </w:r>
      <w:r w:rsidRPr="00B70570">
        <w:rPr>
          <w:rFonts w:eastAsia="Renault Group" w:cstheme="minorHAnsi"/>
          <w:i/>
          <w:iCs/>
          <w:lang w:val="it-IT"/>
        </w:rPr>
        <w:t>hallenge</w:t>
      </w:r>
      <w:r w:rsidR="00584D57" w:rsidRPr="00B70570">
        <w:rPr>
          <w:rFonts w:eastAsia="Renault Group" w:cstheme="minorHAnsi"/>
          <w:i/>
          <w:iCs/>
          <w:lang w:val="it-IT"/>
        </w:rPr>
        <w:t xml:space="preserve"> ha </w:t>
      </w:r>
      <w:r w:rsidR="00784AF1" w:rsidRPr="00B70570">
        <w:rPr>
          <w:rFonts w:eastAsia="Renault Group" w:cstheme="minorHAnsi"/>
          <w:i/>
          <w:iCs/>
          <w:lang w:val="it-IT"/>
        </w:rPr>
        <w:t>un duplice scopo</w:t>
      </w:r>
      <w:r w:rsidRPr="00B70570">
        <w:rPr>
          <w:rFonts w:eastAsia="Renault Group" w:cstheme="minorHAnsi"/>
          <w:i/>
          <w:iCs/>
          <w:lang w:val="it-IT"/>
        </w:rPr>
        <w:t>: contribu</w:t>
      </w:r>
      <w:r w:rsidR="00784AF1" w:rsidRPr="00B70570">
        <w:rPr>
          <w:rFonts w:eastAsia="Renault Group" w:cstheme="minorHAnsi"/>
          <w:i/>
          <w:iCs/>
          <w:lang w:val="it-IT"/>
        </w:rPr>
        <w:t xml:space="preserve">ire a far emergere i leader europei a livello di Intelligenza Artificiale applicata al settore industriale, offrendo loro l’opportunità di collaborare con i leader mondiali dei </w:t>
      </w:r>
      <w:r w:rsidR="005571A1">
        <w:rPr>
          <w:rFonts w:eastAsia="Renault Group" w:cstheme="minorHAnsi"/>
          <w:i/>
          <w:iCs/>
          <w:lang w:val="it-IT"/>
        </w:rPr>
        <w:t xml:space="preserve">rispettivi </w:t>
      </w:r>
      <w:r w:rsidR="00784AF1" w:rsidRPr="00B70570">
        <w:rPr>
          <w:rFonts w:eastAsia="Renault Group" w:cstheme="minorHAnsi"/>
          <w:i/>
          <w:iCs/>
          <w:lang w:val="it-IT"/>
        </w:rPr>
        <w:t>settori di attività, e porre il potenziale offerto dall’Intelligenza Artificiale al servizio delle grandi sfide della società, come la mobilità</w:t>
      </w:r>
      <w:r w:rsidRPr="00B70570">
        <w:rPr>
          <w:rFonts w:eastAsia="Renault Group" w:cstheme="minorHAnsi"/>
          <w:i/>
          <w:iCs/>
          <w:lang w:val="it-IT"/>
        </w:rPr>
        <w:t>.»</w:t>
      </w:r>
      <w:r w:rsidRPr="00B70570">
        <w:rPr>
          <w:rFonts w:eastAsia="Renault Group" w:cstheme="minorHAnsi"/>
          <w:lang w:val="it-IT"/>
        </w:rPr>
        <w:t xml:space="preserve"> </w:t>
      </w:r>
    </w:p>
    <w:p w14:paraId="65CCBED9" w14:textId="6AA2B892" w:rsidR="003606B0" w:rsidRPr="00B70570" w:rsidRDefault="003606B0" w:rsidP="003606B0">
      <w:pPr>
        <w:autoSpaceDE w:val="0"/>
        <w:autoSpaceDN w:val="0"/>
        <w:adjustRightInd w:val="0"/>
        <w:jc w:val="both"/>
        <w:rPr>
          <w:rFonts w:eastAsia="Renault Group" w:cstheme="minorHAnsi"/>
          <w:lang w:val="it-IT"/>
        </w:rPr>
      </w:pPr>
      <w:r w:rsidRPr="00B70570">
        <w:rPr>
          <w:rFonts w:eastAsia="Renault Group" w:cstheme="minorHAnsi"/>
          <w:b/>
          <w:bCs/>
          <w:lang w:val="it-IT"/>
        </w:rPr>
        <w:t>Valérie Pécresse, Pr</w:t>
      </w:r>
      <w:r w:rsidR="00784AF1" w:rsidRPr="00B70570">
        <w:rPr>
          <w:rFonts w:eastAsia="Renault Group" w:cstheme="minorHAnsi"/>
          <w:b/>
          <w:bCs/>
          <w:lang w:val="it-IT"/>
        </w:rPr>
        <w:t>esidente della Regione</w:t>
      </w:r>
      <w:r w:rsidRPr="00B70570">
        <w:rPr>
          <w:rFonts w:eastAsia="Renault Group" w:cstheme="minorHAnsi"/>
          <w:b/>
          <w:bCs/>
          <w:lang w:val="it-IT"/>
        </w:rPr>
        <w:t xml:space="preserve"> Île-de-France</w:t>
      </w:r>
    </w:p>
    <w:p w14:paraId="7AC28855" w14:textId="77777777" w:rsidR="003606B0" w:rsidRPr="00B70570" w:rsidRDefault="003606B0" w:rsidP="003606B0">
      <w:pPr>
        <w:autoSpaceDE w:val="0"/>
        <w:autoSpaceDN w:val="0"/>
        <w:adjustRightInd w:val="0"/>
        <w:jc w:val="both"/>
        <w:rPr>
          <w:rFonts w:eastAsia="Renault Group" w:cstheme="minorHAnsi"/>
          <w:lang w:val="it-IT"/>
        </w:rPr>
      </w:pPr>
    </w:p>
    <w:p w14:paraId="53C608A0" w14:textId="2EE33AB3" w:rsidR="00A209E2" w:rsidRPr="00B70570" w:rsidRDefault="003606B0" w:rsidP="00784AF1">
      <w:pPr>
        <w:autoSpaceDE w:val="0"/>
        <w:autoSpaceDN w:val="0"/>
        <w:adjustRightInd w:val="0"/>
        <w:jc w:val="both"/>
        <w:rPr>
          <w:rFonts w:eastAsia="Renault Group" w:cstheme="minorHAnsi"/>
          <w:lang w:val="it-IT"/>
        </w:rPr>
      </w:pPr>
      <w:bookmarkStart w:id="1" w:name="_Hlk122335700"/>
      <w:r w:rsidRPr="00B70570">
        <w:rPr>
          <w:rFonts w:eastAsia="Renault Group" w:cstheme="minorHAnsi"/>
          <w:i/>
          <w:iCs/>
          <w:lang w:val="it-IT"/>
        </w:rPr>
        <w:t>«</w:t>
      </w:r>
      <w:r w:rsidR="00784AF1" w:rsidRPr="00B70570">
        <w:rPr>
          <w:rFonts w:eastAsia="Renault Group" w:cstheme="minorHAnsi"/>
          <w:i/>
          <w:iCs/>
          <w:lang w:val="it-IT"/>
        </w:rPr>
        <w:t>Il vincitore de</w:t>
      </w:r>
      <w:r w:rsidR="00A0109D">
        <w:rPr>
          <w:rFonts w:eastAsia="Renault Group" w:cstheme="minorHAnsi"/>
          <w:i/>
          <w:iCs/>
          <w:lang w:val="it-IT"/>
        </w:rPr>
        <w:t>ll</w:t>
      </w:r>
      <w:r w:rsidR="002056DD">
        <w:rPr>
          <w:rFonts w:eastAsia="Renault Group" w:cstheme="minorHAnsi"/>
          <w:i/>
          <w:iCs/>
          <w:lang w:val="it-IT"/>
        </w:rPr>
        <w:t>o</w:t>
      </w:r>
      <w:r w:rsidR="00784AF1" w:rsidRPr="00B70570">
        <w:rPr>
          <w:rFonts w:eastAsia="Renault Group" w:cstheme="minorHAnsi"/>
          <w:i/>
          <w:iCs/>
          <w:lang w:val="it-IT"/>
        </w:rPr>
        <w:t xml:space="preserve"> </w:t>
      </w:r>
      <w:r w:rsidRPr="00B70570">
        <w:rPr>
          <w:rFonts w:eastAsia="Renault Group" w:cstheme="minorHAnsi"/>
          <w:i/>
          <w:iCs/>
          <w:lang w:val="it-IT"/>
        </w:rPr>
        <w:t xml:space="preserve">challenge AI for Urban Mobility </w:t>
      </w:r>
      <w:r w:rsidR="00784AF1" w:rsidRPr="00B70570">
        <w:rPr>
          <w:rFonts w:eastAsia="Renault Group" w:cstheme="minorHAnsi"/>
          <w:i/>
          <w:iCs/>
          <w:lang w:val="it-IT"/>
        </w:rPr>
        <w:t xml:space="preserve">entrerà a far parte dell’incubatore di </w:t>
      </w:r>
      <w:r w:rsidRPr="00B70570">
        <w:rPr>
          <w:rFonts w:eastAsia="Renault Group" w:cstheme="minorHAnsi"/>
          <w:i/>
          <w:iCs/>
          <w:lang w:val="it-IT"/>
        </w:rPr>
        <w:t xml:space="preserve">Software République </w:t>
      </w:r>
      <w:r w:rsidR="00784AF1" w:rsidRPr="00B70570">
        <w:rPr>
          <w:rFonts w:eastAsia="Renault Group" w:cstheme="minorHAnsi"/>
          <w:i/>
          <w:iCs/>
          <w:lang w:val="it-IT"/>
        </w:rPr>
        <w:t>e del suo programma di supporto su misura. Lavorerà sul suo progetto</w:t>
      </w:r>
      <w:r w:rsidR="002056DD">
        <w:rPr>
          <w:rFonts w:eastAsia="Renault Group" w:cstheme="minorHAnsi"/>
          <w:i/>
          <w:iCs/>
          <w:lang w:val="it-IT"/>
        </w:rPr>
        <w:t>,</w:t>
      </w:r>
      <w:r w:rsidR="00784AF1" w:rsidRPr="00B70570">
        <w:rPr>
          <w:rFonts w:eastAsia="Renault Group" w:cstheme="minorHAnsi"/>
          <w:i/>
          <w:iCs/>
          <w:lang w:val="it-IT"/>
        </w:rPr>
        <w:t xml:space="preserve"> in stretta collaborazione con i sei partner fondatori. </w:t>
      </w:r>
      <w:r w:rsidRPr="00B70570">
        <w:rPr>
          <w:rFonts w:eastAsia="Renault Group" w:cstheme="minorHAnsi"/>
          <w:i/>
          <w:iCs/>
          <w:lang w:val="it-IT"/>
        </w:rPr>
        <w:t xml:space="preserve">Software République </w:t>
      </w:r>
      <w:r w:rsidR="00784AF1" w:rsidRPr="00B70570">
        <w:rPr>
          <w:rFonts w:eastAsia="Renault Group" w:cstheme="minorHAnsi"/>
          <w:i/>
          <w:iCs/>
          <w:lang w:val="it-IT"/>
        </w:rPr>
        <w:t>sostiene chi intraprende progetti incentrati sulla mobilità sostenibile, sicura e</w:t>
      </w:r>
      <w:r w:rsidR="002056DD">
        <w:rPr>
          <w:rFonts w:eastAsia="Renault Group" w:cstheme="minorHAnsi"/>
          <w:i/>
          <w:iCs/>
          <w:lang w:val="it-IT"/>
        </w:rPr>
        <w:t>d</w:t>
      </w:r>
      <w:r w:rsidR="00784AF1" w:rsidRPr="00B70570">
        <w:rPr>
          <w:rFonts w:eastAsia="Renault Group" w:cstheme="minorHAnsi"/>
          <w:i/>
          <w:iCs/>
          <w:lang w:val="it-IT"/>
        </w:rPr>
        <w:t xml:space="preserve"> intelligente. Le start-up emerse da</w:t>
      </w:r>
      <w:r w:rsidR="00C83441">
        <w:rPr>
          <w:rFonts w:eastAsia="Renault Group" w:cstheme="minorHAnsi"/>
          <w:i/>
          <w:iCs/>
          <w:lang w:val="it-IT"/>
        </w:rPr>
        <w:t>i</w:t>
      </w:r>
      <w:r w:rsidR="00784AF1" w:rsidRPr="00B70570">
        <w:rPr>
          <w:rFonts w:eastAsia="Renault Group" w:cstheme="minorHAnsi"/>
          <w:i/>
          <w:iCs/>
          <w:lang w:val="it-IT"/>
        </w:rPr>
        <w:t xml:space="preserve"> precedenti challenge sono già state integrate nell’incubatore come </w:t>
      </w:r>
      <w:r w:rsidR="0032039E" w:rsidRPr="00B70570">
        <w:rPr>
          <w:rFonts w:eastAsia="Renault Group" w:cstheme="minorHAnsi"/>
          <w:i/>
          <w:iCs/>
          <w:lang w:val="it-IT"/>
        </w:rPr>
        <w:t>Geoflex, Vianova, Wattpark e Basemark</w:t>
      </w:r>
      <w:r w:rsidRPr="00B70570">
        <w:rPr>
          <w:rFonts w:eastAsia="Renault Group" w:cstheme="minorHAnsi"/>
          <w:i/>
          <w:iCs/>
          <w:lang w:val="it-IT"/>
        </w:rPr>
        <w:t>.»</w:t>
      </w:r>
      <w:r w:rsidRPr="00B70570">
        <w:rPr>
          <w:rFonts w:eastAsia="Renault Group" w:cstheme="minorHAnsi"/>
          <w:lang w:val="it-IT"/>
        </w:rPr>
        <w:t xml:space="preserve"> </w:t>
      </w:r>
    </w:p>
    <w:p w14:paraId="13F52E9A" w14:textId="08E9B6BA" w:rsidR="003606B0" w:rsidRPr="00B70570" w:rsidRDefault="00395FC4" w:rsidP="003606B0">
      <w:pPr>
        <w:autoSpaceDE w:val="0"/>
        <w:autoSpaceDN w:val="0"/>
        <w:adjustRightInd w:val="0"/>
        <w:jc w:val="both"/>
        <w:rPr>
          <w:rFonts w:eastAsia="Renault Group" w:cstheme="minorHAnsi"/>
          <w:lang w:val="it-IT"/>
        </w:rPr>
      </w:pPr>
      <w:r w:rsidRPr="00B70570">
        <w:rPr>
          <w:rFonts w:eastAsia="Renault Group" w:cstheme="minorHAnsi"/>
          <w:b/>
          <w:bCs/>
          <w:lang w:val="it-IT"/>
        </w:rPr>
        <w:t>É</w:t>
      </w:r>
      <w:r w:rsidR="003606B0" w:rsidRPr="00B70570">
        <w:rPr>
          <w:rFonts w:eastAsia="Renault Group" w:cstheme="minorHAnsi"/>
          <w:b/>
          <w:bCs/>
          <w:lang w:val="it-IT"/>
        </w:rPr>
        <w:t xml:space="preserve">ric Feunteun, </w:t>
      </w:r>
      <w:r w:rsidR="00F70113" w:rsidRPr="00B70570">
        <w:rPr>
          <w:rFonts w:eastAsia="Renault Group" w:cstheme="minorHAnsi"/>
          <w:b/>
          <w:bCs/>
          <w:lang w:val="it-IT"/>
        </w:rPr>
        <w:t xml:space="preserve">COO </w:t>
      </w:r>
      <w:r w:rsidR="003606B0" w:rsidRPr="00B70570">
        <w:rPr>
          <w:rFonts w:eastAsia="Renault Group" w:cstheme="minorHAnsi"/>
          <w:b/>
          <w:bCs/>
          <w:lang w:val="it-IT"/>
        </w:rPr>
        <w:t>d</w:t>
      </w:r>
      <w:r w:rsidR="00784AF1" w:rsidRPr="00B70570">
        <w:rPr>
          <w:rFonts w:eastAsia="Renault Group" w:cstheme="minorHAnsi"/>
          <w:b/>
          <w:bCs/>
          <w:lang w:val="it-IT"/>
        </w:rPr>
        <w:t>i</w:t>
      </w:r>
      <w:r w:rsidR="003606B0" w:rsidRPr="00B70570">
        <w:rPr>
          <w:rFonts w:eastAsia="Renault Group" w:cstheme="minorHAnsi"/>
          <w:b/>
          <w:bCs/>
          <w:lang w:val="it-IT"/>
        </w:rPr>
        <w:t xml:space="preserve"> Software République</w:t>
      </w:r>
    </w:p>
    <w:bookmarkEnd w:id="1"/>
    <w:p w14:paraId="6495282B" w14:textId="4707A801" w:rsidR="005700D6" w:rsidRPr="00B70570" w:rsidRDefault="005700D6" w:rsidP="00462B8A">
      <w:pPr>
        <w:autoSpaceDE w:val="0"/>
        <w:autoSpaceDN w:val="0"/>
        <w:adjustRightInd w:val="0"/>
        <w:jc w:val="both"/>
        <w:rPr>
          <w:rFonts w:cstheme="minorHAnsi"/>
          <w:lang w:val="it-IT" w:eastAsia="en-US"/>
        </w:rPr>
      </w:pPr>
    </w:p>
    <w:p w14:paraId="0BC4FF84" w14:textId="6A2B666E" w:rsidR="008F4AE8" w:rsidRPr="00B70570" w:rsidRDefault="008F4AE8" w:rsidP="00462B8A">
      <w:pPr>
        <w:autoSpaceDE w:val="0"/>
        <w:autoSpaceDN w:val="0"/>
        <w:adjustRightInd w:val="0"/>
        <w:jc w:val="both"/>
        <w:rPr>
          <w:rFonts w:cstheme="minorHAnsi"/>
          <w:lang w:val="it-IT" w:eastAsia="en-US"/>
        </w:rPr>
      </w:pPr>
      <w:r w:rsidRPr="00B70570">
        <w:rPr>
          <w:rFonts w:cstheme="minorHAnsi"/>
          <w:i/>
          <w:iCs/>
          <w:lang w:val="it-IT" w:eastAsia="en-US"/>
        </w:rPr>
        <w:t>«</w:t>
      </w:r>
      <w:r w:rsidR="001D53D0" w:rsidRPr="00B70570">
        <w:rPr>
          <w:rFonts w:cstheme="minorHAnsi"/>
          <w:i/>
          <w:iCs/>
          <w:lang w:val="it-IT" w:eastAsia="en-US"/>
        </w:rPr>
        <w:t>L'Intellige</w:t>
      </w:r>
      <w:r w:rsidR="00784AF1" w:rsidRPr="00B70570">
        <w:rPr>
          <w:rFonts w:cstheme="minorHAnsi"/>
          <w:i/>
          <w:iCs/>
          <w:lang w:val="it-IT" w:eastAsia="en-US"/>
        </w:rPr>
        <w:t>nza Artificiale e i dati assumono una grande importanza nella visione dei costruttori automobilistici che diventano più tecnologici. Si passa da una mobilità fisica, da un veicolo che va dal punto A al punto B, a</w:t>
      </w:r>
      <w:r w:rsidR="00C83441">
        <w:rPr>
          <w:rFonts w:cstheme="minorHAnsi"/>
          <w:i/>
          <w:iCs/>
          <w:lang w:val="it-IT" w:eastAsia="en-US"/>
        </w:rPr>
        <w:t>d</w:t>
      </w:r>
      <w:r w:rsidR="00784AF1" w:rsidRPr="00B70570">
        <w:rPr>
          <w:rFonts w:cstheme="minorHAnsi"/>
          <w:i/>
          <w:iCs/>
          <w:lang w:val="it-IT" w:eastAsia="en-US"/>
        </w:rPr>
        <w:t xml:space="preserve"> una mobilità basata sul digitale per ottimizzare e snellire tutti i percorsi. </w:t>
      </w:r>
      <w:r w:rsidR="00CF61E4" w:rsidRPr="00B70570">
        <w:rPr>
          <w:rFonts w:cstheme="minorHAnsi"/>
          <w:i/>
          <w:iCs/>
          <w:lang w:val="it-IT" w:eastAsia="en-US"/>
        </w:rPr>
        <w:t>Le nostre future sfide riguarderanno quattro aree di innovazione</w:t>
      </w:r>
      <w:r w:rsidR="001D53D0" w:rsidRPr="00B70570">
        <w:rPr>
          <w:rFonts w:cstheme="minorHAnsi"/>
          <w:i/>
          <w:iCs/>
          <w:lang w:val="it-IT" w:eastAsia="en-US"/>
        </w:rPr>
        <w:t xml:space="preserve">: </w:t>
      </w:r>
      <w:r w:rsidR="00CF61E4" w:rsidRPr="00B70570">
        <w:rPr>
          <w:rFonts w:cstheme="minorHAnsi"/>
          <w:i/>
          <w:iCs/>
          <w:lang w:val="it-IT" w:eastAsia="en-US"/>
        </w:rPr>
        <w:t>mobilità elettrica, mobilità connessa, mobilità autonoma e sviluppo di nuovi servizi di mobilità</w:t>
      </w:r>
      <w:r w:rsidR="001D53D0" w:rsidRPr="00B70570">
        <w:rPr>
          <w:rFonts w:cstheme="minorHAnsi"/>
          <w:i/>
          <w:iCs/>
          <w:lang w:val="it-IT" w:eastAsia="en-US"/>
        </w:rPr>
        <w:t>.</w:t>
      </w:r>
      <w:r w:rsidRPr="00B70570">
        <w:rPr>
          <w:rFonts w:cstheme="minorHAnsi"/>
          <w:i/>
          <w:iCs/>
          <w:lang w:val="it-IT" w:eastAsia="en-US"/>
        </w:rPr>
        <w:t>»</w:t>
      </w:r>
      <w:r w:rsidRPr="00B70570">
        <w:rPr>
          <w:rFonts w:cstheme="minorHAnsi"/>
          <w:lang w:val="it-IT" w:eastAsia="en-US"/>
        </w:rPr>
        <w:t xml:space="preserve"> </w:t>
      </w:r>
      <w:r w:rsidRPr="00B70570">
        <w:rPr>
          <w:rFonts w:cstheme="minorHAnsi"/>
          <w:b/>
          <w:bCs/>
          <w:lang w:val="it-IT" w:eastAsia="en-US"/>
        </w:rPr>
        <w:t>Luc Julia</w:t>
      </w:r>
      <w:r w:rsidR="001352FA" w:rsidRPr="00B70570">
        <w:rPr>
          <w:rFonts w:cstheme="minorHAnsi"/>
          <w:b/>
          <w:bCs/>
          <w:lang w:val="it-IT" w:eastAsia="en-US"/>
        </w:rPr>
        <w:t>, Dir</w:t>
      </w:r>
      <w:r w:rsidR="00CF61E4" w:rsidRPr="00B70570">
        <w:rPr>
          <w:rFonts w:cstheme="minorHAnsi"/>
          <w:b/>
          <w:bCs/>
          <w:lang w:val="it-IT" w:eastAsia="en-US"/>
        </w:rPr>
        <w:t xml:space="preserve">ettore Scientifico del Gruppo </w:t>
      </w:r>
      <w:r w:rsidR="001352FA" w:rsidRPr="00B70570">
        <w:rPr>
          <w:rFonts w:cstheme="minorHAnsi"/>
          <w:b/>
          <w:bCs/>
          <w:lang w:val="it-IT" w:eastAsia="en-US"/>
        </w:rPr>
        <w:t xml:space="preserve">Renault </w:t>
      </w:r>
    </w:p>
    <w:p w14:paraId="457300DA" w14:textId="77777777" w:rsidR="008F4AE8" w:rsidRPr="00B70570" w:rsidRDefault="008F4AE8" w:rsidP="00462B8A">
      <w:pPr>
        <w:autoSpaceDE w:val="0"/>
        <w:autoSpaceDN w:val="0"/>
        <w:adjustRightInd w:val="0"/>
        <w:jc w:val="both"/>
        <w:rPr>
          <w:rFonts w:cstheme="minorHAnsi"/>
          <w:lang w:val="it-IT" w:eastAsia="en-US"/>
        </w:rPr>
      </w:pPr>
    </w:p>
    <w:p w14:paraId="05684F6B" w14:textId="40713441" w:rsidR="005700D6" w:rsidRPr="00B70570" w:rsidRDefault="005700D6" w:rsidP="005700D6">
      <w:pPr>
        <w:autoSpaceDE w:val="0"/>
        <w:autoSpaceDN w:val="0"/>
        <w:adjustRightInd w:val="0"/>
        <w:jc w:val="both"/>
        <w:rPr>
          <w:rFonts w:eastAsia="Renault Group" w:cstheme="minorHAnsi"/>
          <w:b/>
          <w:bCs/>
          <w:lang w:val="it-IT"/>
        </w:rPr>
      </w:pPr>
      <w:r w:rsidRPr="00B70570">
        <w:rPr>
          <w:rFonts w:eastAsia="Renault Group" w:cstheme="minorHAnsi"/>
          <w:b/>
          <w:bCs/>
          <w:lang w:val="it-IT"/>
        </w:rPr>
        <w:t>L’Île-de-France, un</w:t>
      </w:r>
      <w:r w:rsidR="00CF61E4" w:rsidRPr="00B70570">
        <w:rPr>
          <w:rFonts w:eastAsia="Renault Group" w:cstheme="minorHAnsi"/>
          <w:b/>
          <w:bCs/>
          <w:lang w:val="it-IT"/>
        </w:rPr>
        <w:t>a regione per innovare con l’</w:t>
      </w:r>
      <w:r w:rsidRPr="00B70570">
        <w:rPr>
          <w:rFonts w:eastAsia="Renault Group" w:cstheme="minorHAnsi"/>
          <w:b/>
          <w:bCs/>
          <w:lang w:val="it-IT"/>
        </w:rPr>
        <w:t>IA</w:t>
      </w:r>
    </w:p>
    <w:p w14:paraId="0DBB5D11" w14:textId="58045549" w:rsidR="005700D6" w:rsidRPr="00B70570" w:rsidRDefault="005700D6" w:rsidP="005700D6">
      <w:pPr>
        <w:autoSpaceDE w:val="0"/>
        <w:autoSpaceDN w:val="0"/>
        <w:adjustRightInd w:val="0"/>
        <w:jc w:val="both"/>
        <w:rPr>
          <w:rFonts w:eastAsia="Renault Group" w:cstheme="minorHAnsi"/>
          <w:lang w:val="it-IT"/>
        </w:rPr>
      </w:pPr>
      <w:r w:rsidRPr="00B70570">
        <w:rPr>
          <w:rFonts w:eastAsia="Renault Group" w:cstheme="minorHAnsi"/>
          <w:lang w:val="it-IT"/>
        </w:rPr>
        <w:t xml:space="preserve">L’Île-de-France </w:t>
      </w:r>
      <w:r w:rsidR="00CF61E4" w:rsidRPr="00B70570">
        <w:rPr>
          <w:rFonts w:eastAsia="Renault Group" w:cstheme="minorHAnsi"/>
          <w:lang w:val="it-IT"/>
        </w:rPr>
        <w:t>è la regione europea più attrattiva per gli investimenti diretti internazionali e può contare su uno dei più interessanti ecosistemi IA</w:t>
      </w:r>
      <w:r w:rsidRPr="00B70570">
        <w:rPr>
          <w:rFonts w:eastAsia="Renault Group" w:cstheme="minorHAnsi"/>
          <w:lang w:val="it-IT"/>
        </w:rPr>
        <w:t xml:space="preserve">. </w:t>
      </w:r>
      <w:r w:rsidR="00CF61E4" w:rsidRPr="00B70570">
        <w:rPr>
          <w:rFonts w:eastAsia="Renault Group" w:cstheme="minorHAnsi"/>
          <w:lang w:val="it-IT"/>
        </w:rPr>
        <w:t>Scegliere di insediarsi nella Regione</w:t>
      </w:r>
      <w:r w:rsidRPr="00B70570">
        <w:rPr>
          <w:rFonts w:eastAsia="Renault Group" w:cstheme="minorHAnsi"/>
          <w:lang w:val="it-IT"/>
        </w:rPr>
        <w:t xml:space="preserve"> Île-de-France </w:t>
      </w:r>
      <w:r w:rsidR="00CF61E4" w:rsidRPr="00B70570">
        <w:rPr>
          <w:rFonts w:eastAsia="Renault Group" w:cstheme="minorHAnsi"/>
          <w:lang w:val="it-IT"/>
        </w:rPr>
        <w:t>vuol dire optare per</w:t>
      </w:r>
      <w:r w:rsidRPr="00B70570">
        <w:rPr>
          <w:rFonts w:eastAsia="Renault Group" w:cstheme="minorHAnsi"/>
          <w:lang w:val="it-IT"/>
        </w:rPr>
        <w:t xml:space="preserve">: </w:t>
      </w:r>
    </w:p>
    <w:p w14:paraId="67EE1A8F" w14:textId="3759F27B" w:rsidR="005700D6" w:rsidRPr="00B70570" w:rsidRDefault="005700D6" w:rsidP="005700D6">
      <w:pPr>
        <w:pStyle w:val="Paragrafoelenco"/>
        <w:numPr>
          <w:ilvl w:val="0"/>
          <w:numId w:val="12"/>
        </w:numPr>
        <w:autoSpaceDE w:val="0"/>
        <w:autoSpaceDN w:val="0"/>
        <w:adjustRightInd w:val="0"/>
        <w:jc w:val="both"/>
        <w:rPr>
          <w:rFonts w:eastAsia="Renault Group" w:cstheme="minorHAnsi"/>
          <w:lang w:val="it-IT"/>
        </w:rPr>
      </w:pPr>
      <w:r w:rsidRPr="00B70570">
        <w:rPr>
          <w:rFonts w:eastAsia="Renault Group" w:cstheme="minorHAnsi"/>
          <w:lang w:val="it-IT"/>
        </w:rPr>
        <w:t xml:space="preserve">La </w:t>
      </w:r>
      <w:r w:rsidR="00CF61E4" w:rsidRPr="00B70570">
        <w:rPr>
          <w:rFonts w:eastAsia="Renault Group" w:cstheme="minorHAnsi"/>
          <w:lang w:val="it-IT"/>
        </w:rPr>
        <w:t xml:space="preserve">prima regione mondiale a livello di R&amp;S, confermando così il suo ruolo di hub internazionale dell’innovazione. </w:t>
      </w:r>
    </w:p>
    <w:p w14:paraId="347DC16F" w14:textId="71E751FF" w:rsidR="005700D6" w:rsidRPr="00B70570" w:rsidRDefault="00CF61E4" w:rsidP="005700D6">
      <w:pPr>
        <w:pStyle w:val="Paragrafoelenco"/>
        <w:numPr>
          <w:ilvl w:val="0"/>
          <w:numId w:val="12"/>
        </w:numPr>
        <w:autoSpaceDE w:val="0"/>
        <w:autoSpaceDN w:val="0"/>
        <w:adjustRightInd w:val="0"/>
        <w:jc w:val="both"/>
        <w:rPr>
          <w:rFonts w:eastAsia="Renault Group" w:cstheme="minorHAnsi"/>
          <w:lang w:val="it-IT"/>
        </w:rPr>
      </w:pPr>
      <w:r w:rsidRPr="00B70570">
        <w:rPr>
          <w:rFonts w:eastAsia="Renault Group" w:cstheme="minorHAnsi"/>
          <w:lang w:val="it-IT"/>
        </w:rPr>
        <w:t xml:space="preserve">L’assoluta prossimità con i principali </w:t>
      </w:r>
      <w:r w:rsidRPr="00B70570">
        <w:rPr>
          <w:rFonts w:eastAsia="Renault Group" w:cstheme="minorHAnsi"/>
          <w:i/>
          <w:iCs/>
          <w:lang w:val="it-IT"/>
        </w:rPr>
        <w:t>decision-maker</w:t>
      </w:r>
      <w:r w:rsidRPr="00B70570">
        <w:rPr>
          <w:rFonts w:eastAsia="Renault Group" w:cstheme="minorHAnsi"/>
          <w:lang w:val="it-IT"/>
        </w:rPr>
        <w:t xml:space="preserve"> di tutti i settori</w:t>
      </w:r>
      <w:r w:rsidR="005700D6" w:rsidRPr="00B70570">
        <w:rPr>
          <w:rFonts w:eastAsia="Renault Group" w:cstheme="minorHAnsi"/>
          <w:lang w:val="it-IT"/>
        </w:rPr>
        <w:t xml:space="preserve">: </w:t>
      </w:r>
      <w:r w:rsidRPr="00B70570">
        <w:rPr>
          <w:rFonts w:eastAsia="Renault Group" w:cstheme="minorHAnsi"/>
          <w:lang w:val="it-IT"/>
        </w:rPr>
        <w:t xml:space="preserve">energia, finanzia, industria automotive e aeronautica. </w:t>
      </w:r>
    </w:p>
    <w:p w14:paraId="4195FD1F" w14:textId="0C12C9DD" w:rsidR="005700D6" w:rsidRPr="00B70570" w:rsidRDefault="00CF61E4" w:rsidP="00462B8A">
      <w:pPr>
        <w:pStyle w:val="Paragrafoelenco"/>
        <w:numPr>
          <w:ilvl w:val="0"/>
          <w:numId w:val="12"/>
        </w:numPr>
        <w:autoSpaceDE w:val="0"/>
        <w:autoSpaceDN w:val="0"/>
        <w:adjustRightInd w:val="0"/>
        <w:jc w:val="both"/>
        <w:rPr>
          <w:rFonts w:eastAsia="Renault Group" w:cstheme="minorHAnsi"/>
          <w:lang w:val="it-IT"/>
        </w:rPr>
      </w:pPr>
      <w:r w:rsidRPr="00B70570">
        <w:rPr>
          <w:rFonts w:eastAsia="Renault Group" w:cstheme="minorHAnsi"/>
          <w:lang w:val="it-IT"/>
        </w:rPr>
        <w:t xml:space="preserve">Uno degli ecosistemi mondiali più performanti per la formazione dei talenti scientifici. </w:t>
      </w:r>
    </w:p>
    <w:p w14:paraId="5BF24A32" w14:textId="77777777" w:rsidR="005700D6" w:rsidRPr="00B70570" w:rsidRDefault="005700D6" w:rsidP="00462B8A">
      <w:pPr>
        <w:autoSpaceDE w:val="0"/>
        <w:autoSpaceDN w:val="0"/>
        <w:adjustRightInd w:val="0"/>
        <w:jc w:val="both"/>
        <w:rPr>
          <w:rFonts w:eastAsia="Renault Group" w:cstheme="minorHAnsi"/>
          <w:b/>
          <w:bCs/>
          <w:lang w:val="it-IT"/>
        </w:rPr>
      </w:pPr>
    </w:p>
    <w:p w14:paraId="45C02D87" w14:textId="58BF862D" w:rsidR="00462B8A" w:rsidRPr="00B70570" w:rsidRDefault="000439C5" w:rsidP="00462B8A">
      <w:pPr>
        <w:autoSpaceDE w:val="0"/>
        <w:autoSpaceDN w:val="0"/>
        <w:adjustRightInd w:val="0"/>
        <w:jc w:val="both"/>
        <w:rPr>
          <w:rFonts w:eastAsia="Renault Group" w:cstheme="minorHAnsi"/>
          <w:lang w:val="it-IT"/>
        </w:rPr>
      </w:pPr>
      <w:r w:rsidRPr="00B70570">
        <w:rPr>
          <w:rFonts w:eastAsia="Renault Group" w:cstheme="minorHAnsi"/>
          <w:b/>
          <w:bCs/>
          <w:lang w:val="it-IT"/>
        </w:rPr>
        <w:t xml:space="preserve">Software République: </w:t>
      </w:r>
      <w:r w:rsidR="00CF61E4" w:rsidRPr="00B70570">
        <w:rPr>
          <w:rFonts w:eastAsia="Renault Group" w:cstheme="minorHAnsi"/>
          <w:b/>
          <w:bCs/>
          <w:lang w:val="it-IT"/>
        </w:rPr>
        <w:t>un ecosistema d</w:t>
      </w:r>
      <w:r w:rsidR="00F6617F">
        <w:rPr>
          <w:rFonts w:eastAsia="Renault Group" w:cstheme="minorHAnsi"/>
          <w:b/>
          <w:bCs/>
          <w:lang w:val="it-IT"/>
        </w:rPr>
        <w:t xml:space="preserve">i </w:t>
      </w:r>
      <w:r w:rsidR="00462B8A" w:rsidRPr="00B70570">
        <w:rPr>
          <w:rFonts w:eastAsia="Renault Group" w:cstheme="minorHAnsi"/>
          <w:b/>
          <w:bCs/>
          <w:lang w:val="it-IT"/>
        </w:rPr>
        <w:t>open innovation</w:t>
      </w:r>
    </w:p>
    <w:p w14:paraId="30D64B16" w14:textId="7CB91770" w:rsidR="00462B8A" w:rsidRPr="00B70570" w:rsidRDefault="00462B8A" w:rsidP="00652AE5">
      <w:pPr>
        <w:autoSpaceDE w:val="0"/>
        <w:autoSpaceDN w:val="0"/>
        <w:adjustRightInd w:val="0"/>
        <w:jc w:val="both"/>
        <w:rPr>
          <w:rFonts w:eastAsia="Renault Group" w:cstheme="minorHAnsi"/>
          <w:lang w:val="it-IT"/>
        </w:rPr>
      </w:pPr>
      <w:r w:rsidRPr="00B70570">
        <w:rPr>
          <w:rFonts w:eastAsia="Renault Group" w:cstheme="minorHAnsi"/>
          <w:lang w:val="it-IT"/>
        </w:rPr>
        <w:t>Fond</w:t>
      </w:r>
      <w:r w:rsidR="00CF61E4" w:rsidRPr="00B70570">
        <w:rPr>
          <w:rFonts w:eastAsia="Renault Group" w:cstheme="minorHAnsi"/>
          <w:lang w:val="it-IT"/>
        </w:rPr>
        <w:t>ata da</w:t>
      </w:r>
      <w:r w:rsidR="005571A1">
        <w:rPr>
          <w:rFonts w:eastAsia="Renault Group" w:cstheme="minorHAnsi"/>
          <w:lang w:val="it-IT"/>
        </w:rPr>
        <w:t xml:space="preserve"> </w:t>
      </w:r>
      <w:r w:rsidR="00CF61E4" w:rsidRPr="00B70570">
        <w:rPr>
          <w:rFonts w:eastAsia="Renault Group" w:cstheme="minorHAnsi"/>
          <w:lang w:val="it-IT"/>
        </w:rPr>
        <w:t xml:space="preserve">sei aziende partner - </w:t>
      </w:r>
      <w:r w:rsidRPr="00B70570">
        <w:rPr>
          <w:rFonts w:eastAsia="Renault Group" w:cstheme="minorHAnsi"/>
          <w:lang w:val="it-IT"/>
        </w:rPr>
        <w:t xml:space="preserve">Atos, Dassault Systèmes, Orange, </w:t>
      </w:r>
      <w:r w:rsidR="00CF61E4" w:rsidRPr="00B70570">
        <w:rPr>
          <w:rFonts w:eastAsia="Renault Group" w:cstheme="minorHAnsi"/>
          <w:lang w:val="it-IT"/>
        </w:rPr>
        <w:t xml:space="preserve">il Gruppo </w:t>
      </w:r>
      <w:r w:rsidRPr="00B70570">
        <w:rPr>
          <w:rFonts w:eastAsia="Renault Group" w:cstheme="minorHAnsi"/>
          <w:lang w:val="it-IT"/>
        </w:rPr>
        <w:t xml:space="preserve">Renault, STMicroelectronics e Thales - Software République </w:t>
      </w:r>
      <w:r w:rsidR="00CF61E4" w:rsidRPr="00B70570">
        <w:rPr>
          <w:rFonts w:eastAsia="Renault Group" w:cstheme="minorHAnsi"/>
          <w:lang w:val="it-IT"/>
        </w:rPr>
        <w:t>è un ecosistema europeo d</w:t>
      </w:r>
      <w:r w:rsidR="00F6617F">
        <w:rPr>
          <w:rFonts w:eastAsia="Renault Group" w:cstheme="minorHAnsi"/>
          <w:lang w:val="it-IT"/>
        </w:rPr>
        <w:t xml:space="preserve">i </w:t>
      </w:r>
      <w:r w:rsidRPr="00B70570">
        <w:rPr>
          <w:rFonts w:cstheme="minorHAnsi"/>
          <w:lang w:val="it-IT" w:eastAsia="en-US"/>
        </w:rPr>
        <w:t>open innovation d</w:t>
      </w:r>
      <w:r w:rsidR="00CF61E4" w:rsidRPr="00B70570">
        <w:rPr>
          <w:rFonts w:cstheme="minorHAnsi"/>
          <w:lang w:val="it-IT" w:eastAsia="en-US"/>
        </w:rPr>
        <w:t>edicato alla mobilità intelligente, sicura e sostenibile</w:t>
      </w:r>
      <w:r w:rsidRPr="00B70570">
        <w:rPr>
          <w:rFonts w:cstheme="minorHAnsi"/>
          <w:lang w:val="it-IT" w:eastAsia="en-US"/>
        </w:rPr>
        <w:t xml:space="preserve">. </w:t>
      </w:r>
      <w:r w:rsidRPr="00B70570">
        <w:rPr>
          <w:rFonts w:eastAsia="Renault Group" w:cstheme="minorHAnsi"/>
          <w:lang w:val="it-IT"/>
        </w:rPr>
        <w:t>D</w:t>
      </w:r>
      <w:r w:rsidR="00CF61E4" w:rsidRPr="00B70570">
        <w:rPr>
          <w:rFonts w:eastAsia="Renault Group" w:cstheme="minorHAnsi"/>
          <w:lang w:val="it-IT"/>
        </w:rPr>
        <w:t xml:space="preserve">a quando è stata creata ad Aprile </w:t>
      </w:r>
      <w:r w:rsidRPr="00B70570">
        <w:rPr>
          <w:rFonts w:eastAsia="Renault Group" w:cstheme="minorHAnsi"/>
          <w:lang w:val="it-IT"/>
        </w:rPr>
        <w:t xml:space="preserve">2021, Software République </w:t>
      </w:r>
      <w:r w:rsidR="00CF61E4" w:rsidRPr="00B70570">
        <w:rPr>
          <w:rFonts w:eastAsia="Renault Group" w:cstheme="minorHAnsi"/>
          <w:lang w:val="it-IT"/>
        </w:rPr>
        <w:t>ha condotto 5 challenge con innovatori di tutto il mondo</w:t>
      </w:r>
      <w:r w:rsidR="00652AE5" w:rsidRPr="00B70570">
        <w:rPr>
          <w:rFonts w:eastAsia="Renault Group" w:cstheme="minorHAnsi"/>
          <w:lang w:val="it-IT"/>
        </w:rPr>
        <w:t>, con il risultato di aver ricevuto oltre 200 candidature e</w:t>
      </w:r>
      <w:r w:rsidR="00F6617F">
        <w:rPr>
          <w:rFonts w:eastAsia="Renault Group" w:cstheme="minorHAnsi"/>
          <w:lang w:val="it-IT"/>
        </w:rPr>
        <w:t>d</w:t>
      </w:r>
      <w:r w:rsidR="00652AE5" w:rsidRPr="00B70570">
        <w:rPr>
          <w:rFonts w:eastAsia="Renault Group" w:cstheme="minorHAnsi"/>
          <w:lang w:val="it-IT"/>
        </w:rPr>
        <w:t xml:space="preserve"> aver integrato nel suo incubatore 11 start-up. </w:t>
      </w:r>
    </w:p>
    <w:p w14:paraId="280B5579" w14:textId="77777777" w:rsidR="00462B8A" w:rsidRPr="00B70570" w:rsidRDefault="00462B8A" w:rsidP="00462B8A">
      <w:pPr>
        <w:autoSpaceDE w:val="0"/>
        <w:autoSpaceDN w:val="0"/>
        <w:adjustRightInd w:val="0"/>
        <w:jc w:val="both"/>
        <w:rPr>
          <w:rFonts w:eastAsia="Renault Group" w:cstheme="minorHAnsi"/>
          <w:lang w:val="it-IT"/>
        </w:rPr>
      </w:pPr>
    </w:p>
    <w:p w14:paraId="6F5DD766" w14:textId="6E8D43C2" w:rsidR="007406D4" w:rsidRPr="00B70570" w:rsidRDefault="00652AE5" w:rsidP="00652AE5">
      <w:pPr>
        <w:autoSpaceDE w:val="0"/>
        <w:autoSpaceDN w:val="0"/>
        <w:adjustRightInd w:val="0"/>
        <w:jc w:val="both"/>
        <w:rPr>
          <w:rFonts w:eastAsia="Renault Group" w:cstheme="minorHAnsi"/>
          <w:lang w:val="it-IT"/>
        </w:rPr>
      </w:pPr>
      <w:r w:rsidRPr="00B70570">
        <w:rPr>
          <w:rFonts w:eastAsia="Renault Group" w:cstheme="minorHAnsi"/>
          <w:lang w:val="it-IT"/>
        </w:rPr>
        <w:t xml:space="preserve">I partecipanti potranno registrarsi sul </w:t>
      </w:r>
      <w:hyperlink r:id="rId12" w:history="1">
        <w:r w:rsidR="007406D4" w:rsidRPr="00B70570">
          <w:rPr>
            <w:rStyle w:val="Collegamentoipertestuale"/>
            <w:rFonts w:eastAsia="Renault Group" w:cstheme="minorHAnsi"/>
            <w:lang w:val="it-IT"/>
          </w:rPr>
          <w:t>sit</w:t>
        </w:r>
        <w:r w:rsidRPr="00B70570">
          <w:rPr>
            <w:rStyle w:val="Collegamentoipertestuale"/>
            <w:rFonts w:eastAsia="Renault Group" w:cstheme="minorHAnsi"/>
            <w:lang w:val="it-IT"/>
          </w:rPr>
          <w:t xml:space="preserve">o di </w:t>
        </w:r>
        <w:r w:rsidR="007406D4" w:rsidRPr="00B70570">
          <w:rPr>
            <w:rStyle w:val="Collegamentoipertestuale"/>
            <w:rFonts w:eastAsia="Renault Group" w:cstheme="minorHAnsi"/>
            <w:lang w:val="it-IT"/>
          </w:rPr>
          <w:t>Software République</w:t>
        </w:r>
      </w:hyperlink>
      <w:r w:rsidR="007406D4" w:rsidRPr="00B70570">
        <w:rPr>
          <w:rFonts w:eastAsia="Renault Group" w:cstheme="minorHAnsi"/>
          <w:lang w:val="it-IT"/>
        </w:rPr>
        <w:t xml:space="preserve"> </w:t>
      </w:r>
      <w:r w:rsidRPr="00B70570">
        <w:rPr>
          <w:rFonts w:eastAsia="Renault Group" w:cstheme="minorHAnsi"/>
          <w:lang w:val="it-IT"/>
        </w:rPr>
        <w:t xml:space="preserve">e candidarsi tra il </w:t>
      </w:r>
      <w:r w:rsidR="007406D4" w:rsidRPr="00B70570">
        <w:rPr>
          <w:rFonts w:eastAsia="Renault Group" w:cstheme="minorHAnsi"/>
          <w:lang w:val="it-IT"/>
        </w:rPr>
        <w:t xml:space="preserve">5 </w:t>
      </w:r>
      <w:r w:rsidRPr="00B70570">
        <w:rPr>
          <w:rFonts w:eastAsia="Renault Group" w:cstheme="minorHAnsi"/>
          <w:lang w:val="it-IT"/>
        </w:rPr>
        <w:t xml:space="preserve">gennaio e il </w:t>
      </w:r>
      <w:r w:rsidR="007406D4" w:rsidRPr="00B70570">
        <w:rPr>
          <w:rFonts w:eastAsia="Renault Group" w:cstheme="minorHAnsi"/>
          <w:lang w:val="it-IT"/>
        </w:rPr>
        <w:t xml:space="preserve">10 </w:t>
      </w:r>
      <w:r w:rsidRPr="00B70570">
        <w:rPr>
          <w:rFonts w:eastAsia="Renault Group" w:cstheme="minorHAnsi"/>
          <w:lang w:val="it-IT"/>
        </w:rPr>
        <w:t>febbraio</w:t>
      </w:r>
      <w:r w:rsidR="007406D4" w:rsidRPr="00B70570">
        <w:rPr>
          <w:rFonts w:eastAsia="Renault Group" w:cstheme="minorHAnsi"/>
          <w:lang w:val="it-IT"/>
        </w:rPr>
        <w:t xml:space="preserve"> 2023, </w:t>
      </w:r>
      <w:r w:rsidRPr="00B70570">
        <w:rPr>
          <w:rFonts w:eastAsia="Renault Group" w:cstheme="minorHAnsi"/>
          <w:lang w:val="it-IT"/>
        </w:rPr>
        <w:t xml:space="preserve">con una proposta che presenti nel dettaglio il progetto, compreso l’investimento necessario, sulla base dei dati resi disponibili e dei veicoli di riferimento, </w:t>
      </w:r>
      <w:r w:rsidR="007406D4" w:rsidRPr="00B70570">
        <w:rPr>
          <w:rFonts w:eastAsia="Renault Group" w:cstheme="minorHAnsi"/>
          <w:lang w:val="it-IT"/>
        </w:rPr>
        <w:t xml:space="preserve">Mobilize </w:t>
      </w:r>
      <w:r w:rsidR="00DB2FAF" w:rsidRPr="00B70570">
        <w:rPr>
          <w:rFonts w:eastAsia="Renault Group" w:cstheme="minorHAnsi"/>
          <w:lang w:val="it-IT"/>
        </w:rPr>
        <w:t xml:space="preserve">Duo e </w:t>
      </w:r>
      <w:r w:rsidR="007406D4" w:rsidRPr="00B70570">
        <w:rPr>
          <w:rFonts w:eastAsia="Renault Group" w:cstheme="minorHAnsi"/>
          <w:lang w:val="it-IT"/>
        </w:rPr>
        <w:t>Bento.</w:t>
      </w:r>
      <w:r w:rsidR="001B4F50" w:rsidRPr="00B70570">
        <w:rPr>
          <w:rFonts w:cstheme="minorHAnsi"/>
          <w:b/>
          <w:bCs/>
          <w:lang w:val="it-IT"/>
        </w:rPr>
        <w:t xml:space="preserve"> </w:t>
      </w:r>
    </w:p>
    <w:p w14:paraId="4B294BAE" w14:textId="429A5905" w:rsidR="003E5CD0" w:rsidRPr="00B70570" w:rsidRDefault="003E5CD0" w:rsidP="003E23CF">
      <w:pPr>
        <w:jc w:val="both"/>
        <w:rPr>
          <w:rFonts w:cstheme="minorHAnsi"/>
          <w:sz w:val="18"/>
          <w:szCs w:val="18"/>
          <w:lang w:val="it-IT"/>
        </w:rPr>
      </w:pPr>
    </w:p>
    <w:p w14:paraId="3655E6B7" w14:textId="77777777" w:rsidR="00C76F7D" w:rsidRPr="00B70570" w:rsidRDefault="00C76F7D" w:rsidP="003E23CF">
      <w:pPr>
        <w:jc w:val="both"/>
        <w:rPr>
          <w:rFonts w:cstheme="minorHAnsi"/>
          <w:sz w:val="18"/>
          <w:szCs w:val="18"/>
          <w:lang w:val="it-IT"/>
        </w:rPr>
      </w:pPr>
    </w:p>
    <w:p w14:paraId="4704A75C" w14:textId="2269E252" w:rsidR="003E23CF" w:rsidRPr="00B70570" w:rsidRDefault="00C76F7D" w:rsidP="003E23CF">
      <w:pPr>
        <w:jc w:val="both"/>
        <w:rPr>
          <w:rFonts w:cstheme="minorHAnsi"/>
          <w:sz w:val="18"/>
          <w:szCs w:val="18"/>
          <w:lang w:val="it-IT"/>
        </w:rPr>
      </w:pPr>
      <w:r w:rsidRPr="00B70570">
        <w:rPr>
          <w:rFonts w:cstheme="minorHAnsi"/>
          <w:sz w:val="18"/>
          <w:szCs w:val="18"/>
          <w:lang w:val="it-IT"/>
        </w:rPr>
        <w:t>Seguite Softw</w:t>
      </w:r>
      <w:r w:rsidR="003E23CF" w:rsidRPr="00B70570">
        <w:rPr>
          <w:rFonts w:cstheme="minorHAnsi"/>
          <w:sz w:val="18"/>
          <w:szCs w:val="18"/>
          <w:lang w:val="it-IT"/>
        </w:rPr>
        <w:t xml:space="preserve">are </w:t>
      </w:r>
      <w:r w:rsidR="00FF546D" w:rsidRPr="00B70570">
        <w:rPr>
          <w:rFonts w:cstheme="minorHAnsi"/>
          <w:sz w:val="18"/>
          <w:szCs w:val="18"/>
          <w:lang w:val="it-IT"/>
        </w:rPr>
        <w:t>R</w:t>
      </w:r>
      <w:r w:rsidR="003E23CF" w:rsidRPr="00B70570">
        <w:rPr>
          <w:rFonts w:cstheme="minorHAnsi"/>
          <w:sz w:val="18"/>
          <w:szCs w:val="18"/>
          <w:lang w:val="it-IT"/>
        </w:rPr>
        <w:t>épublique</w:t>
      </w:r>
      <w:r w:rsidR="00FF546D" w:rsidRPr="00B70570">
        <w:rPr>
          <w:rFonts w:cstheme="minorHAnsi"/>
          <w:sz w:val="18"/>
          <w:szCs w:val="18"/>
          <w:lang w:val="it-IT"/>
        </w:rPr>
        <w:t xml:space="preserve"> </w:t>
      </w:r>
      <w:r w:rsidRPr="00B70570">
        <w:rPr>
          <w:rFonts w:cstheme="minorHAnsi"/>
          <w:sz w:val="18"/>
          <w:szCs w:val="18"/>
          <w:lang w:val="it-IT"/>
        </w:rPr>
        <w:t>su</w:t>
      </w:r>
      <w:r w:rsidR="003E23CF" w:rsidRPr="00B70570">
        <w:rPr>
          <w:rFonts w:cstheme="minorHAnsi"/>
          <w:sz w:val="18"/>
          <w:szCs w:val="18"/>
          <w:lang w:val="it-IT"/>
        </w:rPr>
        <w:t>:</w:t>
      </w:r>
    </w:p>
    <w:p w14:paraId="189542BA" w14:textId="531C1FA8" w:rsidR="003E23CF" w:rsidRPr="00B70570" w:rsidRDefault="003E23CF" w:rsidP="003E23CF">
      <w:pPr>
        <w:jc w:val="both"/>
        <w:rPr>
          <w:rFonts w:cstheme="minorHAnsi"/>
          <w:sz w:val="18"/>
          <w:szCs w:val="18"/>
          <w:lang w:val="it-IT"/>
        </w:rPr>
      </w:pPr>
      <w:r w:rsidRPr="00B70570">
        <w:rPr>
          <w:rFonts w:cstheme="minorHAnsi"/>
          <w:sz w:val="18"/>
          <w:szCs w:val="18"/>
          <w:lang w:val="it-IT"/>
        </w:rPr>
        <w:t xml:space="preserve">LinkedIn: </w:t>
      </w:r>
      <w:hyperlink r:id="rId13" w:history="1">
        <w:r w:rsidR="00404C03" w:rsidRPr="00B70570">
          <w:rPr>
            <w:rStyle w:val="Collegamentoipertestuale"/>
            <w:rFonts w:cstheme="minorHAnsi"/>
            <w:sz w:val="18"/>
            <w:szCs w:val="18"/>
            <w:lang w:val="it-IT"/>
          </w:rPr>
          <w:t>https://www.linkedin.com/company/softwarerepublique/</w:t>
        </w:r>
      </w:hyperlink>
    </w:p>
    <w:p w14:paraId="312D85EE" w14:textId="78F74EE3" w:rsidR="003E23CF" w:rsidRPr="00C846E1" w:rsidRDefault="003E23CF" w:rsidP="003E23CF">
      <w:pPr>
        <w:jc w:val="both"/>
        <w:rPr>
          <w:rFonts w:cstheme="minorHAnsi"/>
          <w:sz w:val="18"/>
          <w:szCs w:val="18"/>
          <w:lang w:val="en-US"/>
        </w:rPr>
      </w:pPr>
      <w:r w:rsidRPr="00C846E1">
        <w:rPr>
          <w:rFonts w:cstheme="minorHAnsi"/>
          <w:sz w:val="18"/>
          <w:szCs w:val="18"/>
          <w:lang w:val="en-US"/>
        </w:rPr>
        <w:t xml:space="preserve">YouTube: </w:t>
      </w:r>
      <w:hyperlink r:id="rId14" w:history="1">
        <w:r w:rsidRPr="00C846E1">
          <w:rPr>
            <w:rStyle w:val="Collegamentoipertestuale"/>
            <w:rFonts w:cstheme="minorHAnsi"/>
            <w:sz w:val="18"/>
            <w:szCs w:val="18"/>
            <w:lang w:val="en-US"/>
          </w:rPr>
          <w:t>https://www.youtube.com/c/SoftwareRepublique/</w:t>
        </w:r>
      </w:hyperlink>
    </w:p>
    <w:p w14:paraId="1607BF4D" w14:textId="77777777" w:rsidR="001B2E9C" w:rsidRPr="00C846E1" w:rsidRDefault="001B2E9C" w:rsidP="001B2E9C">
      <w:pPr>
        <w:spacing w:after="160" w:line="259" w:lineRule="auto"/>
        <w:rPr>
          <w:rFonts w:cstheme="minorHAnsi"/>
          <w:b/>
          <w:bCs/>
          <w:sz w:val="18"/>
          <w:szCs w:val="18"/>
          <w:lang w:val="en-US" w:eastAsia="en-US"/>
        </w:rPr>
      </w:pPr>
    </w:p>
    <w:p w14:paraId="6901E4BF" w14:textId="77777777" w:rsidR="00F527DE" w:rsidRPr="00C846E1" w:rsidRDefault="00F527DE">
      <w:pPr>
        <w:spacing w:after="160" w:line="259" w:lineRule="auto"/>
        <w:rPr>
          <w:rFonts w:cstheme="minorHAnsi"/>
          <w:b/>
          <w:bCs/>
          <w:sz w:val="18"/>
          <w:szCs w:val="18"/>
          <w:lang w:val="en-US" w:eastAsia="en-US"/>
        </w:rPr>
      </w:pPr>
      <w:r w:rsidRPr="00C846E1">
        <w:rPr>
          <w:rFonts w:cstheme="minorHAnsi"/>
          <w:b/>
          <w:bCs/>
          <w:sz w:val="18"/>
          <w:szCs w:val="18"/>
          <w:lang w:val="en-US" w:eastAsia="en-US"/>
        </w:rPr>
        <w:br w:type="page"/>
      </w:r>
    </w:p>
    <w:p w14:paraId="57B26C65" w14:textId="77777777" w:rsidR="00B904C3" w:rsidRPr="00C846E1" w:rsidRDefault="00B904C3" w:rsidP="003E23CF">
      <w:pPr>
        <w:spacing w:line="257" w:lineRule="auto"/>
        <w:jc w:val="both"/>
        <w:rPr>
          <w:rFonts w:cstheme="minorHAnsi"/>
          <w:b/>
          <w:bCs/>
          <w:sz w:val="18"/>
          <w:szCs w:val="18"/>
          <w:lang w:val="en-US"/>
        </w:rPr>
      </w:pPr>
    </w:p>
    <w:p w14:paraId="40EBB76A" w14:textId="15E2096A" w:rsidR="000F136C" w:rsidRPr="00B70570" w:rsidRDefault="004309BB" w:rsidP="003E23CF">
      <w:pPr>
        <w:spacing w:line="257" w:lineRule="auto"/>
        <w:jc w:val="both"/>
        <w:rPr>
          <w:rFonts w:cstheme="minorHAnsi"/>
          <w:b/>
          <w:bCs/>
          <w:sz w:val="18"/>
          <w:szCs w:val="18"/>
          <w:lang w:val="it-IT"/>
        </w:rPr>
      </w:pPr>
      <w:r w:rsidRPr="00B70570">
        <w:rPr>
          <w:rFonts w:cstheme="minorHAnsi"/>
          <w:b/>
          <w:bCs/>
          <w:sz w:val="18"/>
          <w:szCs w:val="18"/>
          <w:lang w:val="it-IT"/>
        </w:rPr>
        <w:t xml:space="preserve">Cenni sulla Regione </w:t>
      </w:r>
      <w:r w:rsidR="004557A3" w:rsidRPr="00B70570">
        <w:rPr>
          <w:rFonts w:cstheme="minorHAnsi"/>
          <w:b/>
          <w:bCs/>
          <w:sz w:val="18"/>
          <w:szCs w:val="18"/>
          <w:lang w:val="it-IT"/>
        </w:rPr>
        <w:t>Î</w:t>
      </w:r>
      <w:r w:rsidR="00E33335" w:rsidRPr="00B70570">
        <w:rPr>
          <w:rFonts w:cstheme="minorHAnsi"/>
          <w:b/>
          <w:bCs/>
          <w:sz w:val="18"/>
          <w:szCs w:val="18"/>
          <w:lang w:val="it-IT"/>
        </w:rPr>
        <w:t>le-de-France</w:t>
      </w:r>
    </w:p>
    <w:p w14:paraId="3E027824" w14:textId="32C74388" w:rsidR="000F136C" w:rsidRPr="00B70570" w:rsidRDefault="005700D6" w:rsidP="00C76F7D">
      <w:pPr>
        <w:spacing w:line="257" w:lineRule="auto"/>
        <w:jc w:val="both"/>
        <w:rPr>
          <w:rFonts w:cstheme="minorHAnsi"/>
          <w:sz w:val="18"/>
          <w:szCs w:val="18"/>
          <w:lang w:val="it-IT"/>
        </w:rPr>
      </w:pPr>
      <w:r w:rsidRPr="00B70570">
        <w:rPr>
          <w:rFonts w:cstheme="minorHAnsi"/>
          <w:sz w:val="18"/>
          <w:szCs w:val="18"/>
          <w:lang w:val="it-IT"/>
        </w:rPr>
        <w:t>La R</w:t>
      </w:r>
      <w:r w:rsidR="004309BB" w:rsidRPr="00B70570">
        <w:rPr>
          <w:rFonts w:cstheme="minorHAnsi"/>
          <w:sz w:val="18"/>
          <w:szCs w:val="18"/>
          <w:lang w:val="it-IT"/>
        </w:rPr>
        <w:t>egione</w:t>
      </w:r>
      <w:r w:rsidRPr="00B70570">
        <w:rPr>
          <w:rFonts w:cstheme="minorHAnsi"/>
          <w:sz w:val="18"/>
          <w:szCs w:val="18"/>
          <w:lang w:val="it-IT"/>
        </w:rPr>
        <w:t xml:space="preserve"> Île-de-France </w:t>
      </w:r>
      <w:r w:rsidR="004309BB" w:rsidRPr="00B70570">
        <w:rPr>
          <w:rFonts w:cstheme="minorHAnsi"/>
          <w:sz w:val="18"/>
          <w:szCs w:val="18"/>
          <w:lang w:val="it-IT"/>
        </w:rPr>
        <w:t>è attiva nella maggior parte dei settori che riguardano la vita dei suoi 12 milioni di abitanti</w:t>
      </w:r>
      <w:r w:rsidRPr="00B70570">
        <w:rPr>
          <w:rFonts w:cstheme="minorHAnsi"/>
          <w:sz w:val="18"/>
          <w:szCs w:val="18"/>
          <w:lang w:val="it-IT"/>
        </w:rPr>
        <w:t xml:space="preserve">: </w:t>
      </w:r>
      <w:r w:rsidR="004309BB" w:rsidRPr="00B70570">
        <w:rPr>
          <w:rFonts w:cstheme="minorHAnsi"/>
          <w:sz w:val="18"/>
          <w:szCs w:val="18"/>
          <w:lang w:val="it-IT"/>
        </w:rPr>
        <w:t xml:space="preserve">trasporti, </w:t>
      </w:r>
      <w:r w:rsidR="00E32826">
        <w:rPr>
          <w:rFonts w:cstheme="minorHAnsi"/>
          <w:sz w:val="18"/>
          <w:szCs w:val="18"/>
          <w:lang w:val="it-IT"/>
        </w:rPr>
        <w:t>istruzione</w:t>
      </w:r>
      <w:r w:rsidR="004309BB" w:rsidRPr="00B70570">
        <w:rPr>
          <w:rFonts w:cstheme="minorHAnsi"/>
          <w:sz w:val="18"/>
          <w:szCs w:val="18"/>
          <w:lang w:val="it-IT"/>
        </w:rPr>
        <w:t xml:space="preserve">, apprendimento, ambiente, ma anche sviluppo economico. Prima regione europea, contribuisce a circa il 30% del PIL </w:t>
      </w:r>
      <w:r w:rsidR="00C76F7D" w:rsidRPr="00B70570">
        <w:rPr>
          <w:rFonts w:cstheme="minorHAnsi"/>
          <w:sz w:val="18"/>
          <w:szCs w:val="18"/>
          <w:lang w:val="it-IT"/>
        </w:rPr>
        <w:t>nazionale</w:t>
      </w:r>
      <w:r w:rsidR="004309BB" w:rsidRPr="00B70570">
        <w:rPr>
          <w:rFonts w:cstheme="minorHAnsi"/>
          <w:sz w:val="18"/>
          <w:szCs w:val="18"/>
          <w:lang w:val="it-IT"/>
        </w:rPr>
        <w:t xml:space="preserve"> e riunisce oltre </w:t>
      </w:r>
      <w:r w:rsidRPr="00B70570">
        <w:rPr>
          <w:rFonts w:cstheme="minorHAnsi"/>
          <w:sz w:val="18"/>
          <w:szCs w:val="18"/>
          <w:lang w:val="it-IT"/>
        </w:rPr>
        <w:t>1,3 mil</w:t>
      </w:r>
      <w:r w:rsidR="004309BB" w:rsidRPr="00B70570">
        <w:rPr>
          <w:rFonts w:cstheme="minorHAnsi"/>
          <w:sz w:val="18"/>
          <w:szCs w:val="18"/>
          <w:lang w:val="it-IT"/>
        </w:rPr>
        <w:t>ioni di aziende di tutte le dimensioni</w:t>
      </w:r>
      <w:r w:rsidRPr="00B70570">
        <w:rPr>
          <w:rFonts w:cstheme="minorHAnsi"/>
          <w:sz w:val="18"/>
          <w:szCs w:val="18"/>
          <w:lang w:val="it-IT"/>
        </w:rPr>
        <w:t xml:space="preserve">. </w:t>
      </w:r>
      <w:r w:rsidR="004309BB" w:rsidRPr="00B70570">
        <w:rPr>
          <w:rFonts w:cstheme="minorHAnsi"/>
          <w:sz w:val="18"/>
          <w:szCs w:val="18"/>
          <w:lang w:val="it-IT"/>
        </w:rPr>
        <w:t xml:space="preserve">Nel </w:t>
      </w:r>
      <w:r w:rsidRPr="00B70570">
        <w:rPr>
          <w:rFonts w:cstheme="minorHAnsi"/>
          <w:sz w:val="18"/>
          <w:szCs w:val="18"/>
          <w:lang w:val="it-IT"/>
        </w:rPr>
        <w:t>2022, la R</w:t>
      </w:r>
      <w:r w:rsidR="004309BB" w:rsidRPr="00B70570">
        <w:rPr>
          <w:rFonts w:cstheme="minorHAnsi"/>
          <w:sz w:val="18"/>
          <w:szCs w:val="18"/>
          <w:lang w:val="it-IT"/>
        </w:rPr>
        <w:t xml:space="preserve">egione ha </w:t>
      </w:r>
      <w:r w:rsidR="00C76F7D" w:rsidRPr="00B70570">
        <w:rPr>
          <w:rFonts w:cstheme="minorHAnsi"/>
          <w:sz w:val="18"/>
          <w:szCs w:val="18"/>
          <w:lang w:val="it-IT"/>
        </w:rPr>
        <w:t xml:space="preserve">votato il nuovo Programma regionale di sviluppo economico per l’innovazione e l’internazionalizzazione. La nuova strategia, denominata </w:t>
      </w:r>
      <w:r w:rsidRPr="00B70570">
        <w:rPr>
          <w:rFonts w:cstheme="minorHAnsi"/>
          <w:sz w:val="18"/>
          <w:szCs w:val="18"/>
          <w:lang w:val="it-IT"/>
        </w:rPr>
        <w:t xml:space="preserve">IMPACT 2028, </w:t>
      </w:r>
      <w:r w:rsidR="00C76F7D" w:rsidRPr="00B70570">
        <w:rPr>
          <w:rFonts w:cstheme="minorHAnsi"/>
          <w:sz w:val="18"/>
          <w:szCs w:val="18"/>
          <w:lang w:val="it-IT"/>
        </w:rPr>
        <w:t xml:space="preserve">si prefigge lo scopo di rafforzare il sostegno alle aziende dell’Île-de-France e di portare avanti una dinamica collettiva per rispondere alle grandi sfide del nostro tempo. </w:t>
      </w:r>
    </w:p>
    <w:p w14:paraId="070FA9BC" w14:textId="77777777" w:rsidR="000F136C" w:rsidRPr="00B70570" w:rsidRDefault="000F136C" w:rsidP="003E23CF">
      <w:pPr>
        <w:spacing w:line="257" w:lineRule="auto"/>
        <w:jc w:val="both"/>
        <w:rPr>
          <w:rFonts w:cstheme="minorHAnsi"/>
          <w:b/>
          <w:bCs/>
          <w:sz w:val="18"/>
          <w:szCs w:val="18"/>
          <w:lang w:val="it-IT"/>
        </w:rPr>
      </w:pPr>
    </w:p>
    <w:p w14:paraId="50C7A1F4" w14:textId="2E6DDB0D" w:rsidR="00287289" w:rsidRPr="00B70570" w:rsidRDefault="004309BB" w:rsidP="003E23CF">
      <w:pPr>
        <w:spacing w:line="257" w:lineRule="auto"/>
        <w:jc w:val="both"/>
        <w:rPr>
          <w:rFonts w:cstheme="minorHAnsi"/>
          <w:color w:val="7F7F7F" w:themeColor="text1" w:themeTint="80"/>
          <w:sz w:val="18"/>
          <w:szCs w:val="18"/>
          <w:lang w:val="it-IT"/>
        </w:rPr>
      </w:pPr>
      <w:r w:rsidRPr="00B70570">
        <w:rPr>
          <w:rFonts w:cstheme="minorHAnsi"/>
          <w:b/>
          <w:bCs/>
          <w:sz w:val="18"/>
          <w:szCs w:val="18"/>
          <w:lang w:val="it-IT"/>
        </w:rPr>
        <w:t xml:space="preserve">Cenni su </w:t>
      </w:r>
      <w:r w:rsidR="00811D2A" w:rsidRPr="00B70570">
        <w:rPr>
          <w:rFonts w:cstheme="minorHAnsi"/>
          <w:b/>
          <w:bCs/>
          <w:sz w:val="18"/>
          <w:szCs w:val="18"/>
          <w:lang w:val="it-IT"/>
        </w:rPr>
        <w:t>Atos</w:t>
      </w:r>
    </w:p>
    <w:p w14:paraId="5AD16011" w14:textId="73219117" w:rsidR="004309BB" w:rsidRPr="00B70570" w:rsidRDefault="004309BB" w:rsidP="00E32826">
      <w:pPr>
        <w:pStyle w:val="Corpotesto"/>
        <w:spacing w:before="14"/>
        <w:ind w:right="112"/>
        <w:jc w:val="both"/>
        <w:rPr>
          <w:sz w:val="18"/>
          <w:szCs w:val="18"/>
          <w:lang w:val="it-IT"/>
        </w:rPr>
      </w:pPr>
      <w:r w:rsidRPr="00B70570">
        <w:rPr>
          <w:sz w:val="18"/>
          <w:szCs w:val="18"/>
          <w:lang w:val="it-IT"/>
        </w:rPr>
        <w:t>Atos è un leader internazionale della trasformazione digitale, con 112.000 dipendenti e un fatturato annuo di circa 11 miliardi di euro. Player numero 1 in Europa in ambito cloud, cybersecurity e High Performance Computing, il Gruppo fornisce soluzioni integrate per tutte le industry in 71 Paesi. Pioniere nei servizi e prodotti per la decarbonizzazione, Atos si impegna a fornire ai suoi clienti soluzioni digitali sicure e decarbonizzate. Atos è una SE (Societas Europaea), quotata su Euronext Paris.</w:t>
      </w:r>
    </w:p>
    <w:p w14:paraId="3B361751" w14:textId="0D4A8BD3" w:rsidR="004309BB" w:rsidRPr="00B70570" w:rsidRDefault="004309BB" w:rsidP="00E32826">
      <w:pPr>
        <w:pStyle w:val="Corpotesto"/>
        <w:ind w:right="117"/>
        <w:jc w:val="both"/>
        <w:rPr>
          <w:sz w:val="18"/>
          <w:szCs w:val="18"/>
          <w:lang w:val="it-IT"/>
        </w:rPr>
      </w:pPr>
      <w:r w:rsidRPr="00B70570">
        <w:rPr>
          <w:sz w:val="18"/>
          <w:szCs w:val="18"/>
          <w:lang w:val="it-IT"/>
        </w:rPr>
        <w:t xml:space="preserve">Lo scopo di Atos è aiutare a progettare il futuro delle tecnologie dell’informazione. Con le sue competenze e servizi, il Gruppo sostiene lo sviluppo della conoscenza, dell’educazione e della ricerca con un approccio multiculturale e contribuisce allo sviluppo dell’eccellenza scientifica e tecnologica. In tutto il mondo, Atos consente ai suoi clienti, dipendenti e collaboratori ed alla società in generale di vivere, lavorare e progredire nelle tecnologie dell’informazione in modo sostenibile e sicuro. </w:t>
      </w:r>
    </w:p>
    <w:p w14:paraId="56042A00" w14:textId="77777777" w:rsidR="00671F92" w:rsidRPr="00B70570" w:rsidRDefault="00671F92" w:rsidP="00E32826">
      <w:pPr>
        <w:jc w:val="both"/>
        <w:rPr>
          <w:rFonts w:cstheme="minorHAnsi"/>
          <w:b/>
          <w:bCs/>
          <w:sz w:val="18"/>
          <w:szCs w:val="18"/>
          <w:lang w:val="it-IT"/>
        </w:rPr>
      </w:pPr>
    </w:p>
    <w:p w14:paraId="565D62D5" w14:textId="6C832A29" w:rsidR="00811D2A" w:rsidRPr="00B70570" w:rsidRDefault="004309BB" w:rsidP="003E23CF">
      <w:pPr>
        <w:jc w:val="both"/>
        <w:rPr>
          <w:rFonts w:cstheme="minorHAnsi"/>
          <w:b/>
          <w:bCs/>
          <w:sz w:val="18"/>
          <w:szCs w:val="18"/>
          <w:lang w:val="it-IT"/>
        </w:rPr>
      </w:pPr>
      <w:r w:rsidRPr="00B70570">
        <w:rPr>
          <w:rFonts w:cstheme="minorHAnsi"/>
          <w:b/>
          <w:bCs/>
          <w:sz w:val="18"/>
          <w:szCs w:val="18"/>
          <w:lang w:val="it-IT"/>
        </w:rPr>
        <w:t xml:space="preserve">Cenni su </w:t>
      </w:r>
      <w:r w:rsidR="00811D2A" w:rsidRPr="00B70570">
        <w:rPr>
          <w:rFonts w:cstheme="minorHAnsi"/>
          <w:b/>
          <w:bCs/>
          <w:sz w:val="18"/>
          <w:szCs w:val="18"/>
          <w:lang w:val="it-IT"/>
        </w:rPr>
        <w:t>Dassault Systèmes</w:t>
      </w:r>
      <w:r w:rsidR="00811D2A" w:rsidRPr="00B70570">
        <w:rPr>
          <w:rFonts w:cstheme="minorHAnsi"/>
          <w:sz w:val="18"/>
          <w:szCs w:val="18"/>
          <w:lang w:val="it-IT"/>
        </w:rPr>
        <w:t>,</w:t>
      </w:r>
    </w:p>
    <w:p w14:paraId="342A0DB9" w14:textId="77777777" w:rsidR="004309BB" w:rsidRPr="00B70570" w:rsidRDefault="004309BB" w:rsidP="004309BB">
      <w:pPr>
        <w:pStyle w:val="Corpotesto"/>
        <w:spacing w:before="2"/>
        <w:ind w:right="116"/>
        <w:jc w:val="both"/>
        <w:rPr>
          <w:sz w:val="18"/>
          <w:szCs w:val="18"/>
          <w:lang w:val="it-IT"/>
        </w:rPr>
      </w:pPr>
      <w:r w:rsidRPr="00B70570">
        <w:rPr>
          <w:sz w:val="18"/>
          <w:szCs w:val="18"/>
          <w:lang w:val="it-IT"/>
        </w:rPr>
        <w:t>Dassault</w:t>
      </w:r>
      <w:r w:rsidRPr="00B70570">
        <w:rPr>
          <w:spacing w:val="-8"/>
          <w:sz w:val="18"/>
          <w:szCs w:val="18"/>
          <w:lang w:val="it-IT"/>
        </w:rPr>
        <w:t xml:space="preserve"> </w:t>
      </w:r>
      <w:r w:rsidRPr="00B70570">
        <w:rPr>
          <w:sz w:val="18"/>
          <w:szCs w:val="18"/>
          <w:lang w:val="it-IT"/>
        </w:rPr>
        <w:t>Systèmes,</w:t>
      </w:r>
      <w:r w:rsidRPr="00B70570">
        <w:rPr>
          <w:spacing w:val="-6"/>
          <w:sz w:val="18"/>
          <w:szCs w:val="18"/>
          <w:lang w:val="it-IT"/>
        </w:rPr>
        <w:t xml:space="preserve"> </w:t>
      </w:r>
      <w:r w:rsidRPr="00B70570">
        <w:rPr>
          <w:sz w:val="18"/>
          <w:szCs w:val="18"/>
          <w:lang w:val="it-IT"/>
        </w:rPr>
        <w:t>the</w:t>
      </w:r>
      <w:r w:rsidRPr="00B70570">
        <w:rPr>
          <w:spacing w:val="-8"/>
          <w:sz w:val="18"/>
          <w:szCs w:val="18"/>
          <w:lang w:val="it-IT"/>
        </w:rPr>
        <w:t xml:space="preserve"> </w:t>
      </w:r>
      <w:r w:rsidRPr="00B70570">
        <w:rPr>
          <w:sz w:val="18"/>
          <w:szCs w:val="18"/>
          <w:lang w:val="it-IT"/>
        </w:rPr>
        <w:t>3DEXPERIENCE</w:t>
      </w:r>
      <w:r w:rsidRPr="00B70570">
        <w:rPr>
          <w:spacing w:val="-5"/>
          <w:sz w:val="18"/>
          <w:szCs w:val="18"/>
          <w:lang w:val="it-IT"/>
        </w:rPr>
        <w:t xml:space="preserve"> </w:t>
      </w:r>
      <w:r w:rsidRPr="00B70570">
        <w:rPr>
          <w:sz w:val="18"/>
          <w:szCs w:val="18"/>
          <w:lang w:val="it-IT"/>
        </w:rPr>
        <w:t>Company,</w:t>
      </w:r>
      <w:r w:rsidRPr="00B70570">
        <w:rPr>
          <w:spacing w:val="-6"/>
          <w:sz w:val="18"/>
          <w:szCs w:val="18"/>
          <w:lang w:val="it-IT"/>
        </w:rPr>
        <w:t xml:space="preserve"> è un “acceleratore del progresso umano”. Propone alle aziende ed ai </w:t>
      </w:r>
      <w:r w:rsidRPr="00B70570">
        <w:rPr>
          <w:sz w:val="18"/>
          <w:szCs w:val="18"/>
          <w:lang w:val="it-IT"/>
        </w:rPr>
        <w:t>privati ambienti virtuali collaborativi che consentono loro di immaginare innovazioni più sostenibili. Sviluppando gemelli virtuali del mondo reale, grazie alla piattaforma 3DEXPERIENCE ed alle sue applicazioni, Dassault Systèmes dà ai suoi clienti i mezzi per ampliare i confini dell’innovazione, dell’apprendimento e della produzione, per creare un mondo più sostenibile per i pazienti, i cittadini e i consumatori. Dassault</w:t>
      </w:r>
      <w:r w:rsidRPr="00B70570">
        <w:rPr>
          <w:spacing w:val="-8"/>
          <w:sz w:val="18"/>
          <w:szCs w:val="18"/>
          <w:lang w:val="it-IT"/>
        </w:rPr>
        <w:t xml:space="preserve"> </w:t>
      </w:r>
      <w:r w:rsidRPr="00B70570">
        <w:rPr>
          <w:sz w:val="18"/>
          <w:szCs w:val="18"/>
          <w:lang w:val="it-IT"/>
        </w:rPr>
        <w:t>Systèmes</w:t>
      </w:r>
      <w:r w:rsidRPr="00B70570">
        <w:rPr>
          <w:spacing w:val="-7"/>
          <w:sz w:val="18"/>
          <w:szCs w:val="18"/>
          <w:lang w:val="it-IT"/>
        </w:rPr>
        <w:t xml:space="preserve"> genera valore per i suoi 300.</w:t>
      </w:r>
      <w:r w:rsidRPr="00B70570">
        <w:rPr>
          <w:sz w:val="18"/>
          <w:szCs w:val="18"/>
          <w:lang w:val="it-IT"/>
        </w:rPr>
        <w:t>000</w:t>
      </w:r>
      <w:r w:rsidRPr="00B70570">
        <w:rPr>
          <w:spacing w:val="-1"/>
          <w:sz w:val="18"/>
          <w:szCs w:val="18"/>
          <w:lang w:val="it-IT"/>
        </w:rPr>
        <w:t xml:space="preserve"> </w:t>
      </w:r>
      <w:r w:rsidRPr="00B70570">
        <w:rPr>
          <w:sz w:val="18"/>
          <w:szCs w:val="18"/>
          <w:lang w:val="it-IT"/>
        </w:rPr>
        <w:t>clienti di tutte le dimensioni,</w:t>
      </w:r>
      <w:r w:rsidRPr="00B70570">
        <w:rPr>
          <w:spacing w:val="-2"/>
          <w:sz w:val="18"/>
          <w:szCs w:val="18"/>
          <w:lang w:val="it-IT"/>
        </w:rPr>
        <w:t xml:space="preserve"> in tutti i settori industriali, in oltre 140 Paesi. Per maggiori informazioni</w:t>
      </w:r>
      <w:r w:rsidRPr="00B70570">
        <w:rPr>
          <w:sz w:val="18"/>
          <w:szCs w:val="18"/>
          <w:lang w:val="it-IT"/>
        </w:rPr>
        <w:t>:</w:t>
      </w:r>
      <w:r w:rsidRPr="00B70570">
        <w:rPr>
          <w:spacing w:val="-1"/>
          <w:sz w:val="18"/>
          <w:szCs w:val="18"/>
          <w:lang w:val="it-IT"/>
        </w:rPr>
        <w:t xml:space="preserve"> </w:t>
      </w:r>
      <w:hyperlink r:id="rId15">
        <w:r w:rsidRPr="00B70570">
          <w:rPr>
            <w:color w:val="0462C1"/>
            <w:sz w:val="18"/>
            <w:szCs w:val="18"/>
            <w:u w:val="single" w:color="0462C1"/>
            <w:lang w:val="it-IT"/>
          </w:rPr>
          <w:t>www.3ds.com/fr</w:t>
        </w:r>
      </w:hyperlink>
    </w:p>
    <w:p w14:paraId="13317ECA" w14:textId="77777777" w:rsidR="004309BB" w:rsidRPr="00B70570" w:rsidRDefault="004309BB" w:rsidP="003E23CF">
      <w:pPr>
        <w:jc w:val="both"/>
        <w:rPr>
          <w:rFonts w:cstheme="minorHAnsi"/>
          <w:sz w:val="18"/>
          <w:szCs w:val="18"/>
          <w:lang w:val="it-IT"/>
        </w:rPr>
      </w:pPr>
    </w:p>
    <w:p w14:paraId="42903A5B" w14:textId="1ABAC6B1" w:rsidR="00FA6FBB" w:rsidRPr="00B70570" w:rsidRDefault="00D76426" w:rsidP="00FA6FBB">
      <w:pPr>
        <w:keepNext/>
        <w:keepLines/>
        <w:spacing w:before="40"/>
        <w:jc w:val="both"/>
        <w:outlineLvl w:val="1"/>
        <w:rPr>
          <w:rFonts w:eastAsia="Arial" w:cstheme="minorHAnsi"/>
          <w:b/>
          <w:bCs/>
          <w:sz w:val="18"/>
          <w:szCs w:val="18"/>
          <w:lang w:val="it-IT"/>
        </w:rPr>
      </w:pPr>
      <w:r w:rsidRPr="00B70570">
        <w:rPr>
          <w:rFonts w:eastAsia="Arial" w:cstheme="minorHAnsi"/>
          <w:b/>
          <w:bCs/>
          <w:sz w:val="18"/>
          <w:szCs w:val="18"/>
          <w:lang w:val="it-IT"/>
        </w:rPr>
        <w:t xml:space="preserve">Cenni su </w:t>
      </w:r>
      <w:r w:rsidR="00FA6FBB" w:rsidRPr="00B70570">
        <w:rPr>
          <w:rFonts w:eastAsia="Arial" w:cstheme="minorHAnsi"/>
          <w:b/>
          <w:bCs/>
          <w:sz w:val="18"/>
          <w:szCs w:val="18"/>
          <w:lang w:val="it-IT"/>
        </w:rPr>
        <w:t>Orange</w:t>
      </w:r>
    </w:p>
    <w:p w14:paraId="321B7CB1" w14:textId="58AAE43D" w:rsidR="00FA6FBB" w:rsidRPr="00B70570" w:rsidRDefault="00D76426" w:rsidP="00D76426">
      <w:pPr>
        <w:pStyle w:val="Corpotesto"/>
        <w:ind w:right="115"/>
        <w:jc w:val="both"/>
        <w:rPr>
          <w:rFonts w:eastAsia="Arial" w:cstheme="minorHAnsi"/>
          <w:sz w:val="18"/>
          <w:szCs w:val="18"/>
          <w:lang w:val="it-IT"/>
        </w:rPr>
      </w:pPr>
      <w:r w:rsidRPr="00B70570">
        <w:rPr>
          <w:sz w:val="18"/>
          <w:szCs w:val="18"/>
          <w:lang w:val="it-IT"/>
        </w:rPr>
        <w:t>Orange</w:t>
      </w:r>
      <w:r w:rsidRPr="00B70570">
        <w:rPr>
          <w:spacing w:val="-6"/>
          <w:sz w:val="18"/>
          <w:szCs w:val="18"/>
          <w:lang w:val="it-IT"/>
        </w:rPr>
        <w:t xml:space="preserve"> è uno dei principali </w:t>
      </w:r>
      <w:r w:rsidRPr="00B70570">
        <w:rPr>
          <w:sz w:val="18"/>
          <w:szCs w:val="18"/>
          <w:lang w:val="it-IT"/>
        </w:rPr>
        <w:t>operatori mondiali delle telecomunicazioni, con un fatturato di 42,5</w:t>
      </w:r>
      <w:r w:rsidRPr="00B70570">
        <w:rPr>
          <w:spacing w:val="-5"/>
          <w:sz w:val="18"/>
          <w:szCs w:val="18"/>
          <w:lang w:val="it-IT"/>
        </w:rPr>
        <w:t xml:space="preserve"> </w:t>
      </w:r>
      <w:r w:rsidRPr="00B70570">
        <w:rPr>
          <w:sz w:val="18"/>
          <w:szCs w:val="18"/>
          <w:lang w:val="it-IT"/>
        </w:rPr>
        <w:t>miliardi di euro nel</w:t>
      </w:r>
      <w:r w:rsidRPr="00B70570">
        <w:rPr>
          <w:spacing w:val="-6"/>
          <w:sz w:val="18"/>
          <w:szCs w:val="18"/>
          <w:lang w:val="it-IT"/>
        </w:rPr>
        <w:t xml:space="preserve"> </w:t>
      </w:r>
      <w:r w:rsidRPr="00B70570">
        <w:rPr>
          <w:sz w:val="18"/>
          <w:szCs w:val="18"/>
          <w:lang w:val="it-IT"/>
        </w:rPr>
        <w:t>2021 e</w:t>
      </w:r>
      <w:r w:rsidRPr="00B70570">
        <w:rPr>
          <w:spacing w:val="-6"/>
          <w:sz w:val="18"/>
          <w:szCs w:val="18"/>
          <w:lang w:val="it-IT"/>
        </w:rPr>
        <w:t xml:space="preserve"> </w:t>
      </w:r>
      <w:r w:rsidRPr="00B70570">
        <w:rPr>
          <w:sz w:val="18"/>
          <w:szCs w:val="18"/>
          <w:lang w:val="it-IT"/>
        </w:rPr>
        <w:t>136.500</w:t>
      </w:r>
      <w:r w:rsidRPr="00B70570">
        <w:rPr>
          <w:spacing w:val="-6"/>
          <w:sz w:val="18"/>
          <w:szCs w:val="18"/>
          <w:lang w:val="it-IT"/>
        </w:rPr>
        <w:t xml:space="preserve"> dipendenti al 30 settembre 2022, </w:t>
      </w:r>
      <w:r w:rsidRPr="00B70570">
        <w:rPr>
          <w:sz w:val="18"/>
          <w:szCs w:val="18"/>
          <w:lang w:val="it-IT"/>
        </w:rPr>
        <w:t>di cui 75.000</w:t>
      </w:r>
      <w:r w:rsidRPr="00B70570">
        <w:rPr>
          <w:spacing w:val="-6"/>
          <w:sz w:val="18"/>
          <w:szCs w:val="18"/>
          <w:lang w:val="it-IT"/>
        </w:rPr>
        <w:t xml:space="preserve"> in Francia. Il Gruppo </w:t>
      </w:r>
      <w:r w:rsidRPr="00B70570">
        <w:rPr>
          <w:sz w:val="18"/>
          <w:szCs w:val="18"/>
          <w:lang w:val="it-IT"/>
        </w:rPr>
        <w:t>vantava 286</w:t>
      </w:r>
      <w:r w:rsidRPr="00B70570">
        <w:rPr>
          <w:spacing w:val="-4"/>
          <w:sz w:val="18"/>
          <w:szCs w:val="18"/>
          <w:lang w:val="it-IT"/>
        </w:rPr>
        <w:t xml:space="preserve"> </w:t>
      </w:r>
      <w:r w:rsidRPr="00B70570">
        <w:rPr>
          <w:sz w:val="18"/>
          <w:szCs w:val="18"/>
          <w:lang w:val="it-IT"/>
        </w:rPr>
        <w:t>milioni di clienti al 30 settembre 2022,</w:t>
      </w:r>
      <w:r w:rsidRPr="00B70570">
        <w:rPr>
          <w:spacing w:val="-4"/>
          <w:sz w:val="18"/>
          <w:szCs w:val="18"/>
          <w:lang w:val="it-IT"/>
        </w:rPr>
        <w:t xml:space="preserve"> con 240</w:t>
      </w:r>
      <w:r w:rsidRPr="00B70570">
        <w:rPr>
          <w:sz w:val="18"/>
          <w:szCs w:val="18"/>
          <w:lang w:val="it-IT"/>
        </w:rPr>
        <w:t xml:space="preserve"> milioni di clienti mobili e 24</w:t>
      </w:r>
      <w:r w:rsidRPr="00B70570">
        <w:rPr>
          <w:spacing w:val="-6"/>
          <w:sz w:val="18"/>
          <w:szCs w:val="18"/>
          <w:lang w:val="it-IT"/>
        </w:rPr>
        <w:t xml:space="preserve"> </w:t>
      </w:r>
      <w:r w:rsidRPr="00B70570">
        <w:rPr>
          <w:sz w:val="18"/>
          <w:szCs w:val="18"/>
          <w:lang w:val="it-IT"/>
        </w:rPr>
        <w:t>milioni di clienti a banda larga fissa.</w:t>
      </w:r>
      <w:r w:rsidRPr="00B70570">
        <w:rPr>
          <w:spacing w:val="-6"/>
          <w:sz w:val="18"/>
          <w:szCs w:val="18"/>
          <w:lang w:val="it-IT"/>
        </w:rPr>
        <w:t xml:space="preserve"> </w:t>
      </w:r>
      <w:r w:rsidRPr="00B70570">
        <w:rPr>
          <w:sz w:val="18"/>
          <w:szCs w:val="18"/>
          <w:lang w:val="it-IT"/>
        </w:rPr>
        <w:t>Il Gruppo è presente in 26</w:t>
      </w:r>
      <w:r w:rsidRPr="00B70570">
        <w:rPr>
          <w:spacing w:val="-6"/>
          <w:sz w:val="18"/>
          <w:szCs w:val="18"/>
          <w:lang w:val="it-IT"/>
        </w:rPr>
        <w:t xml:space="preserve"> Paesi.</w:t>
      </w:r>
      <w:r w:rsidRPr="00B70570">
        <w:rPr>
          <w:spacing w:val="-7"/>
          <w:sz w:val="18"/>
          <w:szCs w:val="18"/>
          <w:lang w:val="it-IT"/>
        </w:rPr>
        <w:t xml:space="preserve"> </w:t>
      </w:r>
      <w:r w:rsidRPr="00B70570">
        <w:rPr>
          <w:sz w:val="18"/>
          <w:szCs w:val="18"/>
          <w:lang w:val="it-IT"/>
        </w:rPr>
        <w:t>Orange</w:t>
      </w:r>
      <w:r w:rsidRPr="00B70570">
        <w:rPr>
          <w:spacing w:val="-8"/>
          <w:sz w:val="18"/>
          <w:szCs w:val="18"/>
          <w:lang w:val="it-IT"/>
        </w:rPr>
        <w:t xml:space="preserve"> è, peraltro, </w:t>
      </w:r>
      <w:r w:rsidRPr="00B70570">
        <w:rPr>
          <w:sz w:val="18"/>
          <w:szCs w:val="18"/>
          <w:lang w:val="it-IT"/>
        </w:rPr>
        <w:t>tra i leader mondiali dei servizi di telecomunicazioni alle imprese multinazionali con il brand Orange</w:t>
      </w:r>
      <w:r w:rsidRPr="00B70570">
        <w:rPr>
          <w:spacing w:val="-6"/>
          <w:sz w:val="18"/>
          <w:szCs w:val="18"/>
          <w:lang w:val="it-IT"/>
        </w:rPr>
        <w:t xml:space="preserve"> </w:t>
      </w:r>
      <w:r w:rsidRPr="00B70570">
        <w:rPr>
          <w:sz w:val="18"/>
          <w:szCs w:val="18"/>
          <w:lang w:val="it-IT"/>
        </w:rPr>
        <w:t>Business</w:t>
      </w:r>
      <w:r w:rsidRPr="00B70570">
        <w:rPr>
          <w:spacing w:val="-7"/>
          <w:sz w:val="18"/>
          <w:szCs w:val="18"/>
          <w:lang w:val="it-IT"/>
        </w:rPr>
        <w:t xml:space="preserve"> </w:t>
      </w:r>
      <w:r w:rsidRPr="00B70570">
        <w:rPr>
          <w:sz w:val="18"/>
          <w:szCs w:val="18"/>
          <w:lang w:val="it-IT"/>
        </w:rPr>
        <w:t>Services.</w:t>
      </w:r>
      <w:r w:rsidRPr="00B70570">
        <w:rPr>
          <w:spacing w:val="-5"/>
          <w:sz w:val="18"/>
          <w:szCs w:val="18"/>
          <w:lang w:val="it-IT"/>
        </w:rPr>
        <w:t xml:space="preserve"> A Dicembre</w:t>
      </w:r>
      <w:r w:rsidRPr="00B70570">
        <w:rPr>
          <w:spacing w:val="-7"/>
          <w:sz w:val="18"/>
          <w:szCs w:val="18"/>
          <w:lang w:val="it-IT"/>
        </w:rPr>
        <w:t xml:space="preserve"> </w:t>
      </w:r>
      <w:r w:rsidRPr="00B70570">
        <w:rPr>
          <w:sz w:val="18"/>
          <w:szCs w:val="18"/>
          <w:lang w:val="it-IT"/>
        </w:rPr>
        <w:t xml:space="preserve">2019, Il Gruppo ha presentato il suo nuovo piano strategico </w:t>
      </w:r>
      <w:r w:rsidRPr="00B70570">
        <w:rPr>
          <w:i/>
          <w:iCs/>
          <w:sz w:val="18"/>
          <w:szCs w:val="18"/>
          <w:lang w:val="it-IT"/>
        </w:rPr>
        <w:t xml:space="preserve">Engage 2025 </w:t>
      </w:r>
      <w:r w:rsidRPr="00B70570">
        <w:rPr>
          <w:sz w:val="18"/>
          <w:szCs w:val="18"/>
          <w:lang w:val="it-IT"/>
        </w:rPr>
        <w:t>che, basandosi sulla responsabilità sociale ed ambientale, si prefigge lo scopo di reinventare il business model del Gruppo come operatore.  Intensificando l’attività sui territori e nei settori in crescita e ponendo dati ed intelligenza artificiale al centro del suo modello di innovazione, il Gruppo intende proporsi come un datore di lavoro attrattivo e responsabile, in linea con i settori di attività emergenti.</w:t>
      </w:r>
      <w:r w:rsidRPr="00B70570">
        <w:rPr>
          <w:rFonts w:eastAsia="Arial"/>
          <w:sz w:val="18"/>
          <w:szCs w:val="18"/>
          <w:lang w:val="it-IT"/>
        </w:rPr>
        <w:t xml:space="preserve"> </w:t>
      </w:r>
      <w:r w:rsidR="00FA6FBB" w:rsidRPr="00B70570">
        <w:rPr>
          <w:rFonts w:eastAsia="Arial" w:cstheme="minorHAnsi"/>
          <w:sz w:val="18"/>
          <w:szCs w:val="18"/>
          <w:lang w:val="it-IT"/>
        </w:rPr>
        <w:t xml:space="preserve"> </w:t>
      </w:r>
    </w:p>
    <w:p w14:paraId="638B5EA7" w14:textId="042F9425" w:rsidR="00FA6FBB" w:rsidRPr="00B70570" w:rsidRDefault="00FA6FBB" w:rsidP="00FA6FBB">
      <w:pPr>
        <w:jc w:val="both"/>
        <w:rPr>
          <w:rFonts w:eastAsia="Arial" w:cstheme="minorHAnsi"/>
          <w:sz w:val="18"/>
          <w:szCs w:val="18"/>
          <w:lang w:val="it-IT"/>
        </w:rPr>
      </w:pPr>
      <w:r w:rsidRPr="00B70570">
        <w:rPr>
          <w:rFonts w:eastAsia="Arial" w:cstheme="minorHAnsi"/>
          <w:sz w:val="18"/>
          <w:szCs w:val="18"/>
          <w:lang w:val="it-IT"/>
        </w:rPr>
        <w:t xml:space="preserve">Orange </w:t>
      </w:r>
      <w:r w:rsidR="00D76426" w:rsidRPr="00B70570">
        <w:rPr>
          <w:rFonts w:eastAsia="Arial" w:cstheme="minorHAnsi"/>
          <w:sz w:val="18"/>
          <w:szCs w:val="18"/>
          <w:lang w:val="it-IT"/>
        </w:rPr>
        <w:t>è quotato su</w:t>
      </w:r>
      <w:r w:rsidRPr="00B70570">
        <w:rPr>
          <w:rFonts w:eastAsia="Arial" w:cstheme="minorHAnsi"/>
          <w:sz w:val="18"/>
          <w:szCs w:val="18"/>
          <w:lang w:val="it-IT"/>
        </w:rPr>
        <w:t xml:space="preserve"> Euronext Paris (s</w:t>
      </w:r>
      <w:r w:rsidR="00D76426" w:rsidRPr="00B70570">
        <w:rPr>
          <w:rFonts w:eastAsia="Arial" w:cstheme="minorHAnsi"/>
          <w:sz w:val="18"/>
          <w:szCs w:val="18"/>
          <w:lang w:val="it-IT"/>
        </w:rPr>
        <w:t>imbolo</w:t>
      </w:r>
      <w:r w:rsidRPr="00B70570">
        <w:rPr>
          <w:rFonts w:eastAsia="Arial" w:cstheme="minorHAnsi"/>
          <w:sz w:val="18"/>
          <w:szCs w:val="18"/>
          <w:lang w:val="it-IT"/>
        </w:rPr>
        <w:t xml:space="preserve"> ORA) </w:t>
      </w:r>
      <w:r w:rsidR="00D76426" w:rsidRPr="00B70570">
        <w:rPr>
          <w:rFonts w:eastAsia="Arial" w:cstheme="minorHAnsi"/>
          <w:sz w:val="18"/>
          <w:szCs w:val="18"/>
          <w:lang w:val="it-IT"/>
        </w:rPr>
        <w:t xml:space="preserve">e sulla </w:t>
      </w:r>
      <w:r w:rsidRPr="00B70570">
        <w:rPr>
          <w:rFonts w:eastAsia="Arial" w:cstheme="minorHAnsi"/>
          <w:sz w:val="18"/>
          <w:szCs w:val="18"/>
          <w:lang w:val="it-IT"/>
        </w:rPr>
        <w:t>New York Stock Exchange (symbole ORAN).</w:t>
      </w:r>
    </w:p>
    <w:p w14:paraId="6E175780" w14:textId="051FDAB6" w:rsidR="07B02919" w:rsidRPr="00C846E1" w:rsidRDefault="00FA6FBB" w:rsidP="003E23CF">
      <w:pPr>
        <w:jc w:val="both"/>
        <w:rPr>
          <w:rFonts w:eastAsia="Yu Mincho" w:cstheme="minorHAnsi"/>
          <w:sz w:val="18"/>
          <w:szCs w:val="18"/>
          <w:lang w:val="en-US"/>
        </w:rPr>
      </w:pPr>
      <w:r w:rsidRPr="00C846E1">
        <w:rPr>
          <w:rFonts w:eastAsia="Arial" w:cstheme="minorHAnsi"/>
          <w:sz w:val="18"/>
          <w:szCs w:val="18"/>
          <w:lang w:val="en-US"/>
        </w:rPr>
        <w:t xml:space="preserve">Pour plus d’informations : </w:t>
      </w:r>
      <w:hyperlink r:id="rId16" w:history="1">
        <w:r w:rsidRPr="00C846E1">
          <w:rPr>
            <w:rFonts w:eastAsia="Arial" w:cstheme="minorHAnsi"/>
            <w:color w:val="0563C1" w:themeColor="hyperlink"/>
            <w:sz w:val="18"/>
            <w:szCs w:val="18"/>
            <w:u w:val="single"/>
            <w:lang w:val="en-US"/>
          </w:rPr>
          <w:t>www.orange.com</w:t>
        </w:r>
      </w:hyperlink>
      <w:r w:rsidRPr="00C846E1">
        <w:rPr>
          <w:rFonts w:eastAsia="Arial" w:cstheme="minorHAnsi"/>
          <w:sz w:val="18"/>
          <w:szCs w:val="18"/>
          <w:lang w:val="en-US"/>
        </w:rPr>
        <w:t xml:space="preserve">, </w:t>
      </w:r>
      <w:hyperlink r:id="rId17" w:history="1">
        <w:r w:rsidRPr="00C846E1">
          <w:rPr>
            <w:rFonts w:eastAsia="Arial" w:cstheme="minorHAnsi"/>
            <w:color w:val="0563C1" w:themeColor="hyperlink"/>
            <w:sz w:val="18"/>
            <w:szCs w:val="18"/>
            <w:u w:val="single"/>
            <w:lang w:val="en-US"/>
          </w:rPr>
          <w:t>www.orange-business.com</w:t>
        </w:r>
      </w:hyperlink>
      <w:r w:rsidRPr="00C846E1">
        <w:rPr>
          <w:rFonts w:eastAsia="Arial" w:cstheme="minorHAnsi"/>
          <w:sz w:val="18"/>
          <w:szCs w:val="18"/>
          <w:lang w:val="en-US"/>
        </w:rPr>
        <w:t>.</w:t>
      </w:r>
    </w:p>
    <w:p w14:paraId="4D921A88" w14:textId="77777777" w:rsidR="00FA6FBB" w:rsidRPr="00C846E1" w:rsidRDefault="00FA6FBB" w:rsidP="003E23CF">
      <w:pPr>
        <w:jc w:val="both"/>
        <w:rPr>
          <w:rFonts w:cstheme="minorHAnsi"/>
          <w:b/>
          <w:bCs/>
          <w:sz w:val="18"/>
          <w:szCs w:val="18"/>
          <w:lang w:val="en-US"/>
        </w:rPr>
      </w:pPr>
    </w:p>
    <w:p w14:paraId="6160DAD7" w14:textId="1D2F1FCB" w:rsidR="00811D2A" w:rsidRPr="00B70570" w:rsidRDefault="00F82F6E" w:rsidP="003E23CF">
      <w:pPr>
        <w:jc w:val="both"/>
        <w:rPr>
          <w:rFonts w:cstheme="minorHAnsi"/>
          <w:b/>
          <w:bCs/>
          <w:sz w:val="18"/>
          <w:szCs w:val="18"/>
          <w:lang w:val="it-IT"/>
        </w:rPr>
      </w:pPr>
      <w:r w:rsidRPr="00B70570">
        <w:rPr>
          <w:rFonts w:cstheme="minorHAnsi"/>
          <w:b/>
          <w:bCs/>
          <w:sz w:val="18"/>
          <w:szCs w:val="18"/>
          <w:lang w:val="it-IT"/>
        </w:rPr>
        <w:t xml:space="preserve">Cenni sul Gruppo </w:t>
      </w:r>
      <w:r w:rsidR="00EE1270" w:rsidRPr="00B70570">
        <w:rPr>
          <w:rFonts w:cstheme="minorHAnsi"/>
          <w:b/>
          <w:bCs/>
          <w:sz w:val="18"/>
          <w:szCs w:val="18"/>
          <w:lang w:val="it-IT"/>
        </w:rPr>
        <w:t xml:space="preserve">Renault </w:t>
      </w:r>
    </w:p>
    <w:p w14:paraId="646D0A4E" w14:textId="57536AE5" w:rsidR="00F82F6E" w:rsidRPr="00B70570" w:rsidRDefault="00F82F6E" w:rsidP="00F82F6E">
      <w:pPr>
        <w:pStyle w:val="Corpotesto"/>
        <w:spacing w:before="2"/>
        <w:ind w:right="115"/>
        <w:jc w:val="both"/>
        <w:rPr>
          <w:rFonts w:asciiTheme="minorHAnsi" w:hAnsiTheme="minorHAnsi" w:cstheme="minorHAnsi"/>
          <w:sz w:val="18"/>
          <w:szCs w:val="18"/>
          <w:lang w:val="it-IT"/>
        </w:rPr>
      </w:pPr>
      <w:r w:rsidRPr="00B70570">
        <w:rPr>
          <w:rFonts w:asciiTheme="minorHAnsi" w:hAnsiTheme="minorHAnsi" w:cstheme="minorHAnsi"/>
          <w:sz w:val="18"/>
          <w:szCs w:val="18"/>
          <w:lang w:val="it-IT"/>
        </w:rPr>
        <w:t>Il Gruppo Renault è all’avanguardia di una mobilità che si reinventa. Forte dell’Alleanza con Nissan e Mitsubishi Motors e della sua esperienza unica a livello di elettrificazione, il Gruppo Renault fa leva sulla complementarità delle sue 4 Marche (Renault – Dacia – Alpine e Mobilize), proponendo soluzioni di mobilità sostenibili ed innovative ai suoi clienti. Presente in oltre 130 Paesi, il Gruppo ha venduto 2,7 milioni di veicoli nel 2021. Riunisce oltre 1</w:t>
      </w:r>
      <w:r w:rsidR="00D76426" w:rsidRPr="00B70570">
        <w:rPr>
          <w:rFonts w:asciiTheme="minorHAnsi" w:hAnsiTheme="minorHAnsi" w:cstheme="minorHAnsi"/>
          <w:sz w:val="18"/>
          <w:szCs w:val="18"/>
          <w:lang w:val="it-IT"/>
        </w:rPr>
        <w:t>11</w:t>
      </w:r>
      <w:r w:rsidRPr="00B70570">
        <w:rPr>
          <w:rFonts w:asciiTheme="minorHAnsi" w:hAnsiTheme="minorHAnsi" w:cstheme="minorHAnsi"/>
          <w:sz w:val="18"/>
          <w:szCs w:val="18"/>
          <w:lang w:val="it-IT"/>
        </w:rPr>
        <w:t xml:space="preserve">.000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hyperlink r:id="rId18">
        <w:r w:rsidRPr="00B70570">
          <w:rPr>
            <w:color w:val="0462C1"/>
            <w:sz w:val="18"/>
            <w:szCs w:val="18"/>
            <w:u w:val="single" w:color="0462C1"/>
            <w:lang w:val="it-IT"/>
          </w:rPr>
          <w:t>https://www.renaultgroup.com/</w:t>
        </w:r>
      </w:hyperlink>
    </w:p>
    <w:p w14:paraId="46314EA4" w14:textId="77777777" w:rsidR="00F82F6E" w:rsidRPr="00B70570" w:rsidRDefault="00F82F6E" w:rsidP="00F82F6E">
      <w:pPr>
        <w:pStyle w:val="Corpotesto"/>
        <w:spacing w:before="6"/>
        <w:rPr>
          <w:sz w:val="10"/>
          <w:lang w:val="it-IT"/>
        </w:rPr>
      </w:pPr>
    </w:p>
    <w:p w14:paraId="6CA2D087" w14:textId="77777777" w:rsidR="00F82F6E" w:rsidRPr="00B70570" w:rsidRDefault="00F82F6E" w:rsidP="00F82F6E">
      <w:pPr>
        <w:rPr>
          <w:rFonts w:cstheme="minorHAnsi"/>
          <w:sz w:val="16"/>
          <w:szCs w:val="16"/>
          <w:lang w:val="it-IT"/>
        </w:rPr>
      </w:pPr>
    </w:p>
    <w:p w14:paraId="0CD0FB4B" w14:textId="4C3566AC" w:rsidR="003E0CEC" w:rsidRPr="00B70570" w:rsidRDefault="00F82F6E" w:rsidP="007B4EEC">
      <w:pPr>
        <w:jc w:val="both"/>
        <w:rPr>
          <w:rFonts w:cstheme="minorHAnsi"/>
          <w:b/>
          <w:bCs/>
          <w:sz w:val="18"/>
          <w:szCs w:val="18"/>
          <w:shd w:val="clear" w:color="auto" w:fill="FFFFFF"/>
          <w:lang w:val="it-IT"/>
        </w:rPr>
      </w:pPr>
      <w:r w:rsidRPr="00B70570">
        <w:rPr>
          <w:rFonts w:cstheme="minorHAnsi"/>
          <w:b/>
          <w:bCs/>
          <w:sz w:val="18"/>
          <w:szCs w:val="18"/>
          <w:lang w:val="it-IT"/>
        </w:rPr>
        <w:t xml:space="preserve">Cenni su </w:t>
      </w:r>
      <w:r w:rsidR="00027868" w:rsidRPr="00B70570">
        <w:rPr>
          <w:rFonts w:cstheme="minorHAnsi"/>
          <w:b/>
          <w:bCs/>
          <w:sz w:val="18"/>
          <w:szCs w:val="18"/>
          <w:shd w:val="clear" w:color="auto" w:fill="FFFFFF"/>
          <w:lang w:val="it-IT"/>
        </w:rPr>
        <w:t>STMicroelectronics</w:t>
      </w:r>
    </w:p>
    <w:p w14:paraId="0E816A52" w14:textId="5412ACC1" w:rsidR="00F82F6E" w:rsidRPr="00B70570" w:rsidRDefault="00F82F6E" w:rsidP="00F82F6E">
      <w:pPr>
        <w:pStyle w:val="Corpotesto"/>
        <w:ind w:right="114"/>
        <w:jc w:val="both"/>
        <w:rPr>
          <w:rFonts w:asciiTheme="minorHAnsi" w:hAnsiTheme="minorHAnsi" w:cstheme="minorHAnsi"/>
          <w:sz w:val="18"/>
          <w:szCs w:val="18"/>
          <w:lang w:val="it-IT"/>
        </w:rPr>
      </w:pPr>
      <w:r w:rsidRPr="00B70570">
        <w:rPr>
          <w:rFonts w:asciiTheme="minorHAnsi" w:hAnsiTheme="minorHAnsi" w:cstheme="minorHAnsi"/>
          <w:sz w:val="18"/>
          <w:szCs w:val="18"/>
          <w:lang w:val="it-IT"/>
        </w:rPr>
        <w:t xml:space="preserve">Noi di ST siamo 48.000 creatori e costruttori di tecnologie microelettroniche. Con i nostri siti di produzione all’avanguardia, siamo presenti in tutta la supply chain dei semiconduttori. Come produttore di componenti integrati, collaboriamo con oltre 200.000 clienti e migliaia di partner per progettare e creare prodotti, soluzioni ed ecosistemi che rispondono alle loro sfide ed opportunità nonché alla necessità di contribuire ad un mondo più sostenibile. Le nostre tecnologie consentono una mobilità più intelligente, una gestione più efficiente dell’energia e della potenza e lo sviluppo su grande scala dell’Internet of Things (IoT) e della connettività. ST si è impegnata a raggiungere la neutralità carbonica entro il 2027. Per maggiori informazioni, consultare il sito </w:t>
      </w:r>
      <w:hyperlink r:id="rId19" w:history="1">
        <w:r w:rsidRPr="00B70570">
          <w:rPr>
            <w:rStyle w:val="Collegamentoipertestuale"/>
            <w:rFonts w:asciiTheme="minorHAnsi" w:hAnsiTheme="minorHAnsi" w:cstheme="minorHAnsi"/>
            <w:color w:val="0563C1"/>
            <w:sz w:val="18"/>
            <w:szCs w:val="18"/>
            <w:shd w:val="clear" w:color="auto" w:fill="FFFFFF"/>
            <w:lang w:val="it-IT"/>
          </w:rPr>
          <w:t>www.st.com</w:t>
        </w:r>
      </w:hyperlink>
      <w:r w:rsidRPr="00B70570">
        <w:rPr>
          <w:rFonts w:asciiTheme="minorHAnsi" w:hAnsiTheme="minorHAnsi" w:cstheme="minorHAnsi"/>
          <w:color w:val="000000"/>
          <w:sz w:val="18"/>
          <w:szCs w:val="18"/>
          <w:shd w:val="clear" w:color="auto" w:fill="FFFFFF"/>
          <w:lang w:val="it-IT"/>
        </w:rPr>
        <w:t>.</w:t>
      </w:r>
    </w:p>
    <w:p w14:paraId="125E5536" w14:textId="77777777" w:rsidR="00F82F6E" w:rsidRPr="00B70570" w:rsidRDefault="00F82F6E" w:rsidP="007B4EEC">
      <w:pPr>
        <w:jc w:val="both"/>
        <w:rPr>
          <w:rFonts w:cstheme="minorHAnsi"/>
          <w:sz w:val="18"/>
          <w:szCs w:val="18"/>
          <w:shd w:val="clear" w:color="auto" w:fill="FFFFFF"/>
          <w:lang w:val="it-IT"/>
        </w:rPr>
      </w:pPr>
    </w:p>
    <w:p w14:paraId="72CF0756" w14:textId="77777777" w:rsidR="00E32826" w:rsidRDefault="00E32826" w:rsidP="007B4EEC">
      <w:pPr>
        <w:jc w:val="both"/>
        <w:rPr>
          <w:rFonts w:cstheme="minorHAnsi"/>
          <w:b/>
          <w:bCs/>
          <w:sz w:val="18"/>
          <w:szCs w:val="18"/>
          <w:lang w:val="it-IT"/>
        </w:rPr>
      </w:pPr>
    </w:p>
    <w:p w14:paraId="7FD809C7" w14:textId="77777777" w:rsidR="00E32826" w:rsidRDefault="00E32826" w:rsidP="007B4EEC">
      <w:pPr>
        <w:jc w:val="both"/>
        <w:rPr>
          <w:rFonts w:cstheme="minorHAnsi"/>
          <w:b/>
          <w:bCs/>
          <w:sz w:val="18"/>
          <w:szCs w:val="18"/>
          <w:lang w:val="it-IT"/>
        </w:rPr>
      </w:pPr>
    </w:p>
    <w:p w14:paraId="50B60F4D" w14:textId="0B59672E" w:rsidR="00811D2A" w:rsidRPr="00B70570" w:rsidRDefault="00F82F6E" w:rsidP="007B4EEC">
      <w:pPr>
        <w:jc w:val="both"/>
        <w:rPr>
          <w:rFonts w:cstheme="minorHAnsi"/>
          <w:b/>
          <w:bCs/>
          <w:sz w:val="18"/>
          <w:szCs w:val="18"/>
          <w:lang w:val="it-IT"/>
        </w:rPr>
      </w:pPr>
      <w:r w:rsidRPr="00B70570">
        <w:rPr>
          <w:rFonts w:cstheme="minorHAnsi"/>
          <w:b/>
          <w:bCs/>
          <w:sz w:val="18"/>
          <w:szCs w:val="18"/>
          <w:lang w:val="it-IT"/>
        </w:rPr>
        <w:lastRenderedPageBreak/>
        <w:t xml:space="preserve">Cenni su </w:t>
      </w:r>
      <w:r w:rsidR="00811D2A" w:rsidRPr="00B70570">
        <w:rPr>
          <w:rFonts w:cstheme="minorHAnsi"/>
          <w:b/>
          <w:bCs/>
          <w:sz w:val="18"/>
          <w:szCs w:val="18"/>
          <w:lang w:val="it-IT"/>
        </w:rPr>
        <w:t>Thales</w:t>
      </w:r>
    </w:p>
    <w:p w14:paraId="1BF72023" w14:textId="77777777" w:rsidR="00F82F6E" w:rsidRPr="00B70570" w:rsidRDefault="00F82F6E" w:rsidP="00F82F6E">
      <w:pPr>
        <w:pStyle w:val="Corpotesto"/>
        <w:ind w:right="-46"/>
        <w:jc w:val="both"/>
        <w:rPr>
          <w:sz w:val="18"/>
          <w:szCs w:val="18"/>
          <w:lang w:val="it-IT"/>
        </w:rPr>
      </w:pPr>
      <w:r w:rsidRPr="00B70570">
        <w:rPr>
          <w:sz w:val="18"/>
          <w:szCs w:val="18"/>
          <w:lang w:val="it-IT"/>
        </w:rPr>
        <w:t xml:space="preserve">Thales (Euronext Paris: HO) è un leader mondiale delle tecnologie avanzate che investe in innovazioni digitali e “deep tech” – connettività, big data, intelligenza artificiale, sicurezza informatica ed informatica quantistica – per costruire un futuro in cui avere fiducia, cruciale per lo sviluppo delle nostre società. Il Gruppo propone soluzioni, servizi e prodotti che aiutano i suoi clienti – aziende, organizzazioni e Stati – nei settori della difesa, aeronautica, spazio, trasporti, identità e sicurezza digitali, a svolgere il loro ruolo critico, ponendo l’uomo al centro dei processi decisionali. </w:t>
      </w:r>
    </w:p>
    <w:p w14:paraId="7298AD63" w14:textId="77777777" w:rsidR="00F82F6E" w:rsidRPr="00B70570" w:rsidRDefault="00F82F6E" w:rsidP="00F82F6E">
      <w:pPr>
        <w:pStyle w:val="Corpotesto"/>
        <w:ind w:right="-46"/>
        <w:jc w:val="both"/>
        <w:rPr>
          <w:color w:val="0462C1"/>
          <w:sz w:val="18"/>
          <w:szCs w:val="18"/>
          <w:u w:val="single" w:color="0462C1"/>
          <w:lang w:val="it-IT"/>
        </w:rPr>
      </w:pPr>
      <w:r w:rsidRPr="00B70570">
        <w:rPr>
          <w:sz w:val="18"/>
          <w:szCs w:val="18"/>
          <w:lang w:val="it-IT"/>
        </w:rPr>
        <w:t xml:space="preserve">Thales ha 81.000 dipendenti in 68 Paesi. Nel 2021, il Gruppo ha registrato un fatturato di 16,2 miliardi di euro. </w:t>
      </w:r>
      <w:hyperlink r:id="rId20">
        <w:r w:rsidRPr="00B70570">
          <w:rPr>
            <w:color w:val="0462C1"/>
            <w:sz w:val="18"/>
            <w:szCs w:val="18"/>
            <w:u w:val="single" w:color="0462C1"/>
            <w:lang w:val="it-IT"/>
          </w:rPr>
          <w:t>https://www.thalesgroup.com/fr</w:t>
        </w:r>
      </w:hyperlink>
      <w:r w:rsidRPr="00B70570">
        <w:rPr>
          <w:color w:val="0462C1"/>
          <w:sz w:val="18"/>
          <w:szCs w:val="18"/>
          <w:u w:val="single" w:color="0462C1"/>
          <w:lang w:val="it-IT"/>
        </w:rPr>
        <w:t xml:space="preserve"> </w:t>
      </w:r>
    </w:p>
    <w:p w14:paraId="54981DCE" w14:textId="6ABC390E" w:rsidR="00C678CE" w:rsidRPr="00B70570" w:rsidRDefault="00C678CE" w:rsidP="007B4EEC">
      <w:pPr>
        <w:jc w:val="both"/>
        <w:rPr>
          <w:rStyle w:val="Collegamentoipertestuale"/>
          <w:rFonts w:cstheme="minorHAnsi"/>
          <w:sz w:val="18"/>
          <w:szCs w:val="18"/>
          <w:lang w:val="it-IT" w:eastAsia="en-US"/>
        </w:rPr>
      </w:pPr>
    </w:p>
    <w:p w14:paraId="51E5CA64" w14:textId="27FF7426" w:rsidR="00C678CE" w:rsidRPr="00B70570" w:rsidRDefault="00F82F6E" w:rsidP="007B4EEC">
      <w:pPr>
        <w:jc w:val="both"/>
        <w:rPr>
          <w:rStyle w:val="Collegamentoipertestuale"/>
          <w:rFonts w:cstheme="minorHAnsi"/>
          <w:b/>
          <w:bCs/>
          <w:color w:val="auto"/>
          <w:sz w:val="18"/>
          <w:szCs w:val="18"/>
          <w:u w:val="none"/>
          <w:lang w:val="it-IT" w:eastAsia="en-US"/>
        </w:rPr>
      </w:pPr>
      <w:r w:rsidRPr="00B70570">
        <w:rPr>
          <w:rStyle w:val="Collegamentoipertestuale"/>
          <w:rFonts w:cstheme="minorHAnsi"/>
          <w:b/>
          <w:bCs/>
          <w:color w:val="auto"/>
          <w:sz w:val="18"/>
          <w:szCs w:val="18"/>
          <w:u w:val="none"/>
          <w:lang w:val="it-IT" w:eastAsia="en-US"/>
        </w:rPr>
        <w:t xml:space="preserve">Cenni su </w:t>
      </w:r>
      <w:r w:rsidR="00C678CE" w:rsidRPr="00B70570">
        <w:rPr>
          <w:rStyle w:val="Collegamentoipertestuale"/>
          <w:rFonts w:cstheme="minorHAnsi"/>
          <w:b/>
          <w:bCs/>
          <w:color w:val="auto"/>
          <w:sz w:val="18"/>
          <w:szCs w:val="18"/>
          <w:u w:val="none"/>
          <w:lang w:val="it-IT" w:eastAsia="en-US"/>
        </w:rPr>
        <w:t>Mobilize</w:t>
      </w:r>
    </w:p>
    <w:p w14:paraId="0D30C4F2" w14:textId="0ED877D5" w:rsidR="00F82F6E" w:rsidRPr="00B70570" w:rsidRDefault="00F82F6E" w:rsidP="00F82F6E">
      <w:pPr>
        <w:ind w:left="3" w:right="-46"/>
        <w:jc w:val="both"/>
        <w:rPr>
          <w:rFonts w:cstheme="minorHAnsi"/>
          <w:sz w:val="18"/>
          <w:szCs w:val="18"/>
          <w:lang w:val="it-IT"/>
        </w:rPr>
      </w:pPr>
      <w:r w:rsidRPr="00B70570">
        <w:rPr>
          <w:rFonts w:cstheme="minorHAnsi"/>
          <w:sz w:val="18"/>
          <w:szCs w:val="18"/>
          <w:lang w:val="it-IT"/>
        </w:rPr>
        <w:t xml:space="preserve">Mobilize, la Marca del Gruppo Renault dedicata alle nuove mobilità, propone un’ampia gamma di servizi relativi ai veicoli grazie a una piattaforma tecnologia integrata: finanziamento, assicurazione, pagamenti, gestione delle flotte, energia, manutenzione e ricondizionamento. Costruita su ecosistemi aperti, Mobilize promuove una transizione energetica sostenibile, in conformità con l’obiettivo del Gruppo Renault di raggiungere zero emissioni nel 2040 in Europa e con la sua ambizione di sviluppare il valore dell’economia circolare. Per maggiori informazioni, andate su </w:t>
      </w:r>
      <w:hyperlink r:id="rId21" w:history="1">
        <w:r w:rsidRPr="00B70570">
          <w:rPr>
            <w:rStyle w:val="Collegamentoipertestuale"/>
            <w:rFonts w:cstheme="minorHAnsi"/>
            <w:sz w:val="18"/>
            <w:szCs w:val="18"/>
            <w:lang w:val="it-IT"/>
          </w:rPr>
          <w:t>mobilize.com</w:t>
        </w:r>
      </w:hyperlink>
      <w:r w:rsidRPr="00B70570">
        <w:rPr>
          <w:rFonts w:cstheme="minorHAnsi"/>
          <w:sz w:val="18"/>
          <w:szCs w:val="18"/>
          <w:lang w:val="it-IT"/>
        </w:rPr>
        <w:t xml:space="preserve"> oppure seguite Mobilize su </w:t>
      </w:r>
      <w:hyperlink r:id="rId22" w:history="1">
        <w:r w:rsidRPr="00B70570">
          <w:rPr>
            <w:rStyle w:val="Collegamentoipertestuale"/>
            <w:rFonts w:cstheme="minorHAnsi"/>
            <w:sz w:val="18"/>
            <w:szCs w:val="18"/>
            <w:lang w:val="it-IT"/>
          </w:rPr>
          <w:t>Twitter</w:t>
        </w:r>
      </w:hyperlink>
      <w:r w:rsidRPr="00B70570">
        <w:rPr>
          <w:rFonts w:cstheme="minorHAnsi"/>
          <w:sz w:val="18"/>
          <w:szCs w:val="18"/>
          <w:lang w:val="it-IT"/>
        </w:rPr>
        <w:t xml:space="preserve">, </w:t>
      </w:r>
      <w:hyperlink r:id="rId23" w:history="1">
        <w:r w:rsidRPr="00B70570">
          <w:rPr>
            <w:rStyle w:val="Collegamentoipertestuale"/>
            <w:rFonts w:cstheme="minorHAnsi"/>
            <w:sz w:val="18"/>
            <w:szCs w:val="18"/>
            <w:lang w:val="it-IT"/>
          </w:rPr>
          <w:t>Instagram</w:t>
        </w:r>
      </w:hyperlink>
      <w:r w:rsidRPr="00B70570">
        <w:rPr>
          <w:rFonts w:cstheme="minorHAnsi"/>
          <w:sz w:val="18"/>
          <w:szCs w:val="18"/>
          <w:lang w:val="it-IT"/>
        </w:rPr>
        <w:t xml:space="preserve"> e </w:t>
      </w:r>
      <w:hyperlink r:id="rId24" w:history="1">
        <w:r w:rsidRPr="00B70570">
          <w:rPr>
            <w:rStyle w:val="Collegamentoipertestuale"/>
            <w:rFonts w:cstheme="minorHAnsi"/>
            <w:sz w:val="18"/>
            <w:szCs w:val="18"/>
            <w:lang w:val="it-IT"/>
          </w:rPr>
          <w:t>LinkedIn</w:t>
        </w:r>
      </w:hyperlink>
      <w:r w:rsidRPr="00B70570">
        <w:rPr>
          <w:rFonts w:cstheme="minorHAnsi"/>
          <w:sz w:val="18"/>
          <w:szCs w:val="18"/>
          <w:lang w:val="it-IT"/>
        </w:rPr>
        <w:t>.</w:t>
      </w:r>
    </w:p>
    <w:p w14:paraId="3E2EDD77" w14:textId="77777777" w:rsidR="00F82F6E" w:rsidRPr="00B70570" w:rsidRDefault="00F82F6E" w:rsidP="007B4EEC">
      <w:pPr>
        <w:jc w:val="both"/>
        <w:rPr>
          <w:sz w:val="18"/>
          <w:szCs w:val="18"/>
          <w:lang w:val="it-IT"/>
        </w:rPr>
      </w:pPr>
    </w:p>
    <w:p w14:paraId="3C0F44FC" w14:textId="2179E612" w:rsidR="00866A2F" w:rsidRPr="00B70570" w:rsidRDefault="00866A2F" w:rsidP="0097621D">
      <w:pPr>
        <w:rPr>
          <w:sz w:val="18"/>
          <w:szCs w:val="18"/>
          <w:lang w:val="it-IT"/>
        </w:rPr>
      </w:pPr>
    </w:p>
    <w:p w14:paraId="5C7C0326" w14:textId="1C91B501" w:rsidR="00F82F6E" w:rsidRPr="00B70570" w:rsidRDefault="00F82F6E" w:rsidP="0097621D">
      <w:pPr>
        <w:rPr>
          <w:sz w:val="18"/>
          <w:szCs w:val="18"/>
          <w:lang w:val="it-IT"/>
        </w:rPr>
      </w:pPr>
    </w:p>
    <w:p w14:paraId="4DB5CE0B" w14:textId="77777777" w:rsidR="00F82F6E" w:rsidRPr="00B70570" w:rsidRDefault="00F82F6E" w:rsidP="00F82F6E">
      <w:pPr>
        <w:rPr>
          <w:rFonts w:cstheme="minorHAnsi"/>
          <w:b/>
          <w:bCs/>
          <w:sz w:val="18"/>
          <w:szCs w:val="18"/>
          <w:lang w:val="it-IT"/>
        </w:rPr>
      </w:pPr>
      <w:bookmarkStart w:id="2" w:name="_Hlk106806111"/>
      <w:r w:rsidRPr="00B70570">
        <w:rPr>
          <w:rFonts w:cstheme="minorHAnsi"/>
          <w:b/>
          <w:bCs/>
          <w:sz w:val="18"/>
          <w:szCs w:val="18"/>
          <w:lang w:val="it-IT"/>
        </w:rPr>
        <w:t>Contatto stampa Gruppo Renault Italia:</w:t>
      </w:r>
    </w:p>
    <w:p w14:paraId="52AE4C78" w14:textId="77777777" w:rsidR="00F82F6E" w:rsidRPr="00B70570" w:rsidRDefault="00F82F6E" w:rsidP="00F82F6E">
      <w:pPr>
        <w:rPr>
          <w:rFonts w:cstheme="minorHAnsi"/>
          <w:caps/>
          <w:sz w:val="18"/>
          <w:szCs w:val="18"/>
          <w:lang w:val="it-IT"/>
        </w:rPr>
      </w:pPr>
      <w:r w:rsidRPr="00B70570">
        <w:rPr>
          <w:rFonts w:cstheme="minorHAnsi"/>
          <w:b/>
          <w:bCs/>
          <w:sz w:val="18"/>
          <w:szCs w:val="18"/>
          <w:lang w:val="it-IT"/>
        </w:rPr>
        <w:t>Paola Rèpaci</w:t>
      </w:r>
      <w:r w:rsidRPr="00B70570">
        <w:rPr>
          <w:rFonts w:cstheme="minorHAnsi"/>
          <w:sz w:val="18"/>
          <w:szCs w:val="18"/>
          <w:lang w:val="it-IT"/>
        </w:rPr>
        <w:t>– Renault/ Alpine Product &amp; Corporate Communication Manager</w:t>
      </w:r>
    </w:p>
    <w:p w14:paraId="565D3B90" w14:textId="67E3766D" w:rsidR="00F82F6E" w:rsidRPr="00B70570" w:rsidRDefault="001A77F7" w:rsidP="00F82F6E">
      <w:pPr>
        <w:rPr>
          <w:rFonts w:cstheme="minorHAnsi"/>
          <w:caps/>
          <w:sz w:val="18"/>
          <w:szCs w:val="18"/>
          <w:lang w:val="it-IT"/>
        </w:rPr>
      </w:pPr>
      <w:hyperlink r:id="rId25" w:history="1">
        <w:r w:rsidR="00F82F6E" w:rsidRPr="001A77F7">
          <w:rPr>
            <w:rStyle w:val="Collegamentoipertestuale"/>
            <w:rFonts w:cstheme="minorHAnsi"/>
            <w:sz w:val="18"/>
            <w:szCs w:val="18"/>
            <w:lang w:val="en-US"/>
          </w:rPr>
          <w:t>paola.repaci@renault.it</w:t>
        </w:r>
      </w:hyperlink>
      <w:r w:rsidR="00F82F6E" w:rsidRPr="001A77F7">
        <w:rPr>
          <w:rFonts w:cstheme="minorHAnsi"/>
          <w:sz w:val="18"/>
          <w:szCs w:val="18"/>
          <w:lang w:val="en-US"/>
        </w:rPr>
        <w:t xml:space="preserve"> Cell: +39 335 12545</w:t>
      </w:r>
      <w:r w:rsidR="00F82F6E" w:rsidRPr="001A77F7">
        <w:rPr>
          <w:rFonts w:cstheme="minorHAnsi"/>
          <w:caps/>
          <w:sz w:val="18"/>
          <w:szCs w:val="18"/>
          <w:lang w:val="en-US"/>
        </w:rPr>
        <w:t>92</w:t>
      </w:r>
      <w:r w:rsidRPr="001A77F7">
        <w:rPr>
          <w:rFonts w:cstheme="minorHAnsi"/>
          <w:caps/>
          <w:sz w:val="18"/>
          <w:szCs w:val="18"/>
          <w:lang w:val="en-US"/>
        </w:rPr>
        <w:t>;</w:t>
      </w:r>
      <w:r>
        <w:rPr>
          <w:rFonts w:cstheme="minorHAnsi"/>
          <w:caps/>
          <w:sz w:val="18"/>
          <w:szCs w:val="18"/>
          <w:lang w:val="en-US"/>
        </w:rPr>
        <w:t xml:space="preserve"> </w:t>
      </w:r>
      <w:r w:rsidR="00F82F6E" w:rsidRPr="00B70570">
        <w:rPr>
          <w:rFonts w:cstheme="minorHAnsi"/>
          <w:sz w:val="18"/>
          <w:szCs w:val="18"/>
          <w:lang w:val="it-IT"/>
        </w:rPr>
        <w:t>Tel.+39 06 4156965</w:t>
      </w:r>
    </w:p>
    <w:p w14:paraId="51C2EF6F" w14:textId="77777777" w:rsidR="00F82F6E" w:rsidRPr="00B70570" w:rsidRDefault="00F82F6E" w:rsidP="00F82F6E">
      <w:pPr>
        <w:rPr>
          <w:rFonts w:cstheme="minorHAnsi"/>
          <w:caps/>
          <w:sz w:val="18"/>
          <w:szCs w:val="18"/>
          <w:lang w:val="it-IT"/>
        </w:rPr>
      </w:pPr>
      <w:r w:rsidRPr="00B70570">
        <w:rPr>
          <w:rFonts w:cstheme="minorHAnsi"/>
          <w:sz w:val="18"/>
          <w:szCs w:val="18"/>
          <w:lang w:val="it-IT"/>
        </w:rPr>
        <w:t xml:space="preserve">Siti web: </w:t>
      </w:r>
      <w:hyperlink r:id="rId26" w:history="1">
        <w:r w:rsidRPr="00B70570">
          <w:rPr>
            <w:rStyle w:val="Collegamentoipertestuale"/>
            <w:rFonts w:cstheme="minorHAnsi"/>
            <w:sz w:val="18"/>
            <w:szCs w:val="18"/>
            <w:lang w:val="it-IT"/>
          </w:rPr>
          <w:t>it.media.groupe.renault.com/</w:t>
        </w:r>
      </w:hyperlink>
      <w:r w:rsidRPr="00B70570">
        <w:rPr>
          <w:rFonts w:cstheme="minorHAnsi"/>
          <w:caps/>
          <w:sz w:val="18"/>
          <w:szCs w:val="18"/>
          <w:lang w:val="it-IT"/>
        </w:rPr>
        <w:t>;</w:t>
      </w:r>
      <w:r w:rsidRPr="00B70570">
        <w:rPr>
          <w:rFonts w:cstheme="minorHAnsi"/>
          <w:caps/>
          <w:sz w:val="18"/>
          <w:szCs w:val="18"/>
          <w:u w:val="single"/>
          <w:lang w:val="it-IT"/>
        </w:rPr>
        <w:t xml:space="preserve"> </w:t>
      </w:r>
      <w:hyperlink r:id="rId27" w:history="1">
        <w:r w:rsidRPr="00B70570">
          <w:rPr>
            <w:rStyle w:val="Collegamentoipertestuale"/>
            <w:rFonts w:cstheme="minorHAnsi"/>
            <w:sz w:val="18"/>
            <w:szCs w:val="18"/>
            <w:lang w:val="it-IT"/>
          </w:rPr>
          <w:t>www.renault.it</w:t>
        </w:r>
      </w:hyperlink>
    </w:p>
    <w:p w14:paraId="3E685349" w14:textId="77777777" w:rsidR="00F82F6E" w:rsidRPr="00B70570" w:rsidRDefault="00F82F6E" w:rsidP="00F82F6E">
      <w:pPr>
        <w:ind w:right="333"/>
        <w:rPr>
          <w:rFonts w:cstheme="minorHAnsi"/>
          <w:sz w:val="18"/>
          <w:szCs w:val="18"/>
          <w:lang w:val="it-IT"/>
        </w:rPr>
      </w:pPr>
      <w:r w:rsidRPr="00B70570">
        <w:rPr>
          <w:rFonts w:cstheme="minorHAnsi"/>
          <w:sz w:val="18"/>
          <w:szCs w:val="18"/>
          <w:lang w:val="it-IT"/>
        </w:rPr>
        <w:t xml:space="preserve">Seguici su Twitter: @renaultitalia </w:t>
      </w:r>
    </w:p>
    <w:bookmarkEnd w:id="2"/>
    <w:p w14:paraId="434FE8D1" w14:textId="77777777" w:rsidR="00F82F6E" w:rsidRPr="00B70570" w:rsidRDefault="00F82F6E" w:rsidP="00F82F6E">
      <w:pPr>
        <w:rPr>
          <w:rFonts w:cstheme="minorHAnsi"/>
          <w:sz w:val="18"/>
          <w:szCs w:val="18"/>
          <w:lang w:val="it-IT"/>
        </w:rPr>
      </w:pPr>
    </w:p>
    <w:p w14:paraId="1CD9A5EE" w14:textId="77777777" w:rsidR="00F82F6E" w:rsidRPr="00B70570" w:rsidRDefault="00F82F6E" w:rsidP="0097621D">
      <w:pPr>
        <w:rPr>
          <w:rFonts w:cstheme="minorHAnsi"/>
          <w:sz w:val="18"/>
          <w:szCs w:val="18"/>
          <w:lang w:val="it-IT"/>
        </w:rPr>
      </w:pPr>
    </w:p>
    <w:p w14:paraId="3B98CC9A" w14:textId="6FEDFD7E" w:rsidR="00C678CE" w:rsidRPr="00B70570" w:rsidRDefault="00C678CE" w:rsidP="003E23CF">
      <w:pPr>
        <w:jc w:val="both"/>
        <w:rPr>
          <w:rStyle w:val="Collegamentoipertestuale"/>
          <w:rFonts w:cstheme="minorHAnsi"/>
          <w:sz w:val="18"/>
          <w:szCs w:val="18"/>
          <w:lang w:val="it-IT" w:eastAsia="en-US"/>
        </w:rPr>
      </w:pPr>
    </w:p>
    <w:p w14:paraId="1822CAE7" w14:textId="77777777" w:rsidR="00C678CE" w:rsidRPr="00B70570" w:rsidRDefault="00C678CE" w:rsidP="003E23CF">
      <w:pPr>
        <w:jc w:val="both"/>
        <w:rPr>
          <w:rFonts w:cstheme="minorHAnsi"/>
          <w:sz w:val="18"/>
          <w:szCs w:val="18"/>
          <w:lang w:val="it-IT" w:eastAsia="en-US"/>
        </w:rPr>
      </w:pPr>
    </w:p>
    <w:sectPr w:rsidR="00C678CE" w:rsidRPr="00B70570" w:rsidSect="00CF46CB">
      <w:headerReference w:type="default" r:id="rId28"/>
      <w:footerReference w:type="default" r:id="rId29"/>
      <w:headerReference w:type="first" r:id="rId30"/>
      <w:footerReference w:type="first" r:id="rId31"/>
      <w:pgSz w:w="11906" w:h="16838"/>
      <w:pgMar w:top="851" w:right="1440" w:bottom="426" w:left="1440" w:header="720" w:footer="1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C46A" w14:textId="77777777" w:rsidR="005E0E3B" w:rsidRDefault="005E0E3B" w:rsidP="00EC6CB8">
      <w:r>
        <w:separator/>
      </w:r>
    </w:p>
  </w:endnote>
  <w:endnote w:type="continuationSeparator" w:id="0">
    <w:p w14:paraId="138C4A80" w14:textId="77777777" w:rsidR="005E0E3B" w:rsidRDefault="005E0E3B" w:rsidP="00EC6CB8">
      <w:r>
        <w:continuationSeparator/>
      </w:r>
    </w:p>
  </w:endnote>
  <w:endnote w:type="continuationNotice" w:id="1">
    <w:p w14:paraId="54F7A858" w14:textId="77777777" w:rsidR="005E0E3B" w:rsidRDefault="005E0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399411"/>
      <w:docPartObj>
        <w:docPartGallery w:val="Page Numbers (Bottom of Page)"/>
        <w:docPartUnique/>
      </w:docPartObj>
    </w:sdtPr>
    <w:sdtEndPr/>
    <w:sdtContent>
      <w:p w14:paraId="22CA2818" w14:textId="379CA8CA" w:rsidR="00A56C73" w:rsidRDefault="00A56C73">
        <w:pPr>
          <w:pStyle w:val="Pidipagina"/>
          <w:jc w:val="right"/>
        </w:pPr>
        <w:r>
          <w:fldChar w:fldCharType="begin"/>
        </w:r>
        <w:r>
          <w:instrText>PAGE   \* MERGEFORMAT</w:instrText>
        </w:r>
        <w:r>
          <w:fldChar w:fldCharType="separate"/>
        </w:r>
        <w:r>
          <w:rPr>
            <w:lang w:val="fr-FR"/>
          </w:rPr>
          <w:t>2</w:t>
        </w:r>
        <w:r>
          <w:fldChar w:fldCharType="end"/>
        </w:r>
      </w:p>
    </w:sdtContent>
  </w:sdt>
  <w:p w14:paraId="579FA6AD" w14:textId="77777777" w:rsidR="00A56C73" w:rsidRDefault="00A56C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77209"/>
      <w:docPartObj>
        <w:docPartGallery w:val="Page Numbers (Bottom of Page)"/>
        <w:docPartUnique/>
      </w:docPartObj>
    </w:sdtPr>
    <w:sdtEndPr>
      <w:rPr>
        <w:rFonts w:cstheme="minorHAnsi"/>
        <w:sz w:val="18"/>
        <w:szCs w:val="18"/>
      </w:rPr>
    </w:sdtEndPr>
    <w:sdtContent>
      <w:p w14:paraId="5ACBF054" w14:textId="32CFAC6E" w:rsidR="00A56C73" w:rsidRPr="00A56C73" w:rsidRDefault="00A56C73">
        <w:pPr>
          <w:pStyle w:val="Pidipagina"/>
          <w:jc w:val="right"/>
          <w:rPr>
            <w:rFonts w:cstheme="minorHAnsi"/>
            <w:sz w:val="18"/>
            <w:szCs w:val="18"/>
          </w:rPr>
        </w:pPr>
        <w:r w:rsidRPr="00A56C73">
          <w:rPr>
            <w:rFonts w:cstheme="minorHAnsi"/>
            <w:sz w:val="18"/>
            <w:szCs w:val="18"/>
          </w:rPr>
          <w:fldChar w:fldCharType="begin"/>
        </w:r>
        <w:r w:rsidRPr="00A56C73">
          <w:rPr>
            <w:rFonts w:cstheme="minorHAnsi"/>
            <w:sz w:val="18"/>
            <w:szCs w:val="18"/>
          </w:rPr>
          <w:instrText>PAGE   \* MERGEFORMAT</w:instrText>
        </w:r>
        <w:r w:rsidRPr="00A56C73">
          <w:rPr>
            <w:rFonts w:cstheme="minorHAnsi"/>
            <w:sz w:val="18"/>
            <w:szCs w:val="18"/>
          </w:rPr>
          <w:fldChar w:fldCharType="separate"/>
        </w:r>
        <w:r w:rsidRPr="00A56C73">
          <w:rPr>
            <w:rFonts w:cstheme="minorHAnsi"/>
            <w:sz w:val="18"/>
            <w:szCs w:val="18"/>
            <w:lang w:val="fr-FR"/>
          </w:rPr>
          <w:t>2</w:t>
        </w:r>
        <w:r w:rsidRPr="00A56C73">
          <w:rPr>
            <w:rFonts w:cstheme="minorHAnsi"/>
            <w:sz w:val="18"/>
            <w:szCs w:val="18"/>
          </w:rPr>
          <w:fldChar w:fldCharType="end"/>
        </w:r>
      </w:p>
    </w:sdtContent>
  </w:sdt>
  <w:p w14:paraId="53B04D3E" w14:textId="77777777" w:rsidR="00A56C73" w:rsidRDefault="00A56C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60A4" w14:textId="77777777" w:rsidR="005E0E3B" w:rsidRDefault="005E0E3B" w:rsidP="00EC6CB8">
      <w:r>
        <w:separator/>
      </w:r>
    </w:p>
  </w:footnote>
  <w:footnote w:type="continuationSeparator" w:id="0">
    <w:p w14:paraId="0F7B244D" w14:textId="77777777" w:rsidR="005E0E3B" w:rsidRDefault="005E0E3B" w:rsidP="00EC6CB8">
      <w:r>
        <w:continuationSeparator/>
      </w:r>
    </w:p>
  </w:footnote>
  <w:footnote w:type="continuationNotice" w:id="1">
    <w:p w14:paraId="7C093A3E" w14:textId="77777777" w:rsidR="005E0E3B" w:rsidRDefault="005E0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678E" w14:textId="419EB50B" w:rsidR="00F96039" w:rsidRDefault="00F96039" w:rsidP="004E2EFF">
    <w:pPr>
      <w:pStyle w:val="Intestazione"/>
      <w:jc w:val="center"/>
    </w:pPr>
  </w:p>
  <w:p w14:paraId="104A6B3D" w14:textId="1200CF11" w:rsidR="004E2EFF" w:rsidRDefault="004E2EFF" w:rsidP="004E2EFF">
    <w:pPr>
      <w:pStyle w:val="Intestazione"/>
      <w:jc w:val="center"/>
    </w:pPr>
  </w:p>
  <w:p w14:paraId="441472BA" w14:textId="77777777" w:rsidR="004E2EFF" w:rsidRDefault="004E2EFF" w:rsidP="004E2EFF">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439B" w14:textId="5D1A368B" w:rsidR="00156412" w:rsidRDefault="002C7E8B" w:rsidP="00156412">
    <w:pPr>
      <w:pStyle w:val="Intestazione"/>
      <w:tabs>
        <w:tab w:val="clear" w:pos="4513"/>
        <w:tab w:val="clear" w:pos="9026"/>
        <w:tab w:val="left" w:pos="3960"/>
      </w:tabs>
      <w:jc w:val="center"/>
    </w:pPr>
    <w:r>
      <w:rPr>
        <w:noProof/>
      </w:rPr>
      <w:drawing>
        <wp:anchor distT="0" distB="0" distL="114300" distR="114300" simplePos="0" relativeHeight="251659264" behindDoc="1" locked="0" layoutInCell="1" allowOverlap="1" wp14:anchorId="6C9F135D" wp14:editId="1F78587B">
          <wp:simplePos x="0" y="0"/>
          <wp:positionH relativeFrom="column">
            <wp:posOffset>3829050</wp:posOffset>
          </wp:positionH>
          <wp:positionV relativeFrom="paragraph">
            <wp:posOffset>-92075</wp:posOffset>
          </wp:positionV>
          <wp:extent cx="2293620" cy="520700"/>
          <wp:effectExtent l="0" t="0" r="0" b="0"/>
          <wp:wrapTight wrapText="bothSides">
            <wp:wrapPolygon edited="0">
              <wp:start x="0" y="0"/>
              <wp:lineTo x="0" y="20546"/>
              <wp:lineTo x="21349" y="20546"/>
              <wp:lineTo x="21349" y="0"/>
              <wp:lineTo x="0" y="0"/>
            </wp:wrapPolygon>
          </wp:wrapTight>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335">
      <w:rPr>
        <w:noProof/>
        <w:lang w:val="fr-FR" w:eastAsia="fr-FR"/>
      </w:rPr>
      <w:drawing>
        <wp:anchor distT="0" distB="0" distL="114300" distR="114300" simplePos="0" relativeHeight="251658240" behindDoc="1" locked="0" layoutInCell="1" allowOverlap="1" wp14:anchorId="43AB6E37" wp14:editId="1EA682F8">
          <wp:simplePos x="0" y="0"/>
          <wp:positionH relativeFrom="column">
            <wp:posOffset>-542925</wp:posOffset>
          </wp:positionH>
          <wp:positionV relativeFrom="paragraph">
            <wp:posOffset>-210185</wp:posOffset>
          </wp:positionV>
          <wp:extent cx="2523980" cy="834685"/>
          <wp:effectExtent l="0" t="0" r="0" b="3810"/>
          <wp:wrapTight wrapText="bothSides">
            <wp:wrapPolygon edited="0">
              <wp:start x="0" y="0"/>
              <wp:lineTo x="0" y="21205"/>
              <wp:lineTo x="21361" y="21205"/>
              <wp:lineTo x="21361" y="0"/>
              <wp:lineTo x="0" y="0"/>
            </wp:wrapPolygon>
          </wp:wrapTight>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523980" cy="834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7E0D"/>
    <w:multiLevelType w:val="multilevel"/>
    <w:tmpl w:val="014C13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140E67"/>
    <w:multiLevelType w:val="hybridMultilevel"/>
    <w:tmpl w:val="79007AB2"/>
    <w:lvl w:ilvl="0" w:tplc="040C0001">
      <w:start w:val="1"/>
      <w:numFmt w:val="bullet"/>
      <w:lvlText w:val=""/>
      <w:lvlJc w:val="left"/>
      <w:pPr>
        <w:ind w:left="1351" w:hanging="360"/>
      </w:pPr>
      <w:rPr>
        <w:rFonts w:ascii="Symbol" w:hAnsi="Symbol" w:hint="default"/>
      </w:rPr>
    </w:lvl>
    <w:lvl w:ilvl="1" w:tplc="040C0003" w:tentative="1">
      <w:start w:val="1"/>
      <w:numFmt w:val="bullet"/>
      <w:lvlText w:val="o"/>
      <w:lvlJc w:val="left"/>
      <w:pPr>
        <w:ind w:left="2071" w:hanging="360"/>
      </w:pPr>
      <w:rPr>
        <w:rFonts w:ascii="Courier New" w:hAnsi="Courier New" w:cs="Courier New" w:hint="default"/>
      </w:rPr>
    </w:lvl>
    <w:lvl w:ilvl="2" w:tplc="040C0005" w:tentative="1">
      <w:start w:val="1"/>
      <w:numFmt w:val="bullet"/>
      <w:lvlText w:val=""/>
      <w:lvlJc w:val="left"/>
      <w:pPr>
        <w:ind w:left="2791" w:hanging="360"/>
      </w:pPr>
      <w:rPr>
        <w:rFonts w:ascii="Wingdings" w:hAnsi="Wingdings" w:hint="default"/>
      </w:rPr>
    </w:lvl>
    <w:lvl w:ilvl="3" w:tplc="040C0001" w:tentative="1">
      <w:start w:val="1"/>
      <w:numFmt w:val="bullet"/>
      <w:lvlText w:val=""/>
      <w:lvlJc w:val="left"/>
      <w:pPr>
        <w:ind w:left="3511" w:hanging="360"/>
      </w:pPr>
      <w:rPr>
        <w:rFonts w:ascii="Symbol" w:hAnsi="Symbol" w:hint="default"/>
      </w:rPr>
    </w:lvl>
    <w:lvl w:ilvl="4" w:tplc="040C0003" w:tentative="1">
      <w:start w:val="1"/>
      <w:numFmt w:val="bullet"/>
      <w:lvlText w:val="o"/>
      <w:lvlJc w:val="left"/>
      <w:pPr>
        <w:ind w:left="4231" w:hanging="360"/>
      </w:pPr>
      <w:rPr>
        <w:rFonts w:ascii="Courier New" w:hAnsi="Courier New" w:cs="Courier New" w:hint="default"/>
      </w:rPr>
    </w:lvl>
    <w:lvl w:ilvl="5" w:tplc="040C0005" w:tentative="1">
      <w:start w:val="1"/>
      <w:numFmt w:val="bullet"/>
      <w:lvlText w:val=""/>
      <w:lvlJc w:val="left"/>
      <w:pPr>
        <w:ind w:left="4951" w:hanging="360"/>
      </w:pPr>
      <w:rPr>
        <w:rFonts w:ascii="Wingdings" w:hAnsi="Wingdings" w:hint="default"/>
      </w:rPr>
    </w:lvl>
    <w:lvl w:ilvl="6" w:tplc="040C0001" w:tentative="1">
      <w:start w:val="1"/>
      <w:numFmt w:val="bullet"/>
      <w:lvlText w:val=""/>
      <w:lvlJc w:val="left"/>
      <w:pPr>
        <w:ind w:left="5671" w:hanging="360"/>
      </w:pPr>
      <w:rPr>
        <w:rFonts w:ascii="Symbol" w:hAnsi="Symbol" w:hint="default"/>
      </w:rPr>
    </w:lvl>
    <w:lvl w:ilvl="7" w:tplc="040C0003" w:tentative="1">
      <w:start w:val="1"/>
      <w:numFmt w:val="bullet"/>
      <w:lvlText w:val="o"/>
      <w:lvlJc w:val="left"/>
      <w:pPr>
        <w:ind w:left="6391" w:hanging="360"/>
      </w:pPr>
      <w:rPr>
        <w:rFonts w:ascii="Courier New" w:hAnsi="Courier New" w:cs="Courier New" w:hint="default"/>
      </w:rPr>
    </w:lvl>
    <w:lvl w:ilvl="8" w:tplc="040C0005" w:tentative="1">
      <w:start w:val="1"/>
      <w:numFmt w:val="bullet"/>
      <w:lvlText w:val=""/>
      <w:lvlJc w:val="left"/>
      <w:pPr>
        <w:ind w:left="7111" w:hanging="360"/>
      </w:pPr>
      <w:rPr>
        <w:rFonts w:ascii="Wingdings" w:hAnsi="Wingdings" w:hint="default"/>
      </w:rPr>
    </w:lvl>
  </w:abstractNum>
  <w:abstractNum w:abstractNumId="2" w15:restartNumberingAfterBreak="0">
    <w:nsid w:val="2323361C"/>
    <w:multiLevelType w:val="hybridMultilevel"/>
    <w:tmpl w:val="41F27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587FDB"/>
    <w:multiLevelType w:val="hybridMultilevel"/>
    <w:tmpl w:val="ABAED0C0"/>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C7C8F"/>
    <w:multiLevelType w:val="hybridMultilevel"/>
    <w:tmpl w:val="823828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46A734A"/>
    <w:multiLevelType w:val="hybridMultilevel"/>
    <w:tmpl w:val="490E0C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D465EF7"/>
    <w:multiLevelType w:val="hybridMultilevel"/>
    <w:tmpl w:val="F1FCD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005BEC"/>
    <w:multiLevelType w:val="hybridMultilevel"/>
    <w:tmpl w:val="1CEE54D8"/>
    <w:lvl w:ilvl="0" w:tplc="AE10160C">
      <w:numFmt w:val="bullet"/>
      <w:lvlText w:val="-"/>
      <w:lvlJc w:val="left"/>
      <w:pPr>
        <w:ind w:left="720" w:hanging="360"/>
      </w:pPr>
      <w:rPr>
        <w:rFonts w:ascii="Calibri" w:eastAsia="Renault Group"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DB37880"/>
    <w:multiLevelType w:val="hybridMultilevel"/>
    <w:tmpl w:val="19842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9400E9"/>
    <w:multiLevelType w:val="hybridMultilevel"/>
    <w:tmpl w:val="AF48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2B0C99"/>
    <w:multiLevelType w:val="multilevel"/>
    <w:tmpl w:val="E382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D60880"/>
    <w:multiLevelType w:val="hybridMultilevel"/>
    <w:tmpl w:val="0122BDB2"/>
    <w:lvl w:ilvl="0" w:tplc="E26E555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FA7155"/>
    <w:multiLevelType w:val="hybridMultilevel"/>
    <w:tmpl w:val="53B49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85BFF"/>
    <w:multiLevelType w:val="multilevel"/>
    <w:tmpl w:val="1D76A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0"/>
  </w:num>
  <w:num w:numId="3">
    <w:abstractNumId w:val="1"/>
  </w:num>
  <w:num w:numId="4">
    <w:abstractNumId w:val="5"/>
  </w:num>
  <w:num w:numId="5">
    <w:abstractNumId w:val="3"/>
  </w:num>
  <w:num w:numId="6">
    <w:abstractNumId w:val="11"/>
  </w:num>
  <w:num w:numId="7">
    <w:abstractNumId w:val="9"/>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B8"/>
    <w:rsid w:val="0000212B"/>
    <w:rsid w:val="000036D0"/>
    <w:rsid w:val="00005910"/>
    <w:rsid w:val="00014B78"/>
    <w:rsid w:val="00014EA7"/>
    <w:rsid w:val="00015D6E"/>
    <w:rsid w:val="000200A6"/>
    <w:rsid w:val="000235CF"/>
    <w:rsid w:val="00023DBC"/>
    <w:rsid w:val="00027868"/>
    <w:rsid w:val="00030884"/>
    <w:rsid w:val="00034FF2"/>
    <w:rsid w:val="000367D8"/>
    <w:rsid w:val="00036C0B"/>
    <w:rsid w:val="00043057"/>
    <w:rsid w:val="000439C5"/>
    <w:rsid w:val="000443D0"/>
    <w:rsid w:val="00045BBF"/>
    <w:rsid w:val="00047574"/>
    <w:rsid w:val="0005185F"/>
    <w:rsid w:val="00051A91"/>
    <w:rsid w:val="000602E2"/>
    <w:rsid w:val="00061437"/>
    <w:rsid w:val="000718FD"/>
    <w:rsid w:val="0007320B"/>
    <w:rsid w:val="00074D7C"/>
    <w:rsid w:val="00085151"/>
    <w:rsid w:val="000868FE"/>
    <w:rsid w:val="00091B0E"/>
    <w:rsid w:val="00095022"/>
    <w:rsid w:val="00096436"/>
    <w:rsid w:val="00096584"/>
    <w:rsid w:val="000A0D8F"/>
    <w:rsid w:val="000A1015"/>
    <w:rsid w:val="000A2863"/>
    <w:rsid w:val="000A678D"/>
    <w:rsid w:val="000A75D5"/>
    <w:rsid w:val="000B360D"/>
    <w:rsid w:val="000B4081"/>
    <w:rsid w:val="000B690F"/>
    <w:rsid w:val="000B71EA"/>
    <w:rsid w:val="000C1C73"/>
    <w:rsid w:val="000C3D7D"/>
    <w:rsid w:val="000C4840"/>
    <w:rsid w:val="000D0859"/>
    <w:rsid w:val="000D50A2"/>
    <w:rsid w:val="000D6C64"/>
    <w:rsid w:val="000D7A36"/>
    <w:rsid w:val="000D7DF9"/>
    <w:rsid w:val="000E22AB"/>
    <w:rsid w:val="000E2389"/>
    <w:rsid w:val="000E2662"/>
    <w:rsid w:val="000E2C27"/>
    <w:rsid w:val="000E3BF0"/>
    <w:rsid w:val="000E4599"/>
    <w:rsid w:val="000E4E84"/>
    <w:rsid w:val="000E775F"/>
    <w:rsid w:val="000F136C"/>
    <w:rsid w:val="000F1B5E"/>
    <w:rsid w:val="000F3DFC"/>
    <w:rsid w:val="000F4F98"/>
    <w:rsid w:val="000F63F8"/>
    <w:rsid w:val="00107D04"/>
    <w:rsid w:val="00107E96"/>
    <w:rsid w:val="00115C41"/>
    <w:rsid w:val="00122D67"/>
    <w:rsid w:val="00123301"/>
    <w:rsid w:val="0012374C"/>
    <w:rsid w:val="001249D9"/>
    <w:rsid w:val="00124B57"/>
    <w:rsid w:val="00125A69"/>
    <w:rsid w:val="0012651D"/>
    <w:rsid w:val="001274B9"/>
    <w:rsid w:val="001302F2"/>
    <w:rsid w:val="001311A2"/>
    <w:rsid w:val="001335FC"/>
    <w:rsid w:val="001352FA"/>
    <w:rsid w:val="00135E5C"/>
    <w:rsid w:val="00136778"/>
    <w:rsid w:val="00137327"/>
    <w:rsid w:val="00140A15"/>
    <w:rsid w:val="001456C1"/>
    <w:rsid w:val="0015047C"/>
    <w:rsid w:val="0015254B"/>
    <w:rsid w:val="00156412"/>
    <w:rsid w:val="00162A71"/>
    <w:rsid w:val="0016647E"/>
    <w:rsid w:val="001701D6"/>
    <w:rsid w:val="00172E1D"/>
    <w:rsid w:val="00173790"/>
    <w:rsid w:val="00173932"/>
    <w:rsid w:val="001741D7"/>
    <w:rsid w:val="00176ADB"/>
    <w:rsid w:val="001774D6"/>
    <w:rsid w:val="00180230"/>
    <w:rsid w:val="001821EE"/>
    <w:rsid w:val="00185086"/>
    <w:rsid w:val="001862ED"/>
    <w:rsid w:val="00187E0B"/>
    <w:rsid w:val="001917CD"/>
    <w:rsid w:val="00194642"/>
    <w:rsid w:val="00194737"/>
    <w:rsid w:val="00195519"/>
    <w:rsid w:val="0019732F"/>
    <w:rsid w:val="001A134D"/>
    <w:rsid w:val="001A2343"/>
    <w:rsid w:val="001A3173"/>
    <w:rsid w:val="001A65BF"/>
    <w:rsid w:val="001A69EB"/>
    <w:rsid w:val="001A77F7"/>
    <w:rsid w:val="001B001E"/>
    <w:rsid w:val="001B050C"/>
    <w:rsid w:val="001B138C"/>
    <w:rsid w:val="001B2454"/>
    <w:rsid w:val="001B268C"/>
    <w:rsid w:val="001B2E9C"/>
    <w:rsid w:val="001B30FA"/>
    <w:rsid w:val="001B3A62"/>
    <w:rsid w:val="001B4F50"/>
    <w:rsid w:val="001B65CF"/>
    <w:rsid w:val="001C361F"/>
    <w:rsid w:val="001C5FE5"/>
    <w:rsid w:val="001D401C"/>
    <w:rsid w:val="001D42D2"/>
    <w:rsid w:val="001D53D0"/>
    <w:rsid w:val="001D5624"/>
    <w:rsid w:val="001D6E0A"/>
    <w:rsid w:val="001E37E0"/>
    <w:rsid w:val="001F1628"/>
    <w:rsid w:val="001F5276"/>
    <w:rsid w:val="001F5E8E"/>
    <w:rsid w:val="001F6BD0"/>
    <w:rsid w:val="00201367"/>
    <w:rsid w:val="002056DD"/>
    <w:rsid w:val="00206978"/>
    <w:rsid w:val="00210EE3"/>
    <w:rsid w:val="0021125D"/>
    <w:rsid w:val="002162B3"/>
    <w:rsid w:val="00216C77"/>
    <w:rsid w:val="002171C0"/>
    <w:rsid w:val="0021755B"/>
    <w:rsid w:val="00221E76"/>
    <w:rsid w:val="002268C2"/>
    <w:rsid w:val="00232113"/>
    <w:rsid w:val="002323F1"/>
    <w:rsid w:val="00236F75"/>
    <w:rsid w:val="0024065B"/>
    <w:rsid w:val="002434C5"/>
    <w:rsid w:val="00246E9B"/>
    <w:rsid w:val="00251415"/>
    <w:rsid w:val="002552EB"/>
    <w:rsid w:val="0026032E"/>
    <w:rsid w:val="00263D66"/>
    <w:rsid w:val="002678F6"/>
    <w:rsid w:val="002701FE"/>
    <w:rsid w:val="002705A6"/>
    <w:rsid w:val="002711CA"/>
    <w:rsid w:val="00271A04"/>
    <w:rsid w:val="00272D3D"/>
    <w:rsid w:val="00273441"/>
    <w:rsid w:val="00276EC3"/>
    <w:rsid w:val="00282B9D"/>
    <w:rsid w:val="00284355"/>
    <w:rsid w:val="00287289"/>
    <w:rsid w:val="002914CE"/>
    <w:rsid w:val="002933B1"/>
    <w:rsid w:val="0029554B"/>
    <w:rsid w:val="002A1C31"/>
    <w:rsid w:val="002B5810"/>
    <w:rsid w:val="002B58B5"/>
    <w:rsid w:val="002B6517"/>
    <w:rsid w:val="002B7A94"/>
    <w:rsid w:val="002B8B3B"/>
    <w:rsid w:val="002C174B"/>
    <w:rsid w:val="002C38C7"/>
    <w:rsid w:val="002C39DD"/>
    <w:rsid w:val="002C41B0"/>
    <w:rsid w:val="002C7047"/>
    <w:rsid w:val="002C7C82"/>
    <w:rsid w:val="002C7E8B"/>
    <w:rsid w:val="002D1D2A"/>
    <w:rsid w:val="002D5D9D"/>
    <w:rsid w:val="002D5DF4"/>
    <w:rsid w:val="002D7160"/>
    <w:rsid w:val="002D7FFE"/>
    <w:rsid w:val="002E1516"/>
    <w:rsid w:val="002E2D93"/>
    <w:rsid w:val="002E5292"/>
    <w:rsid w:val="002F249B"/>
    <w:rsid w:val="002F62B8"/>
    <w:rsid w:val="00300B06"/>
    <w:rsid w:val="00301BA5"/>
    <w:rsid w:val="00301C05"/>
    <w:rsid w:val="0030382F"/>
    <w:rsid w:val="00304726"/>
    <w:rsid w:val="0031181B"/>
    <w:rsid w:val="0031250C"/>
    <w:rsid w:val="00312A91"/>
    <w:rsid w:val="0032039E"/>
    <w:rsid w:val="003203A2"/>
    <w:rsid w:val="00321980"/>
    <w:rsid w:val="00325468"/>
    <w:rsid w:val="003262A3"/>
    <w:rsid w:val="003326AE"/>
    <w:rsid w:val="00334915"/>
    <w:rsid w:val="0034019E"/>
    <w:rsid w:val="00341423"/>
    <w:rsid w:val="003429C1"/>
    <w:rsid w:val="00343A60"/>
    <w:rsid w:val="0034708E"/>
    <w:rsid w:val="00347FD1"/>
    <w:rsid w:val="003516A3"/>
    <w:rsid w:val="003568B3"/>
    <w:rsid w:val="003606B0"/>
    <w:rsid w:val="00363F56"/>
    <w:rsid w:val="00364C1E"/>
    <w:rsid w:val="00367787"/>
    <w:rsid w:val="00370FEA"/>
    <w:rsid w:val="00371BEC"/>
    <w:rsid w:val="00377234"/>
    <w:rsid w:val="00377DFF"/>
    <w:rsid w:val="003807EC"/>
    <w:rsid w:val="00380C49"/>
    <w:rsid w:val="0038540D"/>
    <w:rsid w:val="00385E6E"/>
    <w:rsid w:val="00386EA9"/>
    <w:rsid w:val="00391E5E"/>
    <w:rsid w:val="00392005"/>
    <w:rsid w:val="00395FC4"/>
    <w:rsid w:val="0039775E"/>
    <w:rsid w:val="003A030C"/>
    <w:rsid w:val="003A20F5"/>
    <w:rsid w:val="003A2451"/>
    <w:rsid w:val="003A25CC"/>
    <w:rsid w:val="003A497A"/>
    <w:rsid w:val="003B0591"/>
    <w:rsid w:val="003B0664"/>
    <w:rsid w:val="003B197A"/>
    <w:rsid w:val="003B1A9D"/>
    <w:rsid w:val="003B20C3"/>
    <w:rsid w:val="003B3517"/>
    <w:rsid w:val="003B7157"/>
    <w:rsid w:val="003C0844"/>
    <w:rsid w:val="003C0E52"/>
    <w:rsid w:val="003C4C0C"/>
    <w:rsid w:val="003C648E"/>
    <w:rsid w:val="003D12E8"/>
    <w:rsid w:val="003D322A"/>
    <w:rsid w:val="003D5318"/>
    <w:rsid w:val="003D6FC2"/>
    <w:rsid w:val="003E0CEC"/>
    <w:rsid w:val="003E1D31"/>
    <w:rsid w:val="003E1E07"/>
    <w:rsid w:val="003E23CF"/>
    <w:rsid w:val="003E23FD"/>
    <w:rsid w:val="003E44F6"/>
    <w:rsid w:val="003E596D"/>
    <w:rsid w:val="003E5CD0"/>
    <w:rsid w:val="003E6824"/>
    <w:rsid w:val="003F2EBE"/>
    <w:rsid w:val="003F356E"/>
    <w:rsid w:val="003F542B"/>
    <w:rsid w:val="003F58FA"/>
    <w:rsid w:val="004000C9"/>
    <w:rsid w:val="004021FB"/>
    <w:rsid w:val="00402BB8"/>
    <w:rsid w:val="00404168"/>
    <w:rsid w:val="00404C03"/>
    <w:rsid w:val="00405556"/>
    <w:rsid w:val="00406CB3"/>
    <w:rsid w:val="004172B3"/>
    <w:rsid w:val="00425189"/>
    <w:rsid w:val="0043097B"/>
    <w:rsid w:val="004309BB"/>
    <w:rsid w:val="00432957"/>
    <w:rsid w:val="00434C05"/>
    <w:rsid w:val="00437D3F"/>
    <w:rsid w:val="004405FE"/>
    <w:rsid w:val="00442CC7"/>
    <w:rsid w:val="004430AB"/>
    <w:rsid w:val="00443753"/>
    <w:rsid w:val="00443ED9"/>
    <w:rsid w:val="00444E49"/>
    <w:rsid w:val="00446185"/>
    <w:rsid w:val="0044660B"/>
    <w:rsid w:val="004470AC"/>
    <w:rsid w:val="004500FA"/>
    <w:rsid w:val="00450E5F"/>
    <w:rsid w:val="00454B2B"/>
    <w:rsid w:val="00454C29"/>
    <w:rsid w:val="004557A3"/>
    <w:rsid w:val="00455D0C"/>
    <w:rsid w:val="004573B5"/>
    <w:rsid w:val="00461275"/>
    <w:rsid w:val="00462B8A"/>
    <w:rsid w:val="00462E2F"/>
    <w:rsid w:val="00464026"/>
    <w:rsid w:val="004648BA"/>
    <w:rsid w:val="004658A9"/>
    <w:rsid w:val="004672A7"/>
    <w:rsid w:val="004710EA"/>
    <w:rsid w:val="00471C5F"/>
    <w:rsid w:val="00473997"/>
    <w:rsid w:val="00481836"/>
    <w:rsid w:val="0048685D"/>
    <w:rsid w:val="00497D9C"/>
    <w:rsid w:val="004A11FB"/>
    <w:rsid w:val="004A3863"/>
    <w:rsid w:val="004A4CC9"/>
    <w:rsid w:val="004A5AD4"/>
    <w:rsid w:val="004B0B84"/>
    <w:rsid w:val="004B24D8"/>
    <w:rsid w:val="004B7104"/>
    <w:rsid w:val="004C02B1"/>
    <w:rsid w:val="004D1893"/>
    <w:rsid w:val="004D202B"/>
    <w:rsid w:val="004D3D26"/>
    <w:rsid w:val="004D5354"/>
    <w:rsid w:val="004D7044"/>
    <w:rsid w:val="004D7EA7"/>
    <w:rsid w:val="004E187C"/>
    <w:rsid w:val="004E2EFF"/>
    <w:rsid w:val="004F23EB"/>
    <w:rsid w:val="004F2C7A"/>
    <w:rsid w:val="00500E28"/>
    <w:rsid w:val="00501B68"/>
    <w:rsid w:val="00504AE5"/>
    <w:rsid w:val="00506B0B"/>
    <w:rsid w:val="005213A5"/>
    <w:rsid w:val="005270BB"/>
    <w:rsid w:val="005300D6"/>
    <w:rsid w:val="00531E54"/>
    <w:rsid w:val="00533EA7"/>
    <w:rsid w:val="00534E19"/>
    <w:rsid w:val="00540727"/>
    <w:rsid w:val="005407E5"/>
    <w:rsid w:val="00541624"/>
    <w:rsid w:val="00541BE6"/>
    <w:rsid w:val="005424C0"/>
    <w:rsid w:val="00542833"/>
    <w:rsid w:val="00542E19"/>
    <w:rsid w:val="00545FFD"/>
    <w:rsid w:val="00547658"/>
    <w:rsid w:val="0055069E"/>
    <w:rsid w:val="00552EB1"/>
    <w:rsid w:val="00553773"/>
    <w:rsid w:val="005558F2"/>
    <w:rsid w:val="005571A1"/>
    <w:rsid w:val="005649BA"/>
    <w:rsid w:val="00567920"/>
    <w:rsid w:val="00567EF2"/>
    <w:rsid w:val="00567F25"/>
    <w:rsid w:val="005700D6"/>
    <w:rsid w:val="00570806"/>
    <w:rsid w:val="00570831"/>
    <w:rsid w:val="0057439F"/>
    <w:rsid w:val="00577680"/>
    <w:rsid w:val="00582689"/>
    <w:rsid w:val="005841D0"/>
    <w:rsid w:val="00584D57"/>
    <w:rsid w:val="0059026C"/>
    <w:rsid w:val="00591C1A"/>
    <w:rsid w:val="0059356A"/>
    <w:rsid w:val="005A2874"/>
    <w:rsid w:val="005A4309"/>
    <w:rsid w:val="005B004C"/>
    <w:rsid w:val="005B0A47"/>
    <w:rsid w:val="005B0D2E"/>
    <w:rsid w:val="005B3B23"/>
    <w:rsid w:val="005B3E78"/>
    <w:rsid w:val="005C2992"/>
    <w:rsid w:val="005C5276"/>
    <w:rsid w:val="005D4DCC"/>
    <w:rsid w:val="005E028E"/>
    <w:rsid w:val="005E0592"/>
    <w:rsid w:val="005E0E3B"/>
    <w:rsid w:val="005E22FD"/>
    <w:rsid w:val="005E2F1E"/>
    <w:rsid w:val="005F132B"/>
    <w:rsid w:val="005F1A0F"/>
    <w:rsid w:val="005F3E90"/>
    <w:rsid w:val="005F54F4"/>
    <w:rsid w:val="005F76A8"/>
    <w:rsid w:val="005F784A"/>
    <w:rsid w:val="0060190E"/>
    <w:rsid w:val="00611A50"/>
    <w:rsid w:val="00617E29"/>
    <w:rsid w:val="00621313"/>
    <w:rsid w:val="00625FA4"/>
    <w:rsid w:val="0063274C"/>
    <w:rsid w:val="00633348"/>
    <w:rsid w:val="00635550"/>
    <w:rsid w:val="00637166"/>
    <w:rsid w:val="0063792D"/>
    <w:rsid w:val="00637956"/>
    <w:rsid w:val="00643031"/>
    <w:rsid w:val="0064529B"/>
    <w:rsid w:val="00652AE5"/>
    <w:rsid w:val="00653F8C"/>
    <w:rsid w:val="00654FC3"/>
    <w:rsid w:val="00656C09"/>
    <w:rsid w:val="00667FE3"/>
    <w:rsid w:val="00671F92"/>
    <w:rsid w:val="00682396"/>
    <w:rsid w:val="00682857"/>
    <w:rsid w:val="00682E3F"/>
    <w:rsid w:val="006845B7"/>
    <w:rsid w:val="00685F41"/>
    <w:rsid w:val="0069498C"/>
    <w:rsid w:val="00695D26"/>
    <w:rsid w:val="006A6ABF"/>
    <w:rsid w:val="006B106C"/>
    <w:rsid w:val="006B1725"/>
    <w:rsid w:val="006B63E7"/>
    <w:rsid w:val="006C0BC7"/>
    <w:rsid w:val="006C4B52"/>
    <w:rsid w:val="006C6835"/>
    <w:rsid w:val="006D0493"/>
    <w:rsid w:val="006D188C"/>
    <w:rsid w:val="006D18A6"/>
    <w:rsid w:val="006D239E"/>
    <w:rsid w:val="006E1926"/>
    <w:rsid w:val="006F10A1"/>
    <w:rsid w:val="006F6DC0"/>
    <w:rsid w:val="006F7362"/>
    <w:rsid w:val="00701917"/>
    <w:rsid w:val="00705D93"/>
    <w:rsid w:val="00710A7A"/>
    <w:rsid w:val="00710DB2"/>
    <w:rsid w:val="007116AC"/>
    <w:rsid w:val="0071349D"/>
    <w:rsid w:val="00713802"/>
    <w:rsid w:val="00714857"/>
    <w:rsid w:val="00715A91"/>
    <w:rsid w:val="00720633"/>
    <w:rsid w:val="00725239"/>
    <w:rsid w:val="007262D9"/>
    <w:rsid w:val="00734FA4"/>
    <w:rsid w:val="00737AD5"/>
    <w:rsid w:val="007400CA"/>
    <w:rsid w:val="007406D4"/>
    <w:rsid w:val="0074208B"/>
    <w:rsid w:val="0074309E"/>
    <w:rsid w:val="00743608"/>
    <w:rsid w:val="007437AE"/>
    <w:rsid w:val="00743FFD"/>
    <w:rsid w:val="0074473C"/>
    <w:rsid w:val="007465FC"/>
    <w:rsid w:val="00750AC5"/>
    <w:rsid w:val="007513F1"/>
    <w:rsid w:val="00752BA6"/>
    <w:rsid w:val="00760399"/>
    <w:rsid w:val="00770926"/>
    <w:rsid w:val="00773000"/>
    <w:rsid w:val="00782FB0"/>
    <w:rsid w:val="007839D1"/>
    <w:rsid w:val="00784AF1"/>
    <w:rsid w:val="00786808"/>
    <w:rsid w:val="00787029"/>
    <w:rsid w:val="00787855"/>
    <w:rsid w:val="0079030D"/>
    <w:rsid w:val="00790BF7"/>
    <w:rsid w:val="0079217E"/>
    <w:rsid w:val="00793F69"/>
    <w:rsid w:val="007940C1"/>
    <w:rsid w:val="007A0792"/>
    <w:rsid w:val="007A474F"/>
    <w:rsid w:val="007A7383"/>
    <w:rsid w:val="007B2BEB"/>
    <w:rsid w:val="007B2E6B"/>
    <w:rsid w:val="007B349C"/>
    <w:rsid w:val="007B4EEC"/>
    <w:rsid w:val="007B57A1"/>
    <w:rsid w:val="007B622F"/>
    <w:rsid w:val="007C099E"/>
    <w:rsid w:val="007C4227"/>
    <w:rsid w:val="007C5C86"/>
    <w:rsid w:val="007C6661"/>
    <w:rsid w:val="007D33BA"/>
    <w:rsid w:val="007D55DF"/>
    <w:rsid w:val="007D76BE"/>
    <w:rsid w:val="007D7D32"/>
    <w:rsid w:val="007F2CED"/>
    <w:rsid w:val="007F31C4"/>
    <w:rsid w:val="007F3D35"/>
    <w:rsid w:val="00800B94"/>
    <w:rsid w:val="00800CA3"/>
    <w:rsid w:val="00801DC8"/>
    <w:rsid w:val="00801F47"/>
    <w:rsid w:val="008031C4"/>
    <w:rsid w:val="00805081"/>
    <w:rsid w:val="00811D2A"/>
    <w:rsid w:val="008120F9"/>
    <w:rsid w:val="00815A21"/>
    <w:rsid w:val="00817735"/>
    <w:rsid w:val="008220B5"/>
    <w:rsid w:val="008250BB"/>
    <w:rsid w:val="008272DE"/>
    <w:rsid w:val="008301DA"/>
    <w:rsid w:val="008305A1"/>
    <w:rsid w:val="00833FE8"/>
    <w:rsid w:val="008343EA"/>
    <w:rsid w:val="008355C5"/>
    <w:rsid w:val="00847563"/>
    <w:rsid w:val="00853B95"/>
    <w:rsid w:val="00854E4F"/>
    <w:rsid w:val="00855CDE"/>
    <w:rsid w:val="0086239E"/>
    <w:rsid w:val="00862C91"/>
    <w:rsid w:val="0086463B"/>
    <w:rsid w:val="008664E3"/>
    <w:rsid w:val="00866882"/>
    <w:rsid w:val="00866A2F"/>
    <w:rsid w:val="008713B1"/>
    <w:rsid w:val="00887173"/>
    <w:rsid w:val="0089199E"/>
    <w:rsid w:val="008953DC"/>
    <w:rsid w:val="008979A8"/>
    <w:rsid w:val="008A1FBA"/>
    <w:rsid w:val="008A4F21"/>
    <w:rsid w:val="008A5A4A"/>
    <w:rsid w:val="008A5B9F"/>
    <w:rsid w:val="008A5C9E"/>
    <w:rsid w:val="008A7DD3"/>
    <w:rsid w:val="008B4082"/>
    <w:rsid w:val="008B7532"/>
    <w:rsid w:val="008C0A31"/>
    <w:rsid w:val="008C1EAE"/>
    <w:rsid w:val="008C2908"/>
    <w:rsid w:val="008C2939"/>
    <w:rsid w:val="008C4233"/>
    <w:rsid w:val="008C497F"/>
    <w:rsid w:val="008C5DAD"/>
    <w:rsid w:val="008D1267"/>
    <w:rsid w:val="008D36D1"/>
    <w:rsid w:val="008D487D"/>
    <w:rsid w:val="008D4FDE"/>
    <w:rsid w:val="008E0CA9"/>
    <w:rsid w:val="008E0E11"/>
    <w:rsid w:val="008E1A0B"/>
    <w:rsid w:val="008E2428"/>
    <w:rsid w:val="008E48F1"/>
    <w:rsid w:val="008F0310"/>
    <w:rsid w:val="008F29CA"/>
    <w:rsid w:val="008F4AE8"/>
    <w:rsid w:val="008F4D0B"/>
    <w:rsid w:val="008F551D"/>
    <w:rsid w:val="008F5897"/>
    <w:rsid w:val="008F5B44"/>
    <w:rsid w:val="008F77A4"/>
    <w:rsid w:val="009029F2"/>
    <w:rsid w:val="009036A4"/>
    <w:rsid w:val="00905532"/>
    <w:rsid w:val="00910492"/>
    <w:rsid w:val="009114FB"/>
    <w:rsid w:val="00911BC8"/>
    <w:rsid w:val="00914095"/>
    <w:rsid w:val="00915BDA"/>
    <w:rsid w:val="00917593"/>
    <w:rsid w:val="00920A05"/>
    <w:rsid w:val="0092384A"/>
    <w:rsid w:val="00923F1B"/>
    <w:rsid w:val="00924B5C"/>
    <w:rsid w:val="0092724F"/>
    <w:rsid w:val="00930085"/>
    <w:rsid w:val="009308A6"/>
    <w:rsid w:val="00935F87"/>
    <w:rsid w:val="00941D77"/>
    <w:rsid w:val="00942B48"/>
    <w:rsid w:val="0095169D"/>
    <w:rsid w:val="009523B4"/>
    <w:rsid w:val="00960886"/>
    <w:rsid w:val="00960AE2"/>
    <w:rsid w:val="00960B90"/>
    <w:rsid w:val="00961DFA"/>
    <w:rsid w:val="009620FD"/>
    <w:rsid w:val="00962912"/>
    <w:rsid w:val="00971927"/>
    <w:rsid w:val="009720E1"/>
    <w:rsid w:val="0097621D"/>
    <w:rsid w:val="00976C86"/>
    <w:rsid w:val="009809FE"/>
    <w:rsid w:val="009811A7"/>
    <w:rsid w:val="009835A1"/>
    <w:rsid w:val="009837C5"/>
    <w:rsid w:val="00983A46"/>
    <w:rsid w:val="00984D24"/>
    <w:rsid w:val="009904AC"/>
    <w:rsid w:val="00996D2D"/>
    <w:rsid w:val="009A09EF"/>
    <w:rsid w:val="009A0FF1"/>
    <w:rsid w:val="009A780F"/>
    <w:rsid w:val="009B05FE"/>
    <w:rsid w:val="009B1449"/>
    <w:rsid w:val="009B26D0"/>
    <w:rsid w:val="009B31D2"/>
    <w:rsid w:val="009B6269"/>
    <w:rsid w:val="009D0DA8"/>
    <w:rsid w:val="009D26B1"/>
    <w:rsid w:val="009D2EDE"/>
    <w:rsid w:val="009D3789"/>
    <w:rsid w:val="009D4FA9"/>
    <w:rsid w:val="009D5F3C"/>
    <w:rsid w:val="009E18F8"/>
    <w:rsid w:val="009E29A2"/>
    <w:rsid w:val="009E3457"/>
    <w:rsid w:val="00A0109D"/>
    <w:rsid w:val="00A03FCC"/>
    <w:rsid w:val="00A043AE"/>
    <w:rsid w:val="00A05894"/>
    <w:rsid w:val="00A06ED2"/>
    <w:rsid w:val="00A070D3"/>
    <w:rsid w:val="00A113CD"/>
    <w:rsid w:val="00A11AD8"/>
    <w:rsid w:val="00A12507"/>
    <w:rsid w:val="00A209E2"/>
    <w:rsid w:val="00A20FB8"/>
    <w:rsid w:val="00A22690"/>
    <w:rsid w:val="00A256F7"/>
    <w:rsid w:val="00A313D2"/>
    <w:rsid w:val="00A3175C"/>
    <w:rsid w:val="00A32332"/>
    <w:rsid w:val="00A3668C"/>
    <w:rsid w:val="00A40781"/>
    <w:rsid w:val="00A407CB"/>
    <w:rsid w:val="00A450E5"/>
    <w:rsid w:val="00A45844"/>
    <w:rsid w:val="00A50266"/>
    <w:rsid w:val="00A51BCE"/>
    <w:rsid w:val="00A55A5E"/>
    <w:rsid w:val="00A56C73"/>
    <w:rsid w:val="00A6036D"/>
    <w:rsid w:val="00A60F5A"/>
    <w:rsid w:val="00A6422E"/>
    <w:rsid w:val="00A646B4"/>
    <w:rsid w:val="00A64A26"/>
    <w:rsid w:val="00A64C76"/>
    <w:rsid w:val="00A65155"/>
    <w:rsid w:val="00A72F1C"/>
    <w:rsid w:val="00A748EC"/>
    <w:rsid w:val="00A74ABC"/>
    <w:rsid w:val="00A76235"/>
    <w:rsid w:val="00A76E88"/>
    <w:rsid w:val="00A77CD2"/>
    <w:rsid w:val="00A81137"/>
    <w:rsid w:val="00A8282B"/>
    <w:rsid w:val="00A84B85"/>
    <w:rsid w:val="00A9093B"/>
    <w:rsid w:val="00A91DD6"/>
    <w:rsid w:val="00A93DC2"/>
    <w:rsid w:val="00A9532C"/>
    <w:rsid w:val="00AA2CFD"/>
    <w:rsid w:val="00AA4DDE"/>
    <w:rsid w:val="00AA5F7C"/>
    <w:rsid w:val="00AA7332"/>
    <w:rsid w:val="00AB4640"/>
    <w:rsid w:val="00AC2682"/>
    <w:rsid w:val="00AC52E1"/>
    <w:rsid w:val="00AC669D"/>
    <w:rsid w:val="00AD2F99"/>
    <w:rsid w:val="00AD3EAC"/>
    <w:rsid w:val="00AE06C0"/>
    <w:rsid w:val="00AE0BBA"/>
    <w:rsid w:val="00AE13AC"/>
    <w:rsid w:val="00AE3331"/>
    <w:rsid w:val="00AE3F3E"/>
    <w:rsid w:val="00AE4977"/>
    <w:rsid w:val="00AE61A6"/>
    <w:rsid w:val="00AF1389"/>
    <w:rsid w:val="00AF1B6D"/>
    <w:rsid w:val="00AF50CB"/>
    <w:rsid w:val="00AF5F2F"/>
    <w:rsid w:val="00B0499A"/>
    <w:rsid w:val="00B04F97"/>
    <w:rsid w:val="00B0518D"/>
    <w:rsid w:val="00B06977"/>
    <w:rsid w:val="00B072CA"/>
    <w:rsid w:val="00B10E10"/>
    <w:rsid w:val="00B147B7"/>
    <w:rsid w:val="00B17AEA"/>
    <w:rsid w:val="00B26050"/>
    <w:rsid w:val="00B27633"/>
    <w:rsid w:val="00B33DFA"/>
    <w:rsid w:val="00B3499B"/>
    <w:rsid w:val="00B365CA"/>
    <w:rsid w:val="00B402CB"/>
    <w:rsid w:val="00B45D3D"/>
    <w:rsid w:val="00B5259D"/>
    <w:rsid w:val="00B53417"/>
    <w:rsid w:val="00B54A23"/>
    <w:rsid w:val="00B54C05"/>
    <w:rsid w:val="00B60D4C"/>
    <w:rsid w:val="00B6720D"/>
    <w:rsid w:val="00B67496"/>
    <w:rsid w:val="00B70570"/>
    <w:rsid w:val="00B717B6"/>
    <w:rsid w:val="00B71FE0"/>
    <w:rsid w:val="00B744EE"/>
    <w:rsid w:val="00B7586A"/>
    <w:rsid w:val="00B77BC6"/>
    <w:rsid w:val="00B806EF"/>
    <w:rsid w:val="00B81CA0"/>
    <w:rsid w:val="00B82B3E"/>
    <w:rsid w:val="00B84F08"/>
    <w:rsid w:val="00B84FED"/>
    <w:rsid w:val="00B904C3"/>
    <w:rsid w:val="00B90754"/>
    <w:rsid w:val="00B91680"/>
    <w:rsid w:val="00B92807"/>
    <w:rsid w:val="00B97049"/>
    <w:rsid w:val="00BA0625"/>
    <w:rsid w:val="00BA12FD"/>
    <w:rsid w:val="00BA2DF3"/>
    <w:rsid w:val="00BA3765"/>
    <w:rsid w:val="00BB0676"/>
    <w:rsid w:val="00BB2F16"/>
    <w:rsid w:val="00BC1042"/>
    <w:rsid w:val="00BC46F0"/>
    <w:rsid w:val="00BC5B96"/>
    <w:rsid w:val="00BC5DB0"/>
    <w:rsid w:val="00BC79F7"/>
    <w:rsid w:val="00BD06D5"/>
    <w:rsid w:val="00BD0A03"/>
    <w:rsid w:val="00BD2EC6"/>
    <w:rsid w:val="00BD38F2"/>
    <w:rsid w:val="00BD3DFC"/>
    <w:rsid w:val="00BD6349"/>
    <w:rsid w:val="00BD6B3F"/>
    <w:rsid w:val="00BD6FD7"/>
    <w:rsid w:val="00BE24FB"/>
    <w:rsid w:val="00BF0A78"/>
    <w:rsid w:val="00BF229F"/>
    <w:rsid w:val="00BF39CE"/>
    <w:rsid w:val="00BF456F"/>
    <w:rsid w:val="00BF798B"/>
    <w:rsid w:val="00C00992"/>
    <w:rsid w:val="00C022B3"/>
    <w:rsid w:val="00C03DA7"/>
    <w:rsid w:val="00C06EAE"/>
    <w:rsid w:val="00C07458"/>
    <w:rsid w:val="00C14FBB"/>
    <w:rsid w:val="00C15687"/>
    <w:rsid w:val="00C16C81"/>
    <w:rsid w:val="00C16F86"/>
    <w:rsid w:val="00C225F4"/>
    <w:rsid w:val="00C232FE"/>
    <w:rsid w:val="00C23800"/>
    <w:rsid w:val="00C2414A"/>
    <w:rsid w:val="00C24927"/>
    <w:rsid w:val="00C24F42"/>
    <w:rsid w:val="00C33DC6"/>
    <w:rsid w:val="00C35A78"/>
    <w:rsid w:val="00C366AE"/>
    <w:rsid w:val="00C411D8"/>
    <w:rsid w:val="00C42219"/>
    <w:rsid w:val="00C42BA2"/>
    <w:rsid w:val="00C42C67"/>
    <w:rsid w:val="00C517F9"/>
    <w:rsid w:val="00C51CE6"/>
    <w:rsid w:val="00C5546C"/>
    <w:rsid w:val="00C5596F"/>
    <w:rsid w:val="00C60625"/>
    <w:rsid w:val="00C64499"/>
    <w:rsid w:val="00C65223"/>
    <w:rsid w:val="00C66441"/>
    <w:rsid w:val="00C6696D"/>
    <w:rsid w:val="00C67287"/>
    <w:rsid w:val="00C678CE"/>
    <w:rsid w:val="00C701DC"/>
    <w:rsid w:val="00C74CCE"/>
    <w:rsid w:val="00C76F7D"/>
    <w:rsid w:val="00C81288"/>
    <w:rsid w:val="00C819B0"/>
    <w:rsid w:val="00C83441"/>
    <w:rsid w:val="00C846E1"/>
    <w:rsid w:val="00C91125"/>
    <w:rsid w:val="00CA2A86"/>
    <w:rsid w:val="00CA37DF"/>
    <w:rsid w:val="00CA402C"/>
    <w:rsid w:val="00CA4A71"/>
    <w:rsid w:val="00CB2B78"/>
    <w:rsid w:val="00CC4B08"/>
    <w:rsid w:val="00CC6C68"/>
    <w:rsid w:val="00CC7737"/>
    <w:rsid w:val="00CC7B45"/>
    <w:rsid w:val="00CD1850"/>
    <w:rsid w:val="00CD426E"/>
    <w:rsid w:val="00CD7B3E"/>
    <w:rsid w:val="00CE1DCE"/>
    <w:rsid w:val="00CE257A"/>
    <w:rsid w:val="00CE3317"/>
    <w:rsid w:val="00CE46ED"/>
    <w:rsid w:val="00CE566A"/>
    <w:rsid w:val="00CE768F"/>
    <w:rsid w:val="00CE799C"/>
    <w:rsid w:val="00CF3C94"/>
    <w:rsid w:val="00CF46CB"/>
    <w:rsid w:val="00CF61E4"/>
    <w:rsid w:val="00D00006"/>
    <w:rsid w:val="00D00FF9"/>
    <w:rsid w:val="00D039B6"/>
    <w:rsid w:val="00D1076A"/>
    <w:rsid w:val="00D15701"/>
    <w:rsid w:val="00D15BE5"/>
    <w:rsid w:val="00D21DD4"/>
    <w:rsid w:val="00D23679"/>
    <w:rsid w:val="00D24C9A"/>
    <w:rsid w:val="00D2612F"/>
    <w:rsid w:val="00D26BCC"/>
    <w:rsid w:val="00D30596"/>
    <w:rsid w:val="00D31B1A"/>
    <w:rsid w:val="00D322BF"/>
    <w:rsid w:val="00D33253"/>
    <w:rsid w:val="00D35E84"/>
    <w:rsid w:val="00D405E4"/>
    <w:rsid w:val="00D47A40"/>
    <w:rsid w:val="00D51A19"/>
    <w:rsid w:val="00D51DCD"/>
    <w:rsid w:val="00D528A3"/>
    <w:rsid w:val="00D543B3"/>
    <w:rsid w:val="00D54C47"/>
    <w:rsid w:val="00D60BEF"/>
    <w:rsid w:val="00D61369"/>
    <w:rsid w:val="00D62AAF"/>
    <w:rsid w:val="00D63A55"/>
    <w:rsid w:val="00D651BD"/>
    <w:rsid w:val="00D65DBB"/>
    <w:rsid w:val="00D7028D"/>
    <w:rsid w:val="00D73C94"/>
    <w:rsid w:val="00D74D50"/>
    <w:rsid w:val="00D755BA"/>
    <w:rsid w:val="00D76426"/>
    <w:rsid w:val="00D76D9A"/>
    <w:rsid w:val="00D77653"/>
    <w:rsid w:val="00D80617"/>
    <w:rsid w:val="00D81C9C"/>
    <w:rsid w:val="00D86FBE"/>
    <w:rsid w:val="00D920BF"/>
    <w:rsid w:val="00DA0041"/>
    <w:rsid w:val="00DB1D72"/>
    <w:rsid w:val="00DB2FAF"/>
    <w:rsid w:val="00DB669C"/>
    <w:rsid w:val="00DC1744"/>
    <w:rsid w:val="00DC4DBD"/>
    <w:rsid w:val="00DC73B3"/>
    <w:rsid w:val="00DD4DB7"/>
    <w:rsid w:val="00DD7AAD"/>
    <w:rsid w:val="00DD7EEA"/>
    <w:rsid w:val="00DE031D"/>
    <w:rsid w:val="00DE0848"/>
    <w:rsid w:val="00DE2E01"/>
    <w:rsid w:val="00DE32B4"/>
    <w:rsid w:val="00DE38B8"/>
    <w:rsid w:val="00DE46AC"/>
    <w:rsid w:val="00DE4855"/>
    <w:rsid w:val="00DE69A3"/>
    <w:rsid w:val="00DE772F"/>
    <w:rsid w:val="00E050F2"/>
    <w:rsid w:val="00E05C2E"/>
    <w:rsid w:val="00E24F37"/>
    <w:rsid w:val="00E32826"/>
    <w:rsid w:val="00E32D37"/>
    <w:rsid w:val="00E33335"/>
    <w:rsid w:val="00E33355"/>
    <w:rsid w:val="00E33D78"/>
    <w:rsid w:val="00E35377"/>
    <w:rsid w:val="00E3675A"/>
    <w:rsid w:val="00E41EBA"/>
    <w:rsid w:val="00E44FA0"/>
    <w:rsid w:val="00E462F7"/>
    <w:rsid w:val="00E50144"/>
    <w:rsid w:val="00E5052F"/>
    <w:rsid w:val="00E53424"/>
    <w:rsid w:val="00E55451"/>
    <w:rsid w:val="00E60A83"/>
    <w:rsid w:val="00E60EBE"/>
    <w:rsid w:val="00E63444"/>
    <w:rsid w:val="00E64231"/>
    <w:rsid w:val="00E878BE"/>
    <w:rsid w:val="00E96EA7"/>
    <w:rsid w:val="00EA291A"/>
    <w:rsid w:val="00EA3798"/>
    <w:rsid w:val="00EA5249"/>
    <w:rsid w:val="00EA5AD2"/>
    <w:rsid w:val="00EB0DD0"/>
    <w:rsid w:val="00EC10AF"/>
    <w:rsid w:val="00EC25FF"/>
    <w:rsid w:val="00EC6230"/>
    <w:rsid w:val="00EC6CB8"/>
    <w:rsid w:val="00ED0252"/>
    <w:rsid w:val="00ED113B"/>
    <w:rsid w:val="00ED7AD5"/>
    <w:rsid w:val="00EE064D"/>
    <w:rsid w:val="00EE1270"/>
    <w:rsid w:val="00EF1CF7"/>
    <w:rsid w:val="00EF21AE"/>
    <w:rsid w:val="00EF2BAA"/>
    <w:rsid w:val="00EF683B"/>
    <w:rsid w:val="00EF6CA3"/>
    <w:rsid w:val="00EF6E47"/>
    <w:rsid w:val="00EF789F"/>
    <w:rsid w:val="00EF844E"/>
    <w:rsid w:val="00F0044A"/>
    <w:rsid w:val="00F04883"/>
    <w:rsid w:val="00F05886"/>
    <w:rsid w:val="00F06C4E"/>
    <w:rsid w:val="00F077E1"/>
    <w:rsid w:val="00F10EBA"/>
    <w:rsid w:val="00F14192"/>
    <w:rsid w:val="00F16597"/>
    <w:rsid w:val="00F174A8"/>
    <w:rsid w:val="00F26363"/>
    <w:rsid w:val="00F32366"/>
    <w:rsid w:val="00F334C1"/>
    <w:rsid w:val="00F4143D"/>
    <w:rsid w:val="00F42583"/>
    <w:rsid w:val="00F44023"/>
    <w:rsid w:val="00F450D5"/>
    <w:rsid w:val="00F478CC"/>
    <w:rsid w:val="00F527DE"/>
    <w:rsid w:val="00F56408"/>
    <w:rsid w:val="00F5703A"/>
    <w:rsid w:val="00F615A5"/>
    <w:rsid w:val="00F61FC4"/>
    <w:rsid w:val="00F628EE"/>
    <w:rsid w:val="00F64818"/>
    <w:rsid w:val="00F657B1"/>
    <w:rsid w:val="00F6617F"/>
    <w:rsid w:val="00F70113"/>
    <w:rsid w:val="00F70FD7"/>
    <w:rsid w:val="00F7142F"/>
    <w:rsid w:val="00F73104"/>
    <w:rsid w:val="00F735BB"/>
    <w:rsid w:val="00F77492"/>
    <w:rsid w:val="00F81F5E"/>
    <w:rsid w:val="00F82F6E"/>
    <w:rsid w:val="00F8441E"/>
    <w:rsid w:val="00F9245C"/>
    <w:rsid w:val="00F9564B"/>
    <w:rsid w:val="00F96039"/>
    <w:rsid w:val="00FA0DCC"/>
    <w:rsid w:val="00FA5675"/>
    <w:rsid w:val="00FA6B44"/>
    <w:rsid w:val="00FA6FBB"/>
    <w:rsid w:val="00FB3B24"/>
    <w:rsid w:val="00FB6F3F"/>
    <w:rsid w:val="00FC168E"/>
    <w:rsid w:val="00FC1FEF"/>
    <w:rsid w:val="00FC5D03"/>
    <w:rsid w:val="00FC7FEE"/>
    <w:rsid w:val="00FD072F"/>
    <w:rsid w:val="00FD7CEC"/>
    <w:rsid w:val="00FE0EC0"/>
    <w:rsid w:val="00FE6026"/>
    <w:rsid w:val="00FF09DA"/>
    <w:rsid w:val="00FF10F2"/>
    <w:rsid w:val="00FF2246"/>
    <w:rsid w:val="00FF39E7"/>
    <w:rsid w:val="00FF546D"/>
    <w:rsid w:val="00FF5F5E"/>
    <w:rsid w:val="00FF6D21"/>
    <w:rsid w:val="00FF7834"/>
    <w:rsid w:val="00FF7DEC"/>
    <w:rsid w:val="01588991"/>
    <w:rsid w:val="016B6BD6"/>
    <w:rsid w:val="017F1741"/>
    <w:rsid w:val="01842E6E"/>
    <w:rsid w:val="01D3BF18"/>
    <w:rsid w:val="01DB86C3"/>
    <w:rsid w:val="01DFFC83"/>
    <w:rsid w:val="0204C59F"/>
    <w:rsid w:val="020FEDD8"/>
    <w:rsid w:val="022EC52A"/>
    <w:rsid w:val="02602E35"/>
    <w:rsid w:val="026FF8DC"/>
    <w:rsid w:val="03069C3B"/>
    <w:rsid w:val="0377AA9D"/>
    <w:rsid w:val="03ED854D"/>
    <w:rsid w:val="04541CC9"/>
    <w:rsid w:val="046C5A31"/>
    <w:rsid w:val="05171B68"/>
    <w:rsid w:val="0545BF85"/>
    <w:rsid w:val="05D4FF60"/>
    <w:rsid w:val="06D4CDE1"/>
    <w:rsid w:val="076A6717"/>
    <w:rsid w:val="07B02919"/>
    <w:rsid w:val="07DC40A7"/>
    <w:rsid w:val="084056DE"/>
    <w:rsid w:val="086932ED"/>
    <w:rsid w:val="086B5B27"/>
    <w:rsid w:val="0886712A"/>
    <w:rsid w:val="08909BF9"/>
    <w:rsid w:val="097D75D4"/>
    <w:rsid w:val="0ACFAB8E"/>
    <w:rsid w:val="0AD5BA17"/>
    <w:rsid w:val="0B0AC88C"/>
    <w:rsid w:val="0B0CE7C8"/>
    <w:rsid w:val="0B14A27D"/>
    <w:rsid w:val="0B5BB785"/>
    <w:rsid w:val="0BBE1C84"/>
    <w:rsid w:val="0C1287A2"/>
    <w:rsid w:val="0CEA4491"/>
    <w:rsid w:val="0DC52280"/>
    <w:rsid w:val="0DCABAF6"/>
    <w:rsid w:val="0E1F5F80"/>
    <w:rsid w:val="0E482ACA"/>
    <w:rsid w:val="0E89B24A"/>
    <w:rsid w:val="0F2DCF3C"/>
    <w:rsid w:val="0F450903"/>
    <w:rsid w:val="0F7A1B3E"/>
    <w:rsid w:val="0FAF75C5"/>
    <w:rsid w:val="0FC390F0"/>
    <w:rsid w:val="0FD41642"/>
    <w:rsid w:val="10303C55"/>
    <w:rsid w:val="10420EA4"/>
    <w:rsid w:val="10502BA6"/>
    <w:rsid w:val="1155B63D"/>
    <w:rsid w:val="124C537E"/>
    <w:rsid w:val="12848246"/>
    <w:rsid w:val="12AD8E5B"/>
    <w:rsid w:val="132A470E"/>
    <w:rsid w:val="132CA792"/>
    <w:rsid w:val="13984774"/>
    <w:rsid w:val="13DEBF1E"/>
    <w:rsid w:val="140D24AC"/>
    <w:rsid w:val="141BC9C2"/>
    <w:rsid w:val="1432943F"/>
    <w:rsid w:val="14746305"/>
    <w:rsid w:val="14C5424E"/>
    <w:rsid w:val="15A06A04"/>
    <w:rsid w:val="170F2FAD"/>
    <w:rsid w:val="17340DD3"/>
    <w:rsid w:val="174491AA"/>
    <w:rsid w:val="17727D79"/>
    <w:rsid w:val="179F80CB"/>
    <w:rsid w:val="17C7BC20"/>
    <w:rsid w:val="18EA125C"/>
    <w:rsid w:val="1946EE7A"/>
    <w:rsid w:val="196B5148"/>
    <w:rsid w:val="197A6110"/>
    <w:rsid w:val="19C02D20"/>
    <w:rsid w:val="1A224780"/>
    <w:rsid w:val="1A47C4A2"/>
    <w:rsid w:val="1A72ABF7"/>
    <w:rsid w:val="1A7D0235"/>
    <w:rsid w:val="1B7530A6"/>
    <w:rsid w:val="1BBADB83"/>
    <w:rsid w:val="1BD8EDDD"/>
    <w:rsid w:val="1C078A2E"/>
    <w:rsid w:val="1C4BDE6D"/>
    <w:rsid w:val="1CF92FA3"/>
    <w:rsid w:val="1D0D2BC6"/>
    <w:rsid w:val="1D447F86"/>
    <w:rsid w:val="1DDC1093"/>
    <w:rsid w:val="1ECC65AD"/>
    <w:rsid w:val="1F1E1806"/>
    <w:rsid w:val="1F520525"/>
    <w:rsid w:val="1F7F0506"/>
    <w:rsid w:val="204CBAA3"/>
    <w:rsid w:val="207036F9"/>
    <w:rsid w:val="20DAF019"/>
    <w:rsid w:val="20FB617F"/>
    <w:rsid w:val="2114EB1D"/>
    <w:rsid w:val="2180869A"/>
    <w:rsid w:val="21E20631"/>
    <w:rsid w:val="21F9985B"/>
    <w:rsid w:val="222DF381"/>
    <w:rsid w:val="22565000"/>
    <w:rsid w:val="227797B9"/>
    <w:rsid w:val="227C5E26"/>
    <w:rsid w:val="22B13BD8"/>
    <w:rsid w:val="231F4080"/>
    <w:rsid w:val="2326BB6E"/>
    <w:rsid w:val="23650B55"/>
    <w:rsid w:val="237D9EED"/>
    <w:rsid w:val="239A98AD"/>
    <w:rsid w:val="23E8AB17"/>
    <w:rsid w:val="23F6B3E8"/>
    <w:rsid w:val="2423426B"/>
    <w:rsid w:val="2477B266"/>
    <w:rsid w:val="24BEE4F7"/>
    <w:rsid w:val="24CDB811"/>
    <w:rsid w:val="24D83452"/>
    <w:rsid w:val="26392699"/>
    <w:rsid w:val="2664E60B"/>
    <w:rsid w:val="268ACF30"/>
    <w:rsid w:val="26985734"/>
    <w:rsid w:val="26C6DC7A"/>
    <w:rsid w:val="27DD20AE"/>
    <w:rsid w:val="27E77353"/>
    <w:rsid w:val="27EF11F3"/>
    <w:rsid w:val="285A771B"/>
    <w:rsid w:val="285C5427"/>
    <w:rsid w:val="285E231B"/>
    <w:rsid w:val="288E7DF5"/>
    <w:rsid w:val="28A73296"/>
    <w:rsid w:val="29021032"/>
    <w:rsid w:val="29622692"/>
    <w:rsid w:val="2A2BADCF"/>
    <w:rsid w:val="2A8E6DA2"/>
    <w:rsid w:val="2BD430D3"/>
    <w:rsid w:val="2BD91E69"/>
    <w:rsid w:val="2BF3EA63"/>
    <w:rsid w:val="2C9964A0"/>
    <w:rsid w:val="2CE34677"/>
    <w:rsid w:val="2CF426FF"/>
    <w:rsid w:val="2D01CB69"/>
    <w:rsid w:val="2D5917CE"/>
    <w:rsid w:val="2D8C4F7A"/>
    <w:rsid w:val="2E2450C6"/>
    <w:rsid w:val="2E81E3B7"/>
    <w:rsid w:val="2F53AFEB"/>
    <w:rsid w:val="2F73E042"/>
    <w:rsid w:val="2FCD2C40"/>
    <w:rsid w:val="2FD3D0CE"/>
    <w:rsid w:val="30087D72"/>
    <w:rsid w:val="301894EC"/>
    <w:rsid w:val="301F9252"/>
    <w:rsid w:val="30AFFEFB"/>
    <w:rsid w:val="3168AD18"/>
    <w:rsid w:val="31871D43"/>
    <w:rsid w:val="31D90398"/>
    <w:rsid w:val="320EF7C9"/>
    <w:rsid w:val="32424367"/>
    <w:rsid w:val="32466859"/>
    <w:rsid w:val="3262162F"/>
    <w:rsid w:val="326EDC42"/>
    <w:rsid w:val="3288049F"/>
    <w:rsid w:val="32BE5B45"/>
    <w:rsid w:val="33090580"/>
    <w:rsid w:val="3347CF3C"/>
    <w:rsid w:val="335458BB"/>
    <w:rsid w:val="33556FCF"/>
    <w:rsid w:val="3370E702"/>
    <w:rsid w:val="33D72E34"/>
    <w:rsid w:val="343EC2CA"/>
    <w:rsid w:val="349065AC"/>
    <w:rsid w:val="34A0F5FD"/>
    <w:rsid w:val="3505C4A9"/>
    <w:rsid w:val="350DB26F"/>
    <w:rsid w:val="3546CB5C"/>
    <w:rsid w:val="35A3B025"/>
    <w:rsid w:val="36144221"/>
    <w:rsid w:val="3690E753"/>
    <w:rsid w:val="36F3F24F"/>
    <w:rsid w:val="37608673"/>
    <w:rsid w:val="376BE690"/>
    <w:rsid w:val="377A4C6A"/>
    <w:rsid w:val="3781C9C0"/>
    <w:rsid w:val="37A666D0"/>
    <w:rsid w:val="37DD40F9"/>
    <w:rsid w:val="385C8CED"/>
    <w:rsid w:val="38606746"/>
    <w:rsid w:val="3886D758"/>
    <w:rsid w:val="388ADA32"/>
    <w:rsid w:val="38C6E44A"/>
    <w:rsid w:val="38E3FA85"/>
    <w:rsid w:val="39022C51"/>
    <w:rsid w:val="3915835C"/>
    <w:rsid w:val="39DFB6F9"/>
    <w:rsid w:val="39E48829"/>
    <w:rsid w:val="3A07F9B6"/>
    <w:rsid w:val="3A52B221"/>
    <w:rsid w:val="3A622690"/>
    <w:rsid w:val="3A7AC348"/>
    <w:rsid w:val="3AABD98B"/>
    <w:rsid w:val="3B08B03A"/>
    <w:rsid w:val="3B0B954B"/>
    <w:rsid w:val="3B6FE463"/>
    <w:rsid w:val="3B86A6A6"/>
    <w:rsid w:val="3BD8824E"/>
    <w:rsid w:val="3C80CD65"/>
    <w:rsid w:val="3D12057E"/>
    <w:rsid w:val="3D2602DC"/>
    <w:rsid w:val="3D381294"/>
    <w:rsid w:val="3D95BF48"/>
    <w:rsid w:val="3D97F2A4"/>
    <w:rsid w:val="3DDF888A"/>
    <w:rsid w:val="3E376894"/>
    <w:rsid w:val="3E7A614E"/>
    <w:rsid w:val="3E7BAD5E"/>
    <w:rsid w:val="3E95DC72"/>
    <w:rsid w:val="3ED18515"/>
    <w:rsid w:val="3F6FA362"/>
    <w:rsid w:val="3F72CA88"/>
    <w:rsid w:val="3F81F4E1"/>
    <w:rsid w:val="3F8BFD45"/>
    <w:rsid w:val="3FCB9664"/>
    <w:rsid w:val="3FCBBD0D"/>
    <w:rsid w:val="40585536"/>
    <w:rsid w:val="405DA04A"/>
    <w:rsid w:val="406DECEE"/>
    <w:rsid w:val="40894B32"/>
    <w:rsid w:val="40D6887B"/>
    <w:rsid w:val="410C3D11"/>
    <w:rsid w:val="410E6175"/>
    <w:rsid w:val="41398CBC"/>
    <w:rsid w:val="418A694E"/>
    <w:rsid w:val="41D8B48E"/>
    <w:rsid w:val="423394DE"/>
    <w:rsid w:val="424E1CC6"/>
    <w:rsid w:val="424F9E80"/>
    <w:rsid w:val="427BD9F9"/>
    <w:rsid w:val="43190EB9"/>
    <w:rsid w:val="4371D293"/>
    <w:rsid w:val="43BB8E42"/>
    <w:rsid w:val="4468EECA"/>
    <w:rsid w:val="4516F085"/>
    <w:rsid w:val="4542A6A1"/>
    <w:rsid w:val="456A06B0"/>
    <w:rsid w:val="456E5B93"/>
    <w:rsid w:val="460E6F7F"/>
    <w:rsid w:val="461F8577"/>
    <w:rsid w:val="4664E10D"/>
    <w:rsid w:val="466F8329"/>
    <w:rsid w:val="46739468"/>
    <w:rsid w:val="46805B6E"/>
    <w:rsid w:val="46E07C2B"/>
    <w:rsid w:val="4798CA67"/>
    <w:rsid w:val="485CE70D"/>
    <w:rsid w:val="48B16050"/>
    <w:rsid w:val="48B4A776"/>
    <w:rsid w:val="490B3860"/>
    <w:rsid w:val="496D27DD"/>
    <w:rsid w:val="4973DA6B"/>
    <w:rsid w:val="4A01196C"/>
    <w:rsid w:val="4A416ABE"/>
    <w:rsid w:val="4B6BA8A6"/>
    <w:rsid w:val="4BC4057B"/>
    <w:rsid w:val="4BE0354F"/>
    <w:rsid w:val="4BFB5804"/>
    <w:rsid w:val="4C4D8EF2"/>
    <w:rsid w:val="4D00F915"/>
    <w:rsid w:val="4D6C67E4"/>
    <w:rsid w:val="4D7A1F3C"/>
    <w:rsid w:val="4E4B79B3"/>
    <w:rsid w:val="4EA5804A"/>
    <w:rsid w:val="4EA6FB18"/>
    <w:rsid w:val="4EEDC565"/>
    <w:rsid w:val="4EF88EA8"/>
    <w:rsid w:val="4F9EC710"/>
    <w:rsid w:val="4FBDB0E9"/>
    <w:rsid w:val="4FFED0A9"/>
    <w:rsid w:val="501C4E1B"/>
    <w:rsid w:val="50436FE7"/>
    <w:rsid w:val="50837DC5"/>
    <w:rsid w:val="508A9C7D"/>
    <w:rsid w:val="5131719E"/>
    <w:rsid w:val="51D36246"/>
    <w:rsid w:val="51E72E0E"/>
    <w:rsid w:val="51FADBF5"/>
    <w:rsid w:val="52435223"/>
    <w:rsid w:val="52F807EC"/>
    <w:rsid w:val="53538E66"/>
    <w:rsid w:val="5362903B"/>
    <w:rsid w:val="53B8AAEE"/>
    <w:rsid w:val="53F87670"/>
    <w:rsid w:val="54036B30"/>
    <w:rsid w:val="541F606C"/>
    <w:rsid w:val="542383F9"/>
    <w:rsid w:val="542A7465"/>
    <w:rsid w:val="5493D84D"/>
    <w:rsid w:val="5495786A"/>
    <w:rsid w:val="54AA3864"/>
    <w:rsid w:val="55220056"/>
    <w:rsid w:val="5553919F"/>
    <w:rsid w:val="5577BAB1"/>
    <w:rsid w:val="565532CC"/>
    <w:rsid w:val="56D46863"/>
    <w:rsid w:val="579FD746"/>
    <w:rsid w:val="57E00E9A"/>
    <w:rsid w:val="57F156FD"/>
    <w:rsid w:val="5836C703"/>
    <w:rsid w:val="58AADAB0"/>
    <w:rsid w:val="58C03676"/>
    <w:rsid w:val="5911BB68"/>
    <w:rsid w:val="59A82998"/>
    <w:rsid w:val="59BD877C"/>
    <w:rsid w:val="5A362E3D"/>
    <w:rsid w:val="5A3EFC47"/>
    <w:rsid w:val="5A52B138"/>
    <w:rsid w:val="5AC3BECE"/>
    <w:rsid w:val="5AC6805A"/>
    <w:rsid w:val="5AD9258C"/>
    <w:rsid w:val="5AE9F174"/>
    <w:rsid w:val="5B92D6AC"/>
    <w:rsid w:val="5BDD99AF"/>
    <w:rsid w:val="5C9107AF"/>
    <w:rsid w:val="5C9FC006"/>
    <w:rsid w:val="5D12E367"/>
    <w:rsid w:val="5DD839E1"/>
    <w:rsid w:val="5DE0B172"/>
    <w:rsid w:val="5E362568"/>
    <w:rsid w:val="5E6138D6"/>
    <w:rsid w:val="5E67CB07"/>
    <w:rsid w:val="5E6BF240"/>
    <w:rsid w:val="5E842CDB"/>
    <w:rsid w:val="5EFA27CF"/>
    <w:rsid w:val="5F06BE88"/>
    <w:rsid w:val="5F4AB11E"/>
    <w:rsid w:val="5F5A1C6F"/>
    <w:rsid w:val="5F5C1992"/>
    <w:rsid w:val="60158153"/>
    <w:rsid w:val="605F9133"/>
    <w:rsid w:val="60DCCED6"/>
    <w:rsid w:val="61AE7525"/>
    <w:rsid w:val="61B31344"/>
    <w:rsid w:val="620570F4"/>
    <w:rsid w:val="626536A9"/>
    <w:rsid w:val="62A0AF19"/>
    <w:rsid w:val="62F00A7B"/>
    <w:rsid w:val="62F6A336"/>
    <w:rsid w:val="6310630B"/>
    <w:rsid w:val="633B0E80"/>
    <w:rsid w:val="634EB8E9"/>
    <w:rsid w:val="636C60E5"/>
    <w:rsid w:val="63EACB10"/>
    <w:rsid w:val="63F59F76"/>
    <w:rsid w:val="6416F2BE"/>
    <w:rsid w:val="644CF103"/>
    <w:rsid w:val="64803CA1"/>
    <w:rsid w:val="649E8F02"/>
    <w:rsid w:val="65041383"/>
    <w:rsid w:val="6524B3A2"/>
    <w:rsid w:val="6539FBCE"/>
    <w:rsid w:val="658EBA8D"/>
    <w:rsid w:val="65A494BE"/>
    <w:rsid w:val="66336EF7"/>
    <w:rsid w:val="6640685A"/>
    <w:rsid w:val="66B1FE5A"/>
    <w:rsid w:val="66C94F2A"/>
    <w:rsid w:val="672148E2"/>
    <w:rsid w:val="6741BB4D"/>
    <w:rsid w:val="674F294D"/>
    <w:rsid w:val="679B59A4"/>
    <w:rsid w:val="681EB2C8"/>
    <w:rsid w:val="6894EC44"/>
    <w:rsid w:val="68CB5F50"/>
    <w:rsid w:val="68F17D98"/>
    <w:rsid w:val="699775C3"/>
    <w:rsid w:val="69C8C9A3"/>
    <w:rsid w:val="69DAA64A"/>
    <w:rsid w:val="69F69C06"/>
    <w:rsid w:val="6A89034F"/>
    <w:rsid w:val="6AE79C72"/>
    <w:rsid w:val="6B0B03A7"/>
    <w:rsid w:val="6B87E453"/>
    <w:rsid w:val="6BA09232"/>
    <w:rsid w:val="6BD799DC"/>
    <w:rsid w:val="6BFE8693"/>
    <w:rsid w:val="6C240927"/>
    <w:rsid w:val="6C65E122"/>
    <w:rsid w:val="6D5280D8"/>
    <w:rsid w:val="6D790982"/>
    <w:rsid w:val="6DBCE52B"/>
    <w:rsid w:val="6E476986"/>
    <w:rsid w:val="6E62C78A"/>
    <w:rsid w:val="6ED318DD"/>
    <w:rsid w:val="6EE1961C"/>
    <w:rsid w:val="6F0FB598"/>
    <w:rsid w:val="6F26BFDC"/>
    <w:rsid w:val="6F3D17C1"/>
    <w:rsid w:val="6F7C31F1"/>
    <w:rsid w:val="6F8D789B"/>
    <w:rsid w:val="6F9A1FAB"/>
    <w:rsid w:val="6FEAFDD1"/>
    <w:rsid w:val="70143378"/>
    <w:rsid w:val="7038F5B9"/>
    <w:rsid w:val="70AA65C0"/>
    <w:rsid w:val="70EB73A6"/>
    <w:rsid w:val="712873DB"/>
    <w:rsid w:val="714532A5"/>
    <w:rsid w:val="715FA6EF"/>
    <w:rsid w:val="717D8284"/>
    <w:rsid w:val="71A3712D"/>
    <w:rsid w:val="71CDEEDC"/>
    <w:rsid w:val="71EA3F7C"/>
    <w:rsid w:val="72F34FEE"/>
    <w:rsid w:val="73568C81"/>
    <w:rsid w:val="73609C21"/>
    <w:rsid w:val="73A2A94B"/>
    <w:rsid w:val="73F3E7F1"/>
    <w:rsid w:val="741AB907"/>
    <w:rsid w:val="74432E4A"/>
    <w:rsid w:val="7494355C"/>
    <w:rsid w:val="751432DE"/>
    <w:rsid w:val="75476256"/>
    <w:rsid w:val="75516222"/>
    <w:rsid w:val="75571B1A"/>
    <w:rsid w:val="759017AB"/>
    <w:rsid w:val="75B8886B"/>
    <w:rsid w:val="75BC48C5"/>
    <w:rsid w:val="75C7179C"/>
    <w:rsid w:val="76261561"/>
    <w:rsid w:val="76D15590"/>
    <w:rsid w:val="76D30E07"/>
    <w:rsid w:val="7711EFE6"/>
    <w:rsid w:val="77152867"/>
    <w:rsid w:val="774F3F80"/>
    <w:rsid w:val="7790115B"/>
    <w:rsid w:val="779E1AAD"/>
    <w:rsid w:val="77D1B2DD"/>
    <w:rsid w:val="7806DCF1"/>
    <w:rsid w:val="787FB542"/>
    <w:rsid w:val="789A11E8"/>
    <w:rsid w:val="78AD2881"/>
    <w:rsid w:val="79D91760"/>
    <w:rsid w:val="7A5EB580"/>
    <w:rsid w:val="7AB8FC1E"/>
    <w:rsid w:val="7AE6C2EE"/>
    <w:rsid w:val="7AEF64B1"/>
    <w:rsid w:val="7B4342D0"/>
    <w:rsid w:val="7B93BDB2"/>
    <w:rsid w:val="7C253374"/>
    <w:rsid w:val="7CDF7429"/>
    <w:rsid w:val="7CF1237B"/>
    <w:rsid w:val="7D623583"/>
    <w:rsid w:val="7D86E1D3"/>
    <w:rsid w:val="7E062D95"/>
    <w:rsid w:val="7E3AB434"/>
    <w:rsid w:val="7E7D2470"/>
    <w:rsid w:val="7E804162"/>
    <w:rsid w:val="7ECF81C1"/>
    <w:rsid w:val="7EE4A57D"/>
    <w:rsid w:val="7EE5505F"/>
    <w:rsid w:val="7EEAB548"/>
    <w:rsid w:val="7EF6101A"/>
    <w:rsid w:val="7EFFB244"/>
    <w:rsid w:val="7F33959A"/>
    <w:rsid w:val="7F348483"/>
    <w:rsid w:val="7F36C720"/>
    <w:rsid w:val="7F433CDA"/>
    <w:rsid w:val="7F6F6B66"/>
    <w:rsid w:val="7FC5975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12F87"/>
  <w15:chartTrackingRefBased/>
  <w15:docId w15:val="{8BBC6925-F6BC-443E-9E13-7A558853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fr" w:bidi="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6CB8"/>
    <w:pPr>
      <w:spacing w:after="0" w:line="240" w:lineRule="auto"/>
    </w:pPr>
    <w:rPr>
      <w:rFonts w:eastAsiaTheme="minorEastAsia" w:cs="Times New Roman"/>
      <w:lang w:val="en-GB" w:eastAsia="en-GB" w:bidi="ar-SA"/>
    </w:rPr>
  </w:style>
  <w:style w:type="paragraph" w:styleId="Titolo1">
    <w:name w:val="heading 1"/>
    <w:basedOn w:val="Normale"/>
    <w:next w:val="Normale"/>
    <w:link w:val="Titolo1Carattere"/>
    <w:uiPriority w:val="9"/>
    <w:qFormat/>
    <w:rsid w:val="00DB2F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156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ale"/>
    <w:link w:val="ParagrafoelencoCarattere"/>
    <w:uiPriority w:val="34"/>
    <w:qFormat/>
    <w:rsid w:val="00EC6CB8"/>
    <w:pPr>
      <w:ind w:left="720"/>
    </w:pPr>
    <w:rPr>
      <w:rFonts w:ascii="Calibri" w:hAnsi="Calibri" w:cs="Calibri"/>
      <w:lang w:eastAsia="en-US"/>
    </w:rPr>
  </w:style>
  <w:style w:type="paragraph" w:styleId="Intestazione">
    <w:name w:val="header"/>
    <w:basedOn w:val="Normale"/>
    <w:link w:val="IntestazioneCarattere"/>
    <w:uiPriority w:val="99"/>
    <w:unhideWhenUsed/>
    <w:rsid w:val="00EC6CB8"/>
    <w:pPr>
      <w:tabs>
        <w:tab w:val="center" w:pos="4513"/>
        <w:tab w:val="right" w:pos="9026"/>
      </w:tabs>
    </w:pPr>
  </w:style>
  <w:style w:type="character" w:customStyle="1" w:styleId="IntestazioneCarattere">
    <w:name w:val="Intestazione Carattere"/>
    <w:basedOn w:val="Carpredefinitoparagrafo"/>
    <w:link w:val="Intestazione"/>
    <w:uiPriority w:val="99"/>
    <w:rsid w:val="00EC6CB8"/>
    <w:rPr>
      <w:rFonts w:eastAsiaTheme="minorEastAsia"/>
      <w:lang w:val="en-GB" w:eastAsia="en-GB"/>
    </w:rPr>
  </w:style>
  <w:style w:type="paragraph" w:styleId="Pidipagina">
    <w:name w:val="footer"/>
    <w:basedOn w:val="Normale"/>
    <w:link w:val="PidipaginaCarattere"/>
    <w:uiPriority w:val="99"/>
    <w:unhideWhenUsed/>
    <w:rsid w:val="00EC6CB8"/>
    <w:pPr>
      <w:tabs>
        <w:tab w:val="center" w:pos="4513"/>
        <w:tab w:val="right" w:pos="9026"/>
      </w:tabs>
    </w:pPr>
  </w:style>
  <w:style w:type="character" w:customStyle="1" w:styleId="PidipaginaCarattere">
    <w:name w:val="Piè di pagina Carattere"/>
    <w:basedOn w:val="Carpredefinitoparagrafo"/>
    <w:link w:val="Pidipagina"/>
    <w:uiPriority w:val="99"/>
    <w:rsid w:val="00EC6CB8"/>
    <w:rPr>
      <w:rFonts w:eastAsiaTheme="minorEastAsia"/>
      <w:lang w:val="en-GB" w:eastAsia="en-GB"/>
    </w:rPr>
  </w:style>
  <w:style w:type="paragraph" w:styleId="NormaleWeb">
    <w:name w:val="Normal (Web)"/>
    <w:basedOn w:val="Normale"/>
    <w:uiPriority w:val="99"/>
    <w:unhideWhenUsed/>
    <w:rsid w:val="00533EA7"/>
    <w:pPr>
      <w:spacing w:before="100" w:beforeAutospacing="1" w:after="100" w:afterAutospacing="1"/>
    </w:pPr>
    <w:rPr>
      <w:rFonts w:ascii="Times New Roman" w:eastAsia="Times New Roman" w:hAnsi="Times New Roman"/>
      <w:sz w:val="24"/>
      <w:szCs w:val="24"/>
      <w:lang w:val="fr-FR" w:eastAsia="fr-FR"/>
    </w:rPr>
  </w:style>
  <w:style w:type="paragraph" w:styleId="Testofumetto">
    <w:name w:val="Balloon Text"/>
    <w:basedOn w:val="Normale"/>
    <w:link w:val="TestofumettoCarattere"/>
    <w:uiPriority w:val="99"/>
    <w:semiHidden/>
    <w:unhideWhenUsed/>
    <w:rsid w:val="00ED7AD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7AD5"/>
    <w:rPr>
      <w:rFonts w:ascii="Segoe UI" w:eastAsiaTheme="minorEastAsia" w:hAnsi="Segoe UI" w:cs="Segoe UI"/>
      <w:sz w:val="18"/>
      <w:szCs w:val="18"/>
      <w:lang w:val="en-GB" w:eastAsia="en-GB"/>
    </w:rPr>
  </w:style>
  <w:style w:type="character" w:styleId="Rimandocommento">
    <w:name w:val="annotation reference"/>
    <w:basedOn w:val="Carpredefinitoparagrafo"/>
    <w:uiPriority w:val="99"/>
    <w:semiHidden/>
    <w:unhideWhenUsed/>
    <w:rsid w:val="00BF0A78"/>
    <w:rPr>
      <w:sz w:val="16"/>
      <w:szCs w:val="16"/>
    </w:rPr>
  </w:style>
  <w:style w:type="paragraph" w:styleId="Testocommento">
    <w:name w:val="annotation text"/>
    <w:basedOn w:val="Normale"/>
    <w:link w:val="TestocommentoCarattere"/>
    <w:uiPriority w:val="99"/>
    <w:unhideWhenUsed/>
    <w:rsid w:val="00BF0A78"/>
    <w:rPr>
      <w:sz w:val="20"/>
      <w:szCs w:val="20"/>
    </w:rPr>
  </w:style>
  <w:style w:type="character" w:customStyle="1" w:styleId="TestocommentoCarattere">
    <w:name w:val="Testo commento Carattere"/>
    <w:basedOn w:val="Carpredefinitoparagrafo"/>
    <w:link w:val="Testocommento"/>
    <w:uiPriority w:val="99"/>
    <w:rsid w:val="00BF0A78"/>
    <w:rPr>
      <w:rFonts w:eastAsiaTheme="minorEastAsia" w:cs="Times New Roman"/>
      <w:sz w:val="20"/>
      <w:szCs w:val="20"/>
      <w:lang w:val="en-GB" w:eastAsia="en-GB" w:bidi="ar-SA"/>
    </w:rPr>
  </w:style>
  <w:style w:type="paragraph" w:styleId="Soggettocommento">
    <w:name w:val="annotation subject"/>
    <w:basedOn w:val="Testocommento"/>
    <w:next w:val="Testocommento"/>
    <w:link w:val="SoggettocommentoCarattere"/>
    <w:uiPriority w:val="99"/>
    <w:semiHidden/>
    <w:unhideWhenUsed/>
    <w:rsid w:val="00BF0A78"/>
    <w:rPr>
      <w:b/>
      <w:bCs/>
    </w:rPr>
  </w:style>
  <w:style w:type="character" w:customStyle="1" w:styleId="SoggettocommentoCarattere">
    <w:name w:val="Soggetto commento Carattere"/>
    <w:basedOn w:val="TestocommentoCarattere"/>
    <w:link w:val="Soggettocommento"/>
    <w:uiPriority w:val="99"/>
    <w:semiHidden/>
    <w:rsid w:val="00BF0A78"/>
    <w:rPr>
      <w:rFonts w:eastAsiaTheme="minorEastAsia" w:cs="Times New Roman"/>
      <w:b/>
      <w:bCs/>
      <w:sz w:val="20"/>
      <w:szCs w:val="20"/>
      <w:lang w:val="en-GB" w:eastAsia="en-GB" w:bidi="ar-SA"/>
    </w:rPr>
  </w:style>
  <w:style w:type="paragraph" w:styleId="Testonotaapidipagina">
    <w:name w:val="footnote text"/>
    <w:basedOn w:val="Normale"/>
    <w:link w:val="TestonotaapidipaginaCarattere"/>
    <w:uiPriority w:val="99"/>
    <w:semiHidden/>
    <w:unhideWhenUsed/>
    <w:rsid w:val="00DC1744"/>
    <w:rPr>
      <w:sz w:val="20"/>
      <w:szCs w:val="20"/>
    </w:rPr>
  </w:style>
  <w:style w:type="character" w:customStyle="1" w:styleId="TestonotaapidipaginaCarattere">
    <w:name w:val="Testo nota a piè di pagina Carattere"/>
    <w:basedOn w:val="Carpredefinitoparagrafo"/>
    <w:link w:val="Testonotaapidipagina"/>
    <w:uiPriority w:val="99"/>
    <w:semiHidden/>
    <w:rsid w:val="00DC1744"/>
    <w:rPr>
      <w:rFonts w:eastAsiaTheme="minorEastAsia" w:cs="Times New Roman"/>
      <w:sz w:val="20"/>
      <w:szCs w:val="20"/>
      <w:lang w:val="en-GB" w:eastAsia="en-GB" w:bidi="ar-SA"/>
    </w:rPr>
  </w:style>
  <w:style w:type="character" w:styleId="Rimandonotaapidipagina">
    <w:name w:val="footnote reference"/>
    <w:basedOn w:val="Carpredefinitoparagrafo"/>
    <w:uiPriority w:val="99"/>
    <w:semiHidden/>
    <w:unhideWhenUsed/>
    <w:rsid w:val="00DC1744"/>
    <w:rPr>
      <w:vertAlign w:val="superscript"/>
    </w:rPr>
  </w:style>
  <w:style w:type="character" w:styleId="Collegamentoipertestuale">
    <w:name w:val="Hyperlink"/>
    <w:basedOn w:val="Carpredefinitoparagrafo"/>
    <w:uiPriority w:val="99"/>
    <w:unhideWhenUsed/>
    <w:rsid w:val="00DC1744"/>
    <w:rPr>
      <w:color w:val="0563C1" w:themeColor="hyperlink"/>
      <w:u w:val="single"/>
    </w:rPr>
  </w:style>
  <w:style w:type="character" w:customStyle="1" w:styleId="Mentionnonrsolue1">
    <w:name w:val="Mention non résolue1"/>
    <w:basedOn w:val="Carpredefinitoparagrafo"/>
    <w:uiPriority w:val="99"/>
    <w:semiHidden/>
    <w:unhideWhenUsed/>
    <w:rsid w:val="00DC1744"/>
    <w:rPr>
      <w:color w:val="605E5C"/>
      <w:shd w:val="clear" w:color="auto" w:fill="E1DFDD"/>
    </w:rPr>
  </w:style>
  <w:style w:type="character" w:styleId="Enfasicorsivo">
    <w:name w:val="Emphasis"/>
    <w:basedOn w:val="Carpredefinitoparagrafo"/>
    <w:uiPriority w:val="20"/>
    <w:qFormat/>
    <w:rsid w:val="00BF798B"/>
    <w:rPr>
      <w:i/>
      <w:iCs/>
    </w:rPr>
  </w:style>
  <w:style w:type="character" w:styleId="Collegamentovisitato">
    <w:name w:val="FollowedHyperlink"/>
    <w:basedOn w:val="Carpredefinitoparagrafo"/>
    <w:uiPriority w:val="99"/>
    <w:semiHidden/>
    <w:unhideWhenUsed/>
    <w:rsid w:val="00DE38B8"/>
    <w:rPr>
      <w:color w:val="954F72" w:themeColor="followedHyperlink"/>
      <w:u w:val="single"/>
    </w:rPr>
  </w:style>
  <w:style w:type="paragraph" w:styleId="Testonotadichiusura">
    <w:name w:val="endnote text"/>
    <w:basedOn w:val="Normale"/>
    <w:link w:val="TestonotadichiusuraCarattere"/>
    <w:uiPriority w:val="99"/>
    <w:semiHidden/>
    <w:unhideWhenUsed/>
    <w:rsid w:val="007C5C86"/>
    <w:rPr>
      <w:sz w:val="20"/>
      <w:szCs w:val="20"/>
    </w:rPr>
  </w:style>
  <w:style w:type="character" w:customStyle="1" w:styleId="TestonotadichiusuraCarattere">
    <w:name w:val="Testo nota di chiusura Carattere"/>
    <w:basedOn w:val="Carpredefinitoparagrafo"/>
    <w:link w:val="Testonotadichiusura"/>
    <w:uiPriority w:val="99"/>
    <w:semiHidden/>
    <w:rsid w:val="007C5C86"/>
    <w:rPr>
      <w:rFonts w:eastAsiaTheme="minorEastAsia" w:cs="Times New Roman"/>
      <w:sz w:val="20"/>
      <w:szCs w:val="20"/>
      <w:lang w:val="en-GB" w:eastAsia="en-GB" w:bidi="ar-SA"/>
    </w:rPr>
  </w:style>
  <w:style w:type="character" w:styleId="Rimandonotadichiusura">
    <w:name w:val="endnote reference"/>
    <w:basedOn w:val="Carpredefinitoparagrafo"/>
    <w:uiPriority w:val="99"/>
    <w:semiHidden/>
    <w:unhideWhenUsed/>
    <w:rsid w:val="007C5C86"/>
    <w:rPr>
      <w:vertAlign w:val="superscript"/>
    </w:rPr>
  </w:style>
  <w:style w:type="character" w:customStyle="1" w:styleId="DDRNormalCar">
    <w:name w:val="DDR Normal Car"/>
    <w:link w:val="DDRNormal"/>
    <w:uiPriority w:val="99"/>
    <w:locked/>
    <w:rsid w:val="00866882"/>
    <w:rPr>
      <w:rFonts w:ascii="Arial" w:hAnsi="Arial" w:cs="Times New Roman"/>
      <w:lang w:bidi="ar-SA"/>
    </w:rPr>
  </w:style>
  <w:style w:type="paragraph" w:customStyle="1" w:styleId="DDRNormal">
    <w:name w:val="DDR Normal"/>
    <w:basedOn w:val="Normale"/>
    <w:link w:val="DDRNormalCar"/>
    <w:uiPriority w:val="99"/>
    <w:rsid w:val="00866882"/>
    <w:pPr>
      <w:spacing w:before="120" w:after="120" w:line="210" w:lineRule="atLeast"/>
      <w:jc w:val="both"/>
    </w:pPr>
    <w:rPr>
      <w:rFonts w:ascii="Arial" w:eastAsiaTheme="minorHAnsi" w:hAnsi="Arial"/>
      <w:lang w:val="fr" w:eastAsia="fr"/>
    </w:rPr>
  </w:style>
  <w:style w:type="character" w:customStyle="1" w:styleId="Mentionnonrsolue2">
    <w:name w:val="Mention non résolue2"/>
    <w:basedOn w:val="Carpredefinitoparagrafo"/>
    <w:uiPriority w:val="99"/>
    <w:semiHidden/>
    <w:unhideWhenUsed/>
    <w:rsid w:val="003E0CEC"/>
    <w:rPr>
      <w:color w:val="605E5C"/>
      <w:shd w:val="clear" w:color="auto" w:fill="E1DFDD"/>
    </w:rPr>
  </w:style>
  <w:style w:type="character" w:customStyle="1" w:styleId="ParagrafoelencoCarattere">
    <w:name w:val="Paragrafo elenco Carattere"/>
    <w:aliases w:val="Bullet List Carattere,FooterText Carattere,List Paragraph1 Carattere,numbered Carattere,Bulletr List Paragraph Carattere,列出段落 Carattere,列出段落1 Carattere,Párrafo de lista1 Carattere,Paragraphe de liste1 Carattere,? Carattere"/>
    <w:link w:val="Paragrafoelenco"/>
    <w:uiPriority w:val="34"/>
    <w:locked/>
    <w:rsid w:val="00E050F2"/>
    <w:rPr>
      <w:rFonts w:ascii="Calibri" w:eastAsiaTheme="minorEastAsia" w:hAnsi="Calibri" w:cs="Calibri"/>
      <w:lang w:val="en-GB" w:eastAsia="en-US" w:bidi="ar-SA"/>
    </w:rPr>
  </w:style>
  <w:style w:type="character" w:customStyle="1" w:styleId="Titolo2Carattere">
    <w:name w:val="Titolo 2 Carattere"/>
    <w:basedOn w:val="Carpredefinitoparagrafo"/>
    <w:link w:val="Titolo2"/>
    <w:uiPriority w:val="9"/>
    <w:rsid w:val="00C15687"/>
    <w:rPr>
      <w:rFonts w:asciiTheme="majorHAnsi" w:eastAsiaTheme="majorEastAsia" w:hAnsiTheme="majorHAnsi" w:cstheme="majorBidi"/>
      <w:color w:val="2F5496" w:themeColor="accent1" w:themeShade="BF"/>
      <w:sz w:val="26"/>
      <w:szCs w:val="26"/>
      <w:lang w:val="en-GB" w:eastAsia="en-GB" w:bidi="ar-SA"/>
    </w:rPr>
  </w:style>
  <w:style w:type="character" w:styleId="Menzionenonrisolta">
    <w:name w:val="Unresolved Mention"/>
    <w:basedOn w:val="Carpredefinitoparagrafo"/>
    <w:uiPriority w:val="99"/>
    <w:semiHidden/>
    <w:unhideWhenUsed/>
    <w:rsid w:val="00047574"/>
    <w:rPr>
      <w:color w:val="605E5C"/>
      <w:shd w:val="clear" w:color="auto" w:fill="E1DFDD"/>
    </w:rPr>
  </w:style>
  <w:style w:type="paragraph" w:styleId="Revisione">
    <w:name w:val="Revision"/>
    <w:hidden/>
    <w:uiPriority w:val="99"/>
    <w:semiHidden/>
    <w:rsid w:val="00A256F7"/>
    <w:pPr>
      <w:spacing w:after="0" w:line="240" w:lineRule="auto"/>
    </w:pPr>
    <w:rPr>
      <w:rFonts w:eastAsiaTheme="minorEastAsia" w:cs="Times New Roman"/>
      <w:lang w:val="en-GB" w:eastAsia="en-GB" w:bidi="ar-SA"/>
    </w:rPr>
  </w:style>
  <w:style w:type="character" w:customStyle="1" w:styleId="Aucun">
    <w:name w:val="Aucun"/>
    <w:basedOn w:val="Carpredefinitoparagrafo"/>
    <w:rsid w:val="008343EA"/>
  </w:style>
  <w:style w:type="character" w:customStyle="1" w:styleId="null1">
    <w:name w:val="null1"/>
    <w:basedOn w:val="Carpredefinitoparagrafo"/>
    <w:rsid w:val="00FA0DCC"/>
  </w:style>
  <w:style w:type="character" w:customStyle="1" w:styleId="Titolo1Carattere">
    <w:name w:val="Titolo 1 Carattere"/>
    <w:basedOn w:val="Carpredefinitoparagrafo"/>
    <w:link w:val="Titolo1"/>
    <w:uiPriority w:val="9"/>
    <w:rsid w:val="00DB2FAF"/>
    <w:rPr>
      <w:rFonts w:asciiTheme="majorHAnsi" w:eastAsiaTheme="majorEastAsia" w:hAnsiTheme="majorHAnsi" w:cstheme="majorBidi"/>
      <w:color w:val="2F5496" w:themeColor="accent1" w:themeShade="BF"/>
      <w:sz w:val="32"/>
      <w:szCs w:val="32"/>
      <w:lang w:val="en-GB" w:eastAsia="en-GB" w:bidi="ar-SA"/>
    </w:rPr>
  </w:style>
  <w:style w:type="paragraph" w:styleId="Nessunaspaziatura">
    <w:name w:val="No Spacing"/>
    <w:uiPriority w:val="1"/>
    <w:qFormat/>
    <w:rsid w:val="00905532"/>
    <w:pPr>
      <w:spacing w:after="0" w:line="240" w:lineRule="auto"/>
    </w:pPr>
    <w:rPr>
      <w:rFonts w:eastAsiaTheme="minorEastAsia" w:cs="Times New Roman"/>
      <w:lang w:val="en-GB" w:eastAsia="en-GB" w:bidi="ar-SA"/>
    </w:rPr>
  </w:style>
  <w:style w:type="paragraph" w:styleId="Corpotesto">
    <w:name w:val="Body Text"/>
    <w:basedOn w:val="Normale"/>
    <w:link w:val="CorpotestoCarattere"/>
    <w:uiPriority w:val="1"/>
    <w:qFormat/>
    <w:rsid w:val="00F82F6E"/>
    <w:pPr>
      <w:widowControl w:val="0"/>
      <w:autoSpaceDE w:val="0"/>
      <w:autoSpaceDN w:val="0"/>
    </w:pPr>
    <w:rPr>
      <w:rFonts w:ascii="Calibri" w:eastAsia="Calibri" w:hAnsi="Calibri" w:cs="Calibri"/>
      <w:sz w:val="16"/>
      <w:szCs w:val="16"/>
      <w:lang w:val="fr-FR" w:eastAsia="fr-FR" w:bidi="fr-FR"/>
    </w:rPr>
  </w:style>
  <w:style w:type="character" w:customStyle="1" w:styleId="CorpotestoCarattere">
    <w:name w:val="Corpo testo Carattere"/>
    <w:basedOn w:val="Carpredefinitoparagrafo"/>
    <w:link w:val="Corpotesto"/>
    <w:uiPriority w:val="1"/>
    <w:rsid w:val="00F82F6E"/>
    <w:rPr>
      <w:rFonts w:ascii="Calibri" w:eastAsia="Calibri" w:hAnsi="Calibri" w:cs="Calibri"/>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92">
      <w:bodyDiv w:val="1"/>
      <w:marLeft w:val="0"/>
      <w:marRight w:val="0"/>
      <w:marTop w:val="0"/>
      <w:marBottom w:val="0"/>
      <w:divBdr>
        <w:top w:val="none" w:sz="0" w:space="0" w:color="auto"/>
        <w:left w:val="none" w:sz="0" w:space="0" w:color="auto"/>
        <w:bottom w:val="none" w:sz="0" w:space="0" w:color="auto"/>
        <w:right w:val="none" w:sz="0" w:space="0" w:color="auto"/>
      </w:divBdr>
      <w:divsChild>
        <w:div w:id="1142650945">
          <w:marLeft w:val="0"/>
          <w:marRight w:val="0"/>
          <w:marTop w:val="0"/>
          <w:marBottom w:val="0"/>
          <w:divBdr>
            <w:top w:val="none" w:sz="0" w:space="0" w:color="auto"/>
            <w:left w:val="none" w:sz="0" w:space="0" w:color="auto"/>
            <w:bottom w:val="single" w:sz="6" w:space="21" w:color="000000"/>
            <w:right w:val="none" w:sz="0" w:space="0" w:color="auto"/>
          </w:divBdr>
        </w:div>
      </w:divsChild>
    </w:div>
    <w:div w:id="74055769">
      <w:bodyDiv w:val="1"/>
      <w:marLeft w:val="0"/>
      <w:marRight w:val="0"/>
      <w:marTop w:val="0"/>
      <w:marBottom w:val="0"/>
      <w:divBdr>
        <w:top w:val="none" w:sz="0" w:space="0" w:color="auto"/>
        <w:left w:val="none" w:sz="0" w:space="0" w:color="auto"/>
        <w:bottom w:val="none" w:sz="0" w:space="0" w:color="auto"/>
        <w:right w:val="none" w:sz="0" w:space="0" w:color="auto"/>
      </w:divBdr>
    </w:div>
    <w:div w:id="90786888">
      <w:bodyDiv w:val="1"/>
      <w:marLeft w:val="0"/>
      <w:marRight w:val="0"/>
      <w:marTop w:val="0"/>
      <w:marBottom w:val="0"/>
      <w:divBdr>
        <w:top w:val="none" w:sz="0" w:space="0" w:color="auto"/>
        <w:left w:val="none" w:sz="0" w:space="0" w:color="auto"/>
        <w:bottom w:val="none" w:sz="0" w:space="0" w:color="auto"/>
        <w:right w:val="none" w:sz="0" w:space="0" w:color="auto"/>
      </w:divBdr>
      <w:divsChild>
        <w:div w:id="1587156486">
          <w:marLeft w:val="0"/>
          <w:marRight w:val="0"/>
          <w:marTop w:val="0"/>
          <w:marBottom w:val="0"/>
          <w:divBdr>
            <w:top w:val="none" w:sz="0" w:space="0" w:color="auto"/>
            <w:left w:val="none" w:sz="0" w:space="0" w:color="auto"/>
            <w:bottom w:val="none" w:sz="0" w:space="0" w:color="auto"/>
            <w:right w:val="none" w:sz="0" w:space="0" w:color="auto"/>
          </w:divBdr>
        </w:div>
      </w:divsChild>
    </w:div>
    <w:div w:id="137455413">
      <w:bodyDiv w:val="1"/>
      <w:marLeft w:val="0"/>
      <w:marRight w:val="0"/>
      <w:marTop w:val="0"/>
      <w:marBottom w:val="0"/>
      <w:divBdr>
        <w:top w:val="none" w:sz="0" w:space="0" w:color="auto"/>
        <w:left w:val="none" w:sz="0" w:space="0" w:color="auto"/>
        <w:bottom w:val="none" w:sz="0" w:space="0" w:color="auto"/>
        <w:right w:val="none" w:sz="0" w:space="0" w:color="auto"/>
      </w:divBdr>
    </w:div>
    <w:div w:id="185797598">
      <w:bodyDiv w:val="1"/>
      <w:marLeft w:val="0"/>
      <w:marRight w:val="0"/>
      <w:marTop w:val="0"/>
      <w:marBottom w:val="0"/>
      <w:divBdr>
        <w:top w:val="none" w:sz="0" w:space="0" w:color="auto"/>
        <w:left w:val="none" w:sz="0" w:space="0" w:color="auto"/>
        <w:bottom w:val="none" w:sz="0" w:space="0" w:color="auto"/>
        <w:right w:val="none" w:sz="0" w:space="0" w:color="auto"/>
      </w:divBdr>
    </w:div>
    <w:div w:id="245112846">
      <w:bodyDiv w:val="1"/>
      <w:marLeft w:val="0"/>
      <w:marRight w:val="0"/>
      <w:marTop w:val="0"/>
      <w:marBottom w:val="0"/>
      <w:divBdr>
        <w:top w:val="none" w:sz="0" w:space="0" w:color="auto"/>
        <w:left w:val="none" w:sz="0" w:space="0" w:color="auto"/>
        <w:bottom w:val="none" w:sz="0" w:space="0" w:color="auto"/>
        <w:right w:val="none" w:sz="0" w:space="0" w:color="auto"/>
      </w:divBdr>
    </w:div>
    <w:div w:id="284888505">
      <w:bodyDiv w:val="1"/>
      <w:marLeft w:val="0"/>
      <w:marRight w:val="0"/>
      <w:marTop w:val="0"/>
      <w:marBottom w:val="0"/>
      <w:divBdr>
        <w:top w:val="none" w:sz="0" w:space="0" w:color="auto"/>
        <w:left w:val="none" w:sz="0" w:space="0" w:color="auto"/>
        <w:bottom w:val="none" w:sz="0" w:space="0" w:color="auto"/>
        <w:right w:val="none" w:sz="0" w:space="0" w:color="auto"/>
      </w:divBdr>
    </w:div>
    <w:div w:id="297613028">
      <w:bodyDiv w:val="1"/>
      <w:marLeft w:val="0"/>
      <w:marRight w:val="0"/>
      <w:marTop w:val="0"/>
      <w:marBottom w:val="0"/>
      <w:divBdr>
        <w:top w:val="none" w:sz="0" w:space="0" w:color="auto"/>
        <w:left w:val="none" w:sz="0" w:space="0" w:color="auto"/>
        <w:bottom w:val="none" w:sz="0" w:space="0" w:color="auto"/>
        <w:right w:val="none" w:sz="0" w:space="0" w:color="auto"/>
      </w:divBdr>
      <w:divsChild>
        <w:div w:id="1938781993">
          <w:marLeft w:val="0"/>
          <w:marRight w:val="0"/>
          <w:marTop w:val="0"/>
          <w:marBottom w:val="0"/>
          <w:divBdr>
            <w:top w:val="none" w:sz="0" w:space="0" w:color="auto"/>
            <w:left w:val="none" w:sz="0" w:space="0" w:color="auto"/>
            <w:bottom w:val="none" w:sz="0" w:space="0" w:color="auto"/>
            <w:right w:val="none" w:sz="0" w:space="0" w:color="auto"/>
          </w:divBdr>
        </w:div>
      </w:divsChild>
    </w:div>
    <w:div w:id="327365544">
      <w:bodyDiv w:val="1"/>
      <w:marLeft w:val="0"/>
      <w:marRight w:val="0"/>
      <w:marTop w:val="0"/>
      <w:marBottom w:val="0"/>
      <w:divBdr>
        <w:top w:val="none" w:sz="0" w:space="0" w:color="auto"/>
        <w:left w:val="none" w:sz="0" w:space="0" w:color="auto"/>
        <w:bottom w:val="none" w:sz="0" w:space="0" w:color="auto"/>
        <w:right w:val="none" w:sz="0" w:space="0" w:color="auto"/>
      </w:divBdr>
      <w:divsChild>
        <w:div w:id="1919629857">
          <w:marLeft w:val="0"/>
          <w:marRight w:val="0"/>
          <w:marTop w:val="0"/>
          <w:marBottom w:val="300"/>
          <w:divBdr>
            <w:top w:val="none" w:sz="0" w:space="0" w:color="auto"/>
            <w:left w:val="none" w:sz="0" w:space="0" w:color="auto"/>
            <w:bottom w:val="none" w:sz="0" w:space="0" w:color="auto"/>
            <w:right w:val="none" w:sz="0" w:space="0" w:color="auto"/>
          </w:divBdr>
        </w:div>
      </w:divsChild>
    </w:div>
    <w:div w:id="346568376">
      <w:bodyDiv w:val="1"/>
      <w:marLeft w:val="0"/>
      <w:marRight w:val="0"/>
      <w:marTop w:val="0"/>
      <w:marBottom w:val="0"/>
      <w:divBdr>
        <w:top w:val="none" w:sz="0" w:space="0" w:color="auto"/>
        <w:left w:val="none" w:sz="0" w:space="0" w:color="auto"/>
        <w:bottom w:val="none" w:sz="0" w:space="0" w:color="auto"/>
        <w:right w:val="none" w:sz="0" w:space="0" w:color="auto"/>
      </w:divBdr>
    </w:div>
    <w:div w:id="372924636">
      <w:bodyDiv w:val="1"/>
      <w:marLeft w:val="0"/>
      <w:marRight w:val="0"/>
      <w:marTop w:val="0"/>
      <w:marBottom w:val="0"/>
      <w:divBdr>
        <w:top w:val="none" w:sz="0" w:space="0" w:color="auto"/>
        <w:left w:val="none" w:sz="0" w:space="0" w:color="auto"/>
        <w:bottom w:val="none" w:sz="0" w:space="0" w:color="auto"/>
        <w:right w:val="none" w:sz="0" w:space="0" w:color="auto"/>
      </w:divBdr>
    </w:div>
    <w:div w:id="471751308">
      <w:bodyDiv w:val="1"/>
      <w:marLeft w:val="0"/>
      <w:marRight w:val="0"/>
      <w:marTop w:val="0"/>
      <w:marBottom w:val="0"/>
      <w:divBdr>
        <w:top w:val="none" w:sz="0" w:space="0" w:color="auto"/>
        <w:left w:val="none" w:sz="0" w:space="0" w:color="auto"/>
        <w:bottom w:val="none" w:sz="0" w:space="0" w:color="auto"/>
        <w:right w:val="none" w:sz="0" w:space="0" w:color="auto"/>
      </w:divBdr>
    </w:div>
    <w:div w:id="531528678">
      <w:bodyDiv w:val="1"/>
      <w:marLeft w:val="0"/>
      <w:marRight w:val="0"/>
      <w:marTop w:val="0"/>
      <w:marBottom w:val="0"/>
      <w:divBdr>
        <w:top w:val="none" w:sz="0" w:space="0" w:color="auto"/>
        <w:left w:val="none" w:sz="0" w:space="0" w:color="auto"/>
        <w:bottom w:val="none" w:sz="0" w:space="0" w:color="auto"/>
        <w:right w:val="none" w:sz="0" w:space="0" w:color="auto"/>
      </w:divBdr>
    </w:div>
    <w:div w:id="556404689">
      <w:bodyDiv w:val="1"/>
      <w:marLeft w:val="0"/>
      <w:marRight w:val="0"/>
      <w:marTop w:val="0"/>
      <w:marBottom w:val="0"/>
      <w:divBdr>
        <w:top w:val="none" w:sz="0" w:space="0" w:color="auto"/>
        <w:left w:val="none" w:sz="0" w:space="0" w:color="auto"/>
        <w:bottom w:val="none" w:sz="0" w:space="0" w:color="auto"/>
        <w:right w:val="none" w:sz="0" w:space="0" w:color="auto"/>
      </w:divBdr>
    </w:div>
    <w:div w:id="563030758">
      <w:bodyDiv w:val="1"/>
      <w:marLeft w:val="0"/>
      <w:marRight w:val="0"/>
      <w:marTop w:val="0"/>
      <w:marBottom w:val="0"/>
      <w:divBdr>
        <w:top w:val="none" w:sz="0" w:space="0" w:color="auto"/>
        <w:left w:val="none" w:sz="0" w:space="0" w:color="auto"/>
        <w:bottom w:val="none" w:sz="0" w:space="0" w:color="auto"/>
        <w:right w:val="none" w:sz="0" w:space="0" w:color="auto"/>
      </w:divBdr>
    </w:div>
    <w:div w:id="611670981">
      <w:bodyDiv w:val="1"/>
      <w:marLeft w:val="0"/>
      <w:marRight w:val="0"/>
      <w:marTop w:val="0"/>
      <w:marBottom w:val="0"/>
      <w:divBdr>
        <w:top w:val="none" w:sz="0" w:space="0" w:color="auto"/>
        <w:left w:val="none" w:sz="0" w:space="0" w:color="auto"/>
        <w:bottom w:val="none" w:sz="0" w:space="0" w:color="auto"/>
        <w:right w:val="none" w:sz="0" w:space="0" w:color="auto"/>
      </w:divBdr>
    </w:div>
    <w:div w:id="641471104">
      <w:bodyDiv w:val="1"/>
      <w:marLeft w:val="0"/>
      <w:marRight w:val="0"/>
      <w:marTop w:val="0"/>
      <w:marBottom w:val="0"/>
      <w:divBdr>
        <w:top w:val="none" w:sz="0" w:space="0" w:color="auto"/>
        <w:left w:val="none" w:sz="0" w:space="0" w:color="auto"/>
        <w:bottom w:val="none" w:sz="0" w:space="0" w:color="auto"/>
        <w:right w:val="none" w:sz="0" w:space="0" w:color="auto"/>
      </w:divBdr>
    </w:div>
    <w:div w:id="671222125">
      <w:bodyDiv w:val="1"/>
      <w:marLeft w:val="0"/>
      <w:marRight w:val="0"/>
      <w:marTop w:val="0"/>
      <w:marBottom w:val="0"/>
      <w:divBdr>
        <w:top w:val="none" w:sz="0" w:space="0" w:color="auto"/>
        <w:left w:val="none" w:sz="0" w:space="0" w:color="auto"/>
        <w:bottom w:val="none" w:sz="0" w:space="0" w:color="auto"/>
        <w:right w:val="none" w:sz="0" w:space="0" w:color="auto"/>
      </w:divBdr>
      <w:divsChild>
        <w:div w:id="2087073578">
          <w:marLeft w:val="0"/>
          <w:marRight w:val="0"/>
          <w:marTop w:val="0"/>
          <w:marBottom w:val="420"/>
          <w:divBdr>
            <w:top w:val="none" w:sz="0" w:space="0" w:color="auto"/>
            <w:left w:val="none" w:sz="0" w:space="0" w:color="auto"/>
            <w:bottom w:val="none" w:sz="0" w:space="0" w:color="auto"/>
            <w:right w:val="none" w:sz="0" w:space="0" w:color="auto"/>
          </w:divBdr>
          <w:divsChild>
            <w:div w:id="20143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8526">
      <w:bodyDiv w:val="1"/>
      <w:marLeft w:val="0"/>
      <w:marRight w:val="0"/>
      <w:marTop w:val="0"/>
      <w:marBottom w:val="0"/>
      <w:divBdr>
        <w:top w:val="none" w:sz="0" w:space="0" w:color="auto"/>
        <w:left w:val="none" w:sz="0" w:space="0" w:color="auto"/>
        <w:bottom w:val="none" w:sz="0" w:space="0" w:color="auto"/>
        <w:right w:val="none" w:sz="0" w:space="0" w:color="auto"/>
      </w:divBdr>
    </w:div>
    <w:div w:id="836112795">
      <w:bodyDiv w:val="1"/>
      <w:marLeft w:val="0"/>
      <w:marRight w:val="0"/>
      <w:marTop w:val="0"/>
      <w:marBottom w:val="0"/>
      <w:divBdr>
        <w:top w:val="none" w:sz="0" w:space="0" w:color="auto"/>
        <w:left w:val="none" w:sz="0" w:space="0" w:color="auto"/>
        <w:bottom w:val="none" w:sz="0" w:space="0" w:color="auto"/>
        <w:right w:val="none" w:sz="0" w:space="0" w:color="auto"/>
      </w:divBdr>
    </w:div>
    <w:div w:id="845242716">
      <w:bodyDiv w:val="1"/>
      <w:marLeft w:val="0"/>
      <w:marRight w:val="0"/>
      <w:marTop w:val="0"/>
      <w:marBottom w:val="0"/>
      <w:divBdr>
        <w:top w:val="none" w:sz="0" w:space="0" w:color="auto"/>
        <w:left w:val="none" w:sz="0" w:space="0" w:color="auto"/>
        <w:bottom w:val="none" w:sz="0" w:space="0" w:color="auto"/>
        <w:right w:val="none" w:sz="0" w:space="0" w:color="auto"/>
      </w:divBdr>
      <w:divsChild>
        <w:div w:id="1119255529">
          <w:marLeft w:val="0"/>
          <w:marRight w:val="0"/>
          <w:marTop w:val="0"/>
          <w:marBottom w:val="420"/>
          <w:divBdr>
            <w:top w:val="none" w:sz="0" w:space="0" w:color="auto"/>
            <w:left w:val="none" w:sz="0" w:space="0" w:color="auto"/>
            <w:bottom w:val="none" w:sz="0" w:space="0" w:color="auto"/>
            <w:right w:val="none" w:sz="0" w:space="0" w:color="auto"/>
          </w:divBdr>
          <w:divsChild>
            <w:div w:id="2086688068">
              <w:marLeft w:val="0"/>
              <w:marRight w:val="0"/>
              <w:marTop w:val="0"/>
              <w:marBottom w:val="0"/>
              <w:divBdr>
                <w:top w:val="none" w:sz="0" w:space="0" w:color="auto"/>
                <w:left w:val="none" w:sz="0" w:space="0" w:color="auto"/>
                <w:bottom w:val="single" w:sz="6" w:space="21" w:color="000000"/>
                <w:right w:val="none" w:sz="0" w:space="0" w:color="auto"/>
              </w:divBdr>
            </w:div>
          </w:divsChild>
        </w:div>
      </w:divsChild>
    </w:div>
    <w:div w:id="847906158">
      <w:bodyDiv w:val="1"/>
      <w:marLeft w:val="0"/>
      <w:marRight w:val="0"/>
      <w:marTop w:val="0"/>
      <w:marBottom w:val="0"/>
      <w:divBdr>
        <w:top w:val="none" w:sz="0" w:space="0" w:color="auto"/>
        <w:left w:val="none" w:sz="0" w:space="0" w:color="auto"/>
        <w:bottom w:val="none" w:sz="0" w:space="0" w:color="auto"/>
        <w:right w:val="none" w:sz="0" w:space="0" w:color="auto"/>
      </w:divBdr>
    </w:div>
    <w:div w:id="850342299">
      <w:bodyDiv w:val="1"/>
      <w:marLeft w:val="0"/>
      <w:marRight w:val="0"/>
      <w:marTop w:val="0"/>
      <w:marBottom w:val="0"/>
      <w:divBdr>
        <w:top w:val="none" w:sz="0" w:space="0" w:color="auto"/>
        <w:left w:val="none" w:sz="0" w:space="0" w:color="auto"/>
        <w:bottom w:val="none" w:sz="0" w:space="0" w:color="auto"/>
        <w:right w:val="none" w:sz="0" w:space="0" w:color="auto"/>
      </w:divBdr>
      <w:divsChild>
        <w:div w:id="2043357645">
          <w:marLeft w:val="0"/>
          <w:marRight w:val="0"/>
          <w:marTop w:val="0"/>
          <w:marBottom w:val="0"/>
          <w:divBdr>
            <w:top w:val="none" w:sz="0" w:space="0" w:color="auto"/>
            <w:left w:val="none" w:sz="0" w:space="0" w:color="auto"/>
            <w:bottom w:val="none" w:sz="0" w:space="0" w:color="auto"/>
            <w:right w:val="none" w:sz="0" w:space="0" w:color="auto"/>
          </w:divBdr>
          <w:divsChild>
            <w:div w:id="1954903542">
              <w:marLeft w:val="0"/>
              <w:marRight w:val="0"/>
              <w:marTop w:val="0"/>
              <w:marBottom w:val="0"/>
              <w:divBdr>
                <w:top w:val="none" w:sz="0" w:space="0" w:color="auto"/>
                <w:left w:val="none" w:sz="0" w:space="0" w:color="auto"/>
                <w:bottom w:val="none" w:sz="0" w:space="0" w:color="auto"/>
                <w:right w:val="none" w:sz="0" w:space="0" w:color="auto"/>
              </w:divBdr>
              <w:divsChild>
                <w:div w:id="1495759190">
                  <w:marLeft w:val="0"/>
                  <w:marRight w:val="0"/>
                  <w:marTop w:val="0"/>
                  <w:marBottom w:val="0"/>
                  <w:divBdr>
                    <w:top w:val="none" w:sz="0" w:space="0" w:color="auto"/>
                    <w:left w:val="none" w:sz="0" w:space="0" w:color="auto"/>
                    <w:bottom w:val="none" w:sz="0" w:space="0" w:color="auto"/>
                    <w:right w:val="none" w:sz="0" w:space="0" w:color="auto"/>
                  </w:divBdr>
                  <w:divsChild>
                    <w:div w:id="96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15306">
      <w:bodyDiv w:val="1"/>
      <w:marLeft w:val="0"/>
      <w:marRight w:val="0"/>
      <w:marTop w:val="0"/>
      <w:marBottom w:val="0"/>
      <w:divBdr>
        <w:top w:val="none" w:sz="0" w:space="0" w:color="auto"/>
        <w:left w:val="none" w:sz="0" w:space="0" w:color="auto"/>
        <w:bottom w:val="none" w:sz="0" w:space="0" w:color="auto"/>
        <w:right w:val="none" w:sz="0" w:space="0" w:color="auto"/>
      </w:divBdr>
    </w:div>
    <w:div w:id="946693928">
      <w:bodyDiv w:val="1"/>
      <w:marLeft w:val="0"/>
      <w:marRight w:val="0"/>
      <w:marTop w:val="0"/>
      <w:marBottom w:val="0"/>
      <w:divBdr>
        <w:top w:val="none" w:sz="0" w:space="0" w:color="auto"/>
        <w:left w:val="none" w:sz="0" w:space="0" w:color="auto"/>
        <w:bottom w:val="none" w:sz="0" w:space="0" w:color="auto"/>
        <w:right w:val="none" w:sz="0" w:space="0" w:color="auto"/>
      </w:divBdr>
      <w:divsChild>
        <w:div w:id="765268247">
          <w:marLeft w:val="0"/>
          <w:marRight w:val="0"/>
          <w:marTop w:val="0"/>
          <w:marBottom w:val="0"/>
          <w:divBdr>
            <w:top w:val="none" w:sz="0" w:space="0" w:color="auto"/>
            <w:left w:val="none" w:sz="0" w:space="0" w:color="auto"/>
            <w:bottom w:val="none" w:sz="0" w:space="0" w:color="auto"/>
            <w:right w:val="none" w:sz="0" w:space="0" w:color="auto"/>
          </w:divBdr>
          <w:divsChild>
            <w:div w:id="1650548000">
              <w:marLeft w:val="0"/>
              <w:marRight w:val="0"/>
              <w:marTop w:val="0"/>
              <w:marBottom w:val="0"/>
              <w:divBdr>
                <w:top w:val="none" w:sz="0" w:space="0" w:color="auto"/>
                <w:left w:val="none" w:sz="0" w:space="0" w:color="auto"/>
                <w:bottom w:val="none" w:sz="0" w:space="0" w:color="auto"/>
                <w:right w:val="none" w:sz="0" w:space="0" w:color="auto"/>
              </w:divBdr>
            </w:div>
          </w:divsChild>
        </w:div>
        <w:div w:id="1665664370">
          <w:marLeft w:val="0"/>
          <w:marRight w:val="0"/>
          <w:marTop w:val="0"/>
          <w:marBottom w:val="0"/>
          <w:divBdr>
            <w:top w:val="none" w:sz="0" w:space="0" w:color="auto"/>
            <w:left w:val="none" w:sz="0" w:space="0" w:color="auto"/>
            <w:bottom w:val="single" w:sz="2" w:space="0" w:color="EEEEEE"/>
            <w:right w:val="none" w:sz="0" w:space="0" w:color="auto"/>
          </w:divBdr>
        </w:div>
      </w:divsChild>
    </w:div>
    <w:div w:id="962003976">
      <w:bodyDiv w:val="1"/>
      <w:marLeft w:val="0"/>
      <w:marRight w:val="0"/>
      <w:marTop w:val="0"/>
      <w:marBottom w:val="0"/>
      <w:divBdr>
        <w:top w:val="none" w:sz="0" w:space="0" w:color="auto"/>
        <w:left w:val="none" w:sz="0" w:space="0" w:color="auto"/>
        <w:bottom w:val="none" w:sz="0" w:space="0" w:color="auto"/>
        <w:right w:val="none" w:sz="0" w:space="0" w:color="auto"/>
      </w:divBdr>
    </w:div>
    <w:div w:id="1219365686">
      <w:bodyDiv w:val="1"/>
      <w:marLeft w:val="0"/>
      <w:marRight w:val="0"/>
      <w:marTop w:val="0"/>
      <w:marBottom w:val="0"/>
      <w:divBdr>
        <w:top w:val="none" w:sz="0" w:space="0" w:color="auto"/>
        <w:left w:val="none" w:sz="0" w:space="0" w:color="auto"/>
        <w:bottom w:val="none" w:sz="0" w:space="0" w:color="auto"/>
        <w:right w:val="none" w:sz="0" w:space="0" w:color="auto"/>
      </w:divBdr>
    </w:div>
    <w:div w:id="1273240577">
      <w:bodyDiv w:val="1"/>
      <w:marLeft w:val="0"/>
      <w:marRight w:val="0"/>
      <w:marTop w:val="0"/>
      <w:marBottom w:val="0"/>
      <w:divBdr>
        <w:top w:val="none" w:sz="0" w:space="0" w:color="auto"/>
        <w:left w:val="none" w:sz="0" w:space="0" w:color="auto"/>
        <w:bottom w:val="none" w:sz="0" w:space="0" w:color="auto"/>
        <w:right w:val="none" w:sz="0" w:space="0" w:color="auto"/>
      </w:divBdr>
    </w:div>
    <w:div w:id="1274248304">
      <w:bodyDiv w:val="1"/>
      <w:marLeft w:val="0"/>
      <w:marRight w:val="0"/>
      <w:marTop w:val="0"/>
      <w:marBottom w:val="0"/>
      <w:divBdr>
        <w:top w:val="none" w:sz="0" w:space="0" w:color="auto"/>
        <w:left w:val="none" w:sz="0" w:space="0" w:color="auto"/>
        <w:bottom w:val="none" w:sz="0" w:space="0" w:color="auto"/>
        <w:right w:val="none" w:sz="0" w:space="0" w:color="auto"/>
      </w:divBdr>
    </w:div>
    <w:div w:id="1327323458">
      <w:bodyDiv w:val="1"/>
      <w:marLeft w:val="0"/>
      <w:marRight w:val="0"/>
      <w:marTop w:val="0"/>
      <w:marBottom w:val="0"/>
      <w:divBdr>
        <w:top w:val="none" w:sz="0" w:space="0" w:color="auto"/>
        <w:left w:val="none" w:sz="0" w:space="0" w:color="auto"/>
        <w:bottom w:val="none" w:sz="0" w:space="0" w:color="auto"/>
        <w:right w:val="none" w:sz="0" w:space="0" w:color="auto"/>
      </w:divBdr>
    </w:div>
    <w:div w:id="1401095624">
      <w:bodyDiv w:val="1"/>
      <w:marLeft w:val="0"/>
      <w:marRight w:val="0"/>
      <w:marTop w:val="0"/>
      <w:marBottom w:val="0"/>
      <w:divBdr>
        <w:top w:val="none" w:sz="0" w:space="0" w:color="auto"/>
        <w:left w:val="none" w:sz="0" w:space="0" w:color="auto"/>
        <w:bottom w:val="none" w:sz="0" w:space="0" w:color="auto"/>
        <w:right w:val="none" w:sz="0" w:space="0" w:color="auto"/>
      </w:divBdr>
    </w:div>
    <w:div w:id="1473979663">
      <w:bodyDiv w:val="1"/>
      <w:marLeft w:val="0"/>
      <w:marRight w:val="0"/>
      <w:marTop w:val="0"/>
      <w:marBottom w:val="0"/>
      <w:divBdr>
        <w:top w:val="none" w:sz="0" w:space="0" w:color="auto"/>
        <w:left w:val="none" w:sz="0" w:space="0" w:color="auto"/>
        <w:bottom w:val="none" w:sz="0" w:space="0" w:color="auto"/>
        <w:right w:val="none" w:sz="0" w:space="0" w:color="auto"/>
      </w:divBdr>
    </w:div>
    <w:div w:id="1634871509">
      <w:bodyDiv w:val="1"/>
      <w:marLeft w:val="0"/>
      <w:marRight w:val="0"/>
      <w:marTop w:val="0"/>
      <w:marBottom w:val="0"/>
      <w:divBdr>
        <w:top w:val="none" w:sz="0" w:space="0" w:color="auto"/>
        <w:left w:val="none" w:sz="0" w:space="0" w:color="auto"/>
        <w:bottom w:val="none" w:sz="0" w:space="0" w:color="auto"/>
        <w:right w:val="none" w:sz="0" w:space="0" w:color="auto"/>
      </w:divBdr>
    </w:div>
    <w:div w:id="1741516830">
      <w:bodyDiv w:val="1"/>
      <w:marLeft w:val="0"/>
      <w:marRight w:val="0"/>
      <w:marTop w:val="0"/>
      <w:marBottom w:val="0"/>
      <w:divBdr>
        <w:top w:val="none" w:sz="0" w:space="0" w:color="auto"/>
        <w:left w:val="none" w:sz="0" w:space="0" w:color="auto"/>
        <w:bottom w:val="none" w:sz="0" w:space="0" w:color="auto"/>
        <w:right w:val="none" w:sz="0" w:space="0" w:color="auto"/>
      </w:divBdr>
    </w:div>
    <w:div w:id="1820076934">
      <w:bodyDiv w:val="1"/>
      <w:marLeft w:val="0"/>
      <w:marRight w:val="0"/>
      <w:marTop w:val="0"/>
      <w:marBottom w:val="0"/>
      <w:divBdr>
        <w:top w:val="none" w:sz="0" w:space="0" w:color="auto"/>
        <w:left w:val="none" w:sz="0" w:space="0" w:color="auto"/>
        <w:bottom w:val="none" w:sz="0" w:space="0" w:color="auto"/>
        <w:right w:val="none" w:sz="0" w:space="0" w:color="auto"/>
      </w:divBdr>
    </w:div>
    <w:div w:id="1824619174">
      <w:bodyDiv w:val="1"/>
      <w:marLeft w:val="0"/>
      <w:marRight w:val="0"/>
      <w:marTop w:val="0"/>
      <w:marBottom w:val="0"/>
      <w:divBdr>
        <w:top w:val="none" w:sz="0" w:space="0" w:color="auto"/>
        <w:left w:val="none" w:sz="0" w:space="0" w:color="auto"/>
        <w:bottom w:val="none" w:sz="0" w:space="0" w:color="auto"/>
        <w:right w:val="none" w:sz="0" w:space="0" w:color="auto"/>
      </w:divBdr>
    </w:div>
    <w:div w:id="1929271696">
      <w:bodyDiv w:val="1"/>
      <w:marLeft w:val="0"/>
      <w:marRight w:val="0"/>
      <w:marTop w:val="0"/>
      <w:marBottom w:val="0"/>
      <w:divBdr>
        <w:top w:val="none" w:sz="0" w:space="0" w:color="auto"/>
        <w:left w:val="none" w:sz="0" w:space="0" w:color="auto"/>
        <w:bottom w:val="none" w:sz="0" w:space="0" w:color="auto"/>
        <w:right w:val="none" w:sz="0" w:space="0" w:color="auto"/>
      </w:divBdr>
      <w:divsChild>
        <w:div w:id="1616984815">
          <w:marLeft w:val="0"/>
          <w:marRight w:val="0"/>
          <w:marTop w:val="0"/>
          <w:marBottom w:val="0"/>
          <w:divBdr>
            <w:top w:val="none" w:sz="0" w:space="0" w:color="auto"/>
            <w:left w:val="none" w:sz="0" w:space="0" w:color="auto"/>
            <w:bottom w:val="none" w:sz="0" w:space="0" w:color="auto"/>
            <w:right w:val="none" w:sz="0" w:space="0" w:color="auto"/>
          </w:divBdr>
        </w:div>
      </w:divsChild>
    </w:div>
    <w:div w:id="1966690275">
      <w:bodyDiv w:val="1"/>
      <w:marLeft w:val="0"/>
      <w:marRight w:val="0"/>
      <w:marTop w:val="0"/>
      <w:marBottom w:val="0"/>
      <w:divBdr>
        <w:top w:val="none" w:sz="0" w:space="0" w:color="auto"/>
        <w:left w:val="none" w:sz="0" w:space="0" w:color="auto"/>
        <w:bottom w:val="none" w:sz="0" w:space="0" w:color="auto"/>
        <w:right w:val="none" w:sz="0" w:space="0" w:color="auto"/>
      </w:divBdr>
    </w:div>
    <w:div w:id="1975213581">
      <w:bodyDiv w:val="1"/>
      <w:marLeft w:val="0"/>
      <w:marRight w:val="0"/>
      <w:marTop w:val="0"/>
      <w:marBottom w:val="0"/>
      <w:divBdr>
        <w:top w:val="none" w:sz="0" w:space="0" w:color="auto"/>
        <w:left w:val="none" w:sz="0" w:space="0" w:color="auto"/>
        <w:bottom w:val="none" w:sz="0" w:space="0" w:color="auto"/>
        <w:right w:val="none" w:sz="0" w:space="0" w:color="auto"/>
      </w:divBdr>
    </w:div>
    <w:div w:id="2023895742">
      <w:bodyDiv w:val="1"/>
      <w:marLeft w:val="0"/>
      <w:marRight w:val="0"/>
      <w:marTop w:val="0"/>
      <w:marBottom w:val="0"/>
      <w:divBdr>
        <w:top w:val="none" w:sz="0" w:space="0" w:color="auto"/>
        <w:left w:val="none" w:sz="0" w:space="0" w:color="auto"/>
        <w:bottom w:val="none" w:sz="0" w:space="0" w:color="auto"/>
        <w:right w:val="none" w:sz="0" w:space="0" w:color="auto"/>
      </w:divBdr>
    </w:div>
    <w:div w:id="2141411985">
      <w:bodyDiv w:val="1"/>
      <w:marLeft w:val="0"/>
      <w:marRight w:val="0"/>
      <w:marTop w:val="0"/>
      <w:marBottom w:val="0"/>
      <w:divBdr>
        <w:top w:val="none" w:sz="0" w:space="0" w:color="auto"/>
        <w:left w:val="none" w:sz="0" w:space="0" w:color="auto"/>
        <w:bottom w:val="none" w:sz="0" w:space="0" w:color="auto"/>
        <w:right w:val="none" w:sz="0" w:space="0" w:color="auto"/>
      </w:divBdr>
      <w:divsChild>
        <w:div w:id="1918396066">
          <w:marLeft w:val="0"/>
          <w:marRight w:val="0"/>
          <w:marTop w:val="0"/>
          <w:marBottom w:val="420"/>
          <w:divBdr>
            <w:top w:val="none" w:sz="0" w:space="0" w:color="auto"/>
            <w:left w:val="none" w:sz="0" w:space="0" w:color="auto"/>
            <w:bottom w:val="none" w:sz="0" w:space="0" w:color="auto"/>
            <w:right w:val="none" w:sz="0" w:space="0" w:color="auto"/>
          </w:divBdr>
          <w:divsChild>
            <w:div w:id="2110393144">
              <w:marLeft w:val="0"/>
              <w:marRight w:val="0"/>
              <w:marTop w:val="0"/>
              <w:marBottom w:val="0"/>
              <w:divBdr>
                <w:top w:val="none" w:sz="0" w:space="0" w:color="auto"/>
                <w:left w:val="none" w:sz="0" w:space="0" w:color="auto"/>
                <w:bottom w:val="single" w:sz="6" w:space="21" w:color="00000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softwarerepublique/" TargetMode="External"/><Relationship Id="rId18" Type="http://schemas.openxmlformats.org/officeDocument/2006/relationships/hyperlink" Target="https://www.renaultgroup.com/" TargetMode="External"/><Relationship Id="rId26" Type="http://schemas.openxmlformats.org/officeDocument/2006/relationships/hyperlink" Target="http://it.media.groupe.renault.com/" TargetMode="External"/><Relationship Id="rId3" Type="http://schemas.openxmlformats.org/officeDocument/2006/relationships/customXml" Target="../customXml/item3.xml"/><Relationship Id="rId21" Type="http://schemas.openxmlformats.org/officeDocument/2006/relationships/hyperlink" Target="https://www.mobilize.com/" TargetMode="External"/><Relationship Id="rId7" Type="http://schemas.openxmlformats.org/officeDocument/2006/relationships/settings" Target="settings.xml"/><Relationship Id="rId12" Type="http://schemas.openxmlformats.org/officeDocument/2006/relationships/hyperlink" Target="https://softwarerepublique.eu/ai-for-urban-mobility/" TargetMode="External"/><Relationship Id="rId17" Type="http://schemas.openxmlformats.org/officeDocument/2006/relationships/hyperlink" Target="http://www.orange-business.com" TargetMode="External"/><Relationship Id="rId25" Type="http://schemas.openxmlformats.org/officeDocument/2006/relationships/hyperlink" Target="mailto:paola.repaci@renault.i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range.com" TargetMode="External"/><Relationship Id="rId20" Type="http://schemas.openxmlformats.org/officeDocument/2006/relationships/hyperlink" Target="https://www.thalesgroup.com/f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ftwarerepublique.eu/ai-for-urban-mobility/" TargetMode="External"/><Relationship Id="rId24" Type="http://schemas.openxmlformats.org/officeDocument/2006/relationships/hyperlink" Target="https://www.linkedin.com/showcase/mobilize-beyond-automotiv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ds.com/fr" TargetMode="External"/><Relationship Id="rId23" Type="http://schemas.openxmlformats.org/officeDocument/2006/relationships/hyperlink" Target="https://www.instagram.com/WeAreMobilizer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t.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SoftwareRepublique/" TargetMode="External"/><Relationship Id="rId22" Type="http://schemas.openxmlformats.org/officeDocument/2006/relationships/hyperlink" Target="https://twitter.com/WeAreMobilizers" TargetMode="External"/><Relationship Id="rId27" Type="http://schemas.openxmlformats.org/officeDocument/2006/relationships/hyperlink" Target="http://www.renault.it"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7adb7a-fb3b-47c0-bd90-038ce2d25278">
      <Terms xmlns="http://schemas.microsoft.com/office/infopath/2007/PartnerControls"/>
    </lcf76f155ced4ddcb4097134ff3c332f>
    <TaxCatchAll xmlns="1fd1b6b4-71da-4fb9-8b6f-e568beed8c4d" xsi:nil="true"/>
    <SharedWithUsers xmlns="1fd1b6b4-71da-4fb9-8b6f-e568beed8c4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7619C-C2DF-4708-8C8E-BA56AB6414AF}">
  <ds:schemaRefs>
    <ds:schemaRef ds:uri="http://schemas.openxmlformats.org/officeDocument/2006/bibliography"/>
  </ds:schemaRefs>
</ds:datastoreItem>
</file>

<file path=customXml/itemProps2.xml><?xml version="1.0" encoding="utf-8"?>
<ds:datastoreItem xmlns:ds="http://schemas.openxmlformats.org/officeDocument/2006/customXml" ds:itemID="{8BA65644-12D9-4846-BE95-15464DD69D3A}"/>
</file>

<file path=customXml/itemProps3.xml><?xml version="1.0" encoding="utf-8"?>
<ds:datastoreItem xmlns:ds="http://schemas.openxmlformats.org/officeDocument/2006/customXml" ds:itemID="{9D960A27-989C-4069-AEA9-BD0549AF0267}">
  <ds:schemaRefs>
    <ds:schemaRef ds:uri="http://schemas.microsoft.com/office/2006/metadata/properties"/>
    <ds:schemaRef ds:uri="http://schemas.microsoft.com/office/infopath/2007/PartnerControls"/>
    <ds:schemaRef ds:uri="dd3d7461-6a10-4157-b845-e7a1f792c8a4"/>
    <ds:schemaRef ds:uri="d76ecdc0-46e8-4788-b0a8-332ee475fd01"/>
  </ds:schemaRefs>
</ds:datastoreItem>
</file>

<file path=customXml/itemProps4.xml><?xml version="1.0" encoding="utf-8"?>
<ds:datastoreItem xmlns:ds="http://schemas.openxmlformats.org/officeDocument/2006/customXml" ds:itemID="{1287BC1B-6E26-47FE-950B-892246534BF9}">
  <ds:schemaRefs>
    <ds:schemaRef ds:uri="http://schemas.microsoft.com/sharepoint/v3/contenttype/forms"/>
  </ds:schemaRefs>
</ds:datastoreItem>
</file>

<file path=docMetadata/LabelInfo.xml><?xml version="1.0" encoding="utf-8"?>
<clbl:labelList xmlns:clbl="http://schemas.microsoft.com/office/2020/mipLabelMetadata">
  <clbl:label id="{5a399f59-4fb0-4c58-b63e-f94bfc24371c}" enabled="0" method="" siteId="{5a399f59-4fb0-4c58-b63e-f94bfc24371c}" removed="1"/>
</clbl:labelList>
</file>

<file path=docProps/app.xml><?xml version="1.0" encoding="utf-8"?>
<Properties xmlns="http://schemas.openxmlformats.org/officeDocument/2006/extended-properties" xmlns:vt="http://schemas.openxmlformats.org/officeDocument/2006/docPropsVTypes">
  <Template>Normal</Template>
  <TotalTime>10</TotalTime>
  <Pages>4</Pages>
  <Words>2173</Words>
  <Characters>12387</Characters>
  <Application>Microsoft Office Word</Application>
  <DocSecurity>0</DocSecurity>
  <Lines>103</Lines>
  <Paragraphs>29</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GALL Amelie</dc:creator>
  <cp:keywords/>
  <cp:lastModifiedBy>REPACI Paola</cp:lastModifiedBy>
  <cp:revision>12</cp:revision>
  <cp:lastPrinted>2021-12-16T14:46:00Z</cp:lastPrinted>
  <dcterms:created xsi:type="dcterms:W3CDTF">2023-01-08T10:17:00Z</dcterms:created>
  <dcterms:modified xsi:type="dcterms:W3CDTF">2023-01-08T10:24:00Z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MSIP_Label_7f30fc12-c89a-4829-a476-5bf9e2086332_Enabled">
    <vt:lpwstr>true</vt:lpwstr>
  </property>
  <property fmtid="{D5CDD505-2E9C-101B-9397-08002B2CF9AE}" pid="4" name="MSIP_Label_7f30fc12-c89a-4829-a476-5bf9e2086332_SetDate">
    <vt:lpwstr>2021-04-07T10:37:12Z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1b9ea851-f525-495a-ba90-b00803a5207d</vt:lpwstr>
  </property>
  <property fmtid="{D5CDD505-2E9C-101B-9397-08002B2CF9AE}" pid="9" name="MSIP_Label_7f30fc12-c89a-4829-a476-5bf9e2086332_ContentBits">
    <vt:lpwstr>0</vt:lpwstr>
  </property>
  <property fmtid="{D5CDD505-2E9C-101B-9397-08002B2CF9AE}" pid="10" name="MSIP_Label_cf8c7287-838c-46dd-b281-b1140229e67a_Enabled">
    <vt:lpwstr>true</vt:lpwstr>
  </property>
  <property fmtid="{D5CDD505-2E9C-101B-9397-08002B2CF9AE}" pid="11" name="MSIP_Label_cf8c7287-838c-46dd-b281-b1140229e67a_SetDate">
    <vt:lpwstr>2021-08-31T11:04:45Z</vt:lpwstr>
  </property>
  <property fmtid="{D5CDD505-2E9C-101B-9397-08002B2CF9AE}" pid="12" name="MSIP_Label_cf8c7287-838c-46dd-b281-b1140229e67a_Method">
    <vt:lpwstr>Privileged</vt:lpwstr>
  </property>
  <property fmtid="{D5CDD505-2E9C-101B-9397-08002B2CF9AE}" pid="13" name="MSIP_Label_cf8c7287-838c-46dd-b281-b1140229e67a_Name">
    <vt:lpwstr>cf8c7287-838c-46dd-b281-b1140229e67a</vt:lpwstr>
  </property>
  <property fmtid="{D5CDD505-2E9C-101B-9397-08002B2CF9AE}" pid="14" name="MSIP_Label_cf8c7287-838c-46dd-b281-b1140229e67a_SiteId">
    <vt:lpwstr>75e027c9-20d5-47d5-b82f-77d7cd041e8f</vt:lpwstr>
  </property>
  <property fmtid="{D5CDD505-2E9C-101B-9397-08002B2CF9AE}" pid="15" name="MSIP_Label_cf8c7287-838c-46dd-b281-b1140229e67a_ActionId">
    <vt:lpwstr>1ae24ebd-9b14-4ac9-b526-4a70d7c165ef</vt:lpwstr>
  </property>
  <property fmtid="{D5CDD505-2E9C-101B-9397-08002B2CF9AE}" pid="16" name="MSIP_Label_cf8c7287-838c-46dd-b281-b1140229e67a_ContentBits">
    <vt:lpwstr>0</vt:lpwstr>
  </property>
  <property fmtid="{D5CDD505-2E9C-101B-9397-08002B2CF9AE}" pid="17" name="MSIP_Label_e463cba9-5f6c-478d-9329-7b2295e4e8ed_Enabled">
    <vt:lpwstr>true</vt:lpwstr>
  </property>
  <property fmtid="{D5CDD505-2E9C-101B-9397-08002B2CF9AE}" pid="18" name="MSIP_Label_e463cba9-5f6c-478d-9329-7b2295e4e8ed_SetDate">
    <vt:lpwstr>2021-09-01T09:11:19Z</vt:lpwstr>
  </property>
  <property fmtid="{D5CDD505-2E9C-101B-9397-08002B2CF9AE}" pid="19" name="MSIP_Label_e463cba9-5f6c-478d-9329-7b2295e4e8ed_Method">
    <vt:lpwstr>Standard</vt:lpwstr>
  </property>
  <property fmtid="{D5CDD505-2E9C-101B-9397-08002B2CF9AE}" pid="20" name="MSIP_Label_e463cba9-5f6c-478d-9329-7b2295e4e8ed_Name">
    <vt:lpwstr>All Employees_2</vt:lpwstr>
  </property>
  <property fmtid="{D5CDD505-2E9C-101B-9397-08002B2CF9AE}" pid="21" name="MSIP_Label_e463cba9-5f6c-478d-9329-7b2295e4e8ed_SiteId">
    <vt:lpwstr>33440fc6-b7c7-412c-bb73-0e70b0198d5a</vt:lpwstr>
  </property>
  <property fmtid="{D5CDD505-2E9C-101B-9397-08002B2CF9AE}" pid="22" name="MSIP_Label_e463cba9-5f6c-478d-9329-7b2295e4e8ed_ActionId">
    <vt:lpwstr>2271c89e-8deb-42be-ac5d-617c01ff8595</vt:lpwstr>
  </property>
  <property fmtid="{D5CDD505-2E9C-101B-9397-08002B2CF9AE}" pid="23" name="MSIP_Label_e463cba9-5f6c-478d-9329-7b2295e4e8ed_ContentBits">
    <vt:lpwstr>0</vt:lpwstr>
  </property>
  <property fmtid="{D5CDD505-2E9C-101B-9397-08002B2CF9AE}" pid="24" name="MediaServiceImageTags">
    <vt:lpwstr/>
  </property>
</Properties>
</file>