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33FDD" w14:paraId="31C35993" w14:textId="77777777" w:rsidTr="008B7C39">
        <w:trPr>
          <w:trHeight w:val="1583"/>
        </w:trPr>
        <w:sdt>
          <w:sdt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133FDD" w:rsidRDefault="00EA2D0A" w:rsidP="00507DD1">
                <w:pPr>
                  <w:pStyle w:val="DNaturedudocument"/>
                </w:pPr>
                <w:r w:rsidRPr="00133FDD">
                  <w:rPr>
                    <w:noProof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133FDD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2E5037BE" w14:textId="74B4E68B" w:rsidR="001019D3" w:rsidRPr="00133FDD" w:rsidRDefault="007A2192" w:rsidP="00507DD1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UNICATO STAMPA"/>
                  </w:textInput>
                </w:ffData>
              </w:fldChar>
            </w:r>
            <w:r>
              <w:rPr>
                <w:rFonts w:ascii="Read" w:hAnsi="Read" w:cs="Read"/>
              </w:rPr>
              <w:instrText xml:space="preserve"> FORMTEXT </w:instrText>
            </w:r>
            <w:r>
              <w:rPr>
                <w:rFonts w:ascii="Read" w:hAnsi="Read" w:cs="Read"/>
              </w:rPr>
            </w:r>
            <w:r>
              <w:rPr>
                <w:rFonts w:ascii="Read" w:hAnsi="Read" w:cs="Read"/>
              </w:rPr>
              <w:fldChar w:fldCharType="separate"/>
            </w:r>
            <w:r>
              <w:rPr>
                <w:rFonts w:ascii="Read" w:hAnsi="Read" w:cs="Read"/>
                <w:noProof/>
              </w:rPr>
              <w:t>COMUNICATO STAMPA</w:t>
            </w:r>
            <w:r>
              <w:rPr>
                <w:rFonts w:ascii="Read" w:hAnsi="Read" w:cs="Read"/>
              </w:rPr>
              <w:fldChar w:fldCharType="end"/>
            </w:r>
          </w:p>
          <w:p w14:paraId="5677379C" w14:textId="46B5F53D" w:rsidR="006D55F0" w:rsidRPr="00133FDD" w:rsidRDefault="003812C9" w:rsidP="00507DD1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28/11/2022]"/>
                  </w:textInput>
                </w:ffData>
              </w:fldChar>
            </w:r>
            <w:r>
              <w:rPr>
                <w:rFonts w:ascii="Read" w:hAnsi="Read" w:cs="Read"/>
              </w:rPr>
              <w:instrText xml:space="preserve"> FORMTEXT </w:instrText>
            </w:r>
            <w:r>
              <w:rPr>
                <w:rFonts w:ascii="Read" w:hAnsi="Read" w:cs="Read"/>
              </w:rPr>
            </w:r>
            <w:r>
              <w:rPr>
                <w:rFonts w:ascii="Read" w:hAnsi="Read" w:cs="Read"/>
              </w:rPr>
              <w:fldChar w:fldCharType="separate"/>
            </w:r>
            <w:r>
              <w:rPr>
                <w:rFonts w:ascii="Read" w:hAnsi="Read" w:cs="Read"/>
                <w:noProof/>
              </w:rPr>
              <w:t>[28/11/2022]</w:t>
            </w:r>
            <w:r>
              <w:rPr>
                <w:rFonts w:ascii="Read" w:hAnsi="Read" w:cs="Read"/>
              </w:rPr>
              <w:fldChar w:fldCharType="end"/>
            </w:r>
          </w:p>
        </w:tc>
        <w:tc>
          <w:tcPr>
            <w:tcW w:w="658" w:type="dxa"/>
          </w:tcPr>
          <w:p w14:paraId="369D2F5E" w14:textId="77777777" w:rsidR="006D55F0" w:rsidRPr="00133FDD" w:rsidRDefault="006D55F0" w:rsidP="00507DD1">
            <w:pPr>
              <w:pStyle w:val="DDate"/>
            </w:pPr>
          </w:p>
        </w:tc>
      </w:tr>
    </w:tbl>
    <w:p w14:paraId="794F79A1" w14:textId="681693B2" w:rsidR="002D48A3" w:rsidRDefault="002D48A3" w:rsidP="00507DD1">
      <w:pPr>
        <w:rPr>
          <w:sz w:val="40"/>
          <w:szCs w:val="40"/>
        </w:rPr>
      </w:pPr>
    </w:p>
    <w:p w14:paraId="57FD5657" w14:textId="3446256F" w:rsidR="003960FF" w:rsidRPr="007A2192" w:rsidRDefault="0040280F" w:rsidP="00543D34">
      <w:pPr>
        <w:pStyle w:val="Nessunaspaziatura"/>
        <w:tabs>
          <w:tab w:val="left" w:pos="3130"/>
        </w:tabs>
        <w:rPr>
          <w:rFonts w:ascii="Read" w:hAnsi="Read" w:cs="Read"/>
          <w:b/>
          <w:bCs/>
          <w:caps/>
          <w:color w:val="646B52" w:themeColor="accent2"/>
          <w:sz w:val="40"/>
          <w:szCs w:val="40"/>
          <w:lang w:val="it-IT"/>
        </w:rPr>
      </w:pPr>
      <w:r w:rsidRPr="007A2192">
        <w:rPr>
          <w:rFonts w:ascii="Read" w:hAnsi="Read" w:cs="Read"/>
          <w:b/>
          <w:bCs/>
          <w:color w:val="646B52" w:themeColor="accent2"/>
          <w:sz w:val="40"/>
          <w:szCs w:val="40"/>
          <w:lang w:val="it-IT"/>
        </w:rPr>
        <w:t xml:space="preserve">DACIA </w:t>
      </w:r>
      <w:r w:rsidRPr="00790B6B">
        <w:rPr>
          <w:rFonts w:ascii="Read" w:hAnsi="Read" w:cs="Read"/>
          <w:b/>
          <w:bCs/>
          <w:color w:val="646B52"/>
          <w:sz w:val="40"/>
          <w:szCs w:val="40"/>
          <w:lang w:val="it-IT"/>
        </w:rPr>
        <w:t>VINCE</w:t>
      </w:r>
      <w:r>
        <w:rPr>
          <w:rFonts w:ascii="Read" w:hAnsi="Read" w:cs="Read"/>
          <w:b/>
          <w:bCs/>
          <w:color w:val="646B52" w:themeColor="accent2"/>
          <w:sz w:val="40"/>
          <w:szCs w:val="40"/>
          <w:lang w:val="it-IT"/>
        </w:rPr>
        <w:t xml:space="preserve"> </w:t>
      </w:r>
      <w:r w:rsidRPr="007A2192">
        <w:rPr>
          <w:rFonts w:ascii="Read" w:hAnsi="Read" w:cs="Read"/>
          <w:b/>
          <w:bCs/>
          <w:color w:val="646B52" w:themeColor="accent2"/>
          <w:sz w:val="40"/>
          <w:szCs w:val="40"/>
          <w:lang w:val="it-IT"/>
        </w:rPr>
        <w:t xml:space="preserve">L’ORO COME ‘RETAILER INNOVATIVO’ NELLA </w:t>
      </w:r>
      <w:r>
        <w:rPr>
          <w:rFonts w:ascii="Read" w:hAnsi="Read" w:cs="Read"/>
          <w:b/>
          <w:bCs/>
          <w:color w:val="646B52" w:themeColor="accent2"/>
          <w:sz w:val="40"/>
          <w:szCs w:val="40"/>
          <w:lang w:val="it-IT"/>
        </w:rPr>
        <w:t xml:space="preserve">NUIT DU COMMERCE CONNECTÉ </w:t>
      </w:r>
    </w:p>
    <w:p w14:paraId="3979EB0B" w14:textId="77777777" w:rsidR="00597305" w:rsidRPr="007A2192" w:rsidRDefault="00597305" w:rsidP="00597305">
      <w:pPr>
        <w:pStyle w:val="DPuceronde"/>
        <w:spacing w:after="60"/>
        <w:ind w:left="360"/>
        <w:rPr>
          <w:rFonts w:ascii="Read" w:hAnsi="Read" w:cs="Read"/>
          <w:bCs/>
          <w:sz w:val="24"/>
          <w:szCs w:val="32"/>
          <w:lang w:val="it-IT"/>
        </w:rPr>
      </w:pPr>
    </w:p>
    <w:p w14:paraId="07931688" w14:textId="6A30CE90" w:rsidR="00AA06BB" w:rsidRPr="007A2192" w:rsidRDefault="00D05AED" w:rsidP="00AA06BB">
      <w:pPr>
        <w:pStyle w:val="DPuceronde"/>
        <w:numPr>
          <w:ilvl w:val="0"/>
          <w:numId w:val="1"/>
        </w:numPr>
        <w:spacing w:after="60"/>
        <w:ind w:left="426" w:hanging="284"/>
        <w:rPr>
          <w:rFonts w:ascii="Read" w:hAnsi="Read" w:cs="Read"/>
          <w:bCs/>
          <w:sz w:val="24"/>
          <w:szCs w:val="32"/>
          <w:lang w:val="it-IT"/>
        </w:rPr>
      </w:pPr>
      <w:r w:rsidRPr="007A2192">
        <w:rPr>
          <w:rFonts w:ascii="Read" w:hAnsi="Read" w:cs="Read"/>
          <w:bCs/>
          <w:sz w:val="24"/>
          <w:szCs w:val="32"/>
          <w:lang w:val="it-IT"/>
        </w:rPr>
        <w:t xml:space="preserve">Dacia 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>si aggiudica la medaglia d’</w:t>
      </w:r>
      <w:r w:rsidR="003718D6">
        <w:rPr>
          <w:rFonts w:ascii="Read" w:hAnsi="Read" w:cs="Read"/>
          <w:bCs/>
          <w:sz w:val="24"/>
          <w:szCs w:val="32"/>
          <w:lang w:val="it-IT"/>
        </w:rPr>
        <w:t>oro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 xml:space="preserve"> nella categoria </w:t>
      </w:r>
      <w:r w:rsidR="0087023D" w:rsidRPr="007A2192">
        <w:rPr>
          <w:rFonts w:ascii="Read" w:hAnsi="Read" w:cs="Read"/>
          <w:bCs/>
          <w:sz w:val="24"/>
          <w:szCs w:val="32"/>
          <w:lang w:val="it-IT"/>
        </w:rPr>
        <w:t>'Retailer innova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>tivo’</w:t>
      </w:r>
      <w:r w:rsidR="007A2192">
        <w:rPr>
          <w:rFonts w:ascii="Read" w:hAnsi="Read" w:cs="Read"/>
          <w:bCs/>
          <w:sz w:val="24"/>
          <w:szCs w:val="32"/>
          <w:lang w:val="it-IT"/>
        </w:rPr>
        <w:t xml:space="preserve"> per la App di realtà aumentata </w:t>
      </w:r>
      <w:r w:rsidR="0087023D" w:rsidRPr="007A2192">
        <w:rPr>
          <w:rFonts w:ascii="Read" w:hAnsi="Read" w:cs="Read"/>
          <w:bCs/>
          <w:sz w:val="24"/>
          <w:szCs w:val="32"/>
          <w:lang w:val="it-IT"/>
        </w:rPr>
        <w:t>Dacia AR</w:t>
      </w:r>
    </w:p>
    <w:p w14:paraId="239FD4C1" w14:textId="42CBB7B5" w:rsidR="00A014BC" w:rsidRPr="007A2192" w:rsidRDefault="004C17EC" w:rsidP="00AA06BB">
      <w:pPr>
        <w:pStyle w:val="DPuceronde"/>
        <w:numPr>
          <w:ilvl w:val="0"/>
          <w:numId w:val="1"/>
        </w:numPr>
        <w:spacing w:after="60"/>
        <w:ind w:left="426" w:hanging="284"/>
        <w:rPr>
          <w:rFonts w:ascii="Read" w:hAnsi="Read" w:cs="Read"/>
          <w:bCs/>
          <w:sz w:val="24"/>
          <w:szCs w:val="32"/>
          <w:lang w:val="it-IT"/>
        </w:rPr>
      </w:pPr>
      <w:r w:rsidRPr="007A2192">
        <w:rPr>
          <w:rFonts w:ascii="Read" w:hAnsi="Read" w:cs="Read"/>
          <w:bCs/>
          <w:sz w:val="24"/>
          <w:szCs w:val="32"/>
          <w:lang w:val="it-IT"/>
        </w:rPr>
        <w:t>L</w:t>
      </w:r>
      <w:r w:rsidR="004B15D5" w:rsidRPr="007A2192">
        <w:rPr>
          <w:rFonts w:ascii="Read" w:hAnsi="Read" w:cs="Read"/>
          <w:bCs/>
          <w:sz w:val="24"/>
          <w:szCs w:val="32"/>
          <w:lang w:val="it-IT"/>
        </w:rPr>
        <w:t xml:space="preserve">a 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 xml:space="preserve">nona edizione della </w:t>
      </w:r>
      <w:proofErr w:type="spellStart"/>
      <w:r w:rsidR="00090DE9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>N</w:t>
      </w:r>
      <w:r w:rsidR="005F595C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>uit</w:t>
      </w:r>
      <w:proofErr w:type="spellEnd"/>
      <w:r w:rsidR="005F595C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 xml:space="preserve"> </w:t>
      </w:r>
      <w:proofErr w:type="spellStart"/>
      <w:r w:rsidR="005F595C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>du</w:t>
      </w:r>
      <w:proofErr w:type="spellEnd"/>
      <w:r w:rsidR="005F595C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 xml:space="preserve"> </w:t>
      </w:r>
      <w:r w:rsidR="007A2192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>C</w:t>
      </w:r>
      <w:r w:rsidR="005F595C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 xml:space="preserve">ommerce </w:t>
      </w:r>
      <w:proofErr w:type="spellStart"/>
      <w:r w:rsidR="007A2192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>C</w:t>
      </w:r>
      <w:r w:rsidR="005F595C" w:rsidRPr="007A2192">
        <w:rPr>
          <w:rFonts w:ascii="Read" w:hAnsi="Read" w:cs="Read"/>
          <w:bCs/>
          <w:i/>
          <w:iCs/>
          <w:sz w:val="24"/>
          <w:szCs w:val="32"/>
          <w:lang w:val="it-IT"/>
        </w:rPr>
        <w:t>onnecté</w:t>
      </w:r>
      <w:proofErr w:type="spellEnd"/>
      <w:r w:rsidR="00E7153B" w:rsidRPr="007A2192">
        <w:rPr>
          <w:rFonts w:ascii="Read" w:hAnsi="Read" w:cs="Read"/>
          <w:bCs/>
          <w:sz w:val="24"/>
          <w:szCs w:val="32"/>
          <w:lang w:val="it-IT"/>
        </w:rPr>
        <w:t xml:space="preserve"> 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>(</w:t>
      </w:r>
      <w:r w:rsidR="008E6E1A">
        <w:rPr>
          <w:rFonts w:ascii="Read" w:hAnsi="Read" w:cs="Read"/>
          <w:bCs/>
          <w:sz w:val="24"/>
          <w:szCs w:val="32"/>
          <w:lang w:val="it-IT"/>
        </w:rPr>
        <w:t>N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>otte de</w:t>
      </w:r>
      <w:r w:rsidR="00AE0E45">
        <w:rPr>
          <w:rFonts w:ascii="Read" w:hAnsi="Read" w:cs="Read"/>
          <w:bCs/>
          <w:sz w:val="24"/>
          <w:szCs w:val="32"/>
          <w:lang w:val="it-IT"/>
        </w:rPr>
        <w:t xml:space="preserve">l </w:t>
      </w:r>
      <w:r w:rsidR="008E6E1A">
        <w:rPr>
          <w:rFonts w:ascii="Read" w:hAnsi="Read" w:cs="Read"/>
          <w:bCs/>
          <w:sz w:val="24"/>
          <w:szCs w:val="32"/>
          <w:lang w:val="it-IT"/>
        </w:rPr>
        <w:t>C</w:t>
      </w:r>
      <w:r w:rsidR="00AE0E45">
        <w:rPr>
          <w:rFonts w:ascii="Read" w:hAnsi="Read" w:cs="Read"/>
          <w:bCs/>
          <w:sz w:val="24"/>
          <w:szCs w:val="32"/>
          <w:lang w:val="it-IT"/>
        </w:rPr>
        <w:t xml:space="preserve">ommercio </w:t>
      </w:r>
      <w:r w:rsidR="008E6E1A">
        <w:rPr>
          <w:rFonts w:ascii="Read" w:hAnsi="Read" w:cs="Read"/>
          <w:bCs/>
          <w:sz w:val="24"/>
          <w:szCs w:val="32"/>
          <w:lang w:val="it-IT"/>
        </w:rPr>
        <w:t>C</w:t>
      </w:r>
      <w:r w:rsidR="00AE0E45">
        <w:rPr>
          <w:rFonts w:ascii="Read" w:hAnsi="Read" w:cs="Read"/>
          <w:bCs/>
          <w:sz w:val="24"/>
          <w:szCs w:val="32"/>
          <w:lang w:val="it-IT"/>
        </w:rPr>
        <w:t>onnesso</w:t>
      </w:r>
      <w:r w:rsidR="007A2192" w:rsidRPr="007A2192">
        <w:rPr>
          <w:rFonts w:ascii="Read" w:hAnsi="Read" w:cs="Read"/>
          <w:bCs/>
          <w:sz w:val="24"/>
          <w:szCs w:val="32"/>
          <w:lang w:val="it-IT"/>
        </w:rPr>
        <w:t xml:space="preserve">) si è </w:t>
      </w:r>
      <w:r w:rsidR="007A2192">
        <w:rPr>
          <w:rFonts w:ascii="Read" w:hAnsi="Read" w:cs="Read"/>
          <w:bCs/>
          <w:sz w:val="24"/>
          <w:szCs w:val="32"/>
          <w:lang w:val="it-IT"/>
        </w:rPr>
        <w:t>tenuta il</w:t>
      </w:r>
      <w:r w:rsidR="00E7153B" w:rsidRPr="007A2192">
        <w:rPr>
          <w:rFonts w:ascii="Read" w:hAnsi="Read" w:cs="Read"/>
          <w:bCs/>
          <w:sz w:val="24"/>
          <w:szCs w:val="32"/>
          <w:lang w:val="it-IT"/>
        </w:rPr>
        <w:t xml:space="preserve"> 21 </w:t>
      </w:r>
      <w:r w:rsidR="00E15B0C" w:rsidRPr="007A2192">
        <w:rPr>
          <w:rFonts w:ascii="Read" w:hAnsi="Read" w:cs="Read"/>
          <w:bCs/>
          <w:sz w:val="24"/>
          <w:szCs w:val="32"/>
          <w:lang w:val="it-IT"/>
        </w:rPr>
        <w:t>novembre 2022</w:t>
      </w:r>
      <w:r w:rsidR="007A2192">
        <w:rPr>
          <w:rFonts w:ascii="Read" w:hAnsi="Read" w:cs="Read"/>
          <w:bCs/>
          <w:sz w:val="24"/>
          <w:szCs w:val="32"/>
          <w:lang w:val="it-IT"/>
        </w:rPr>
        <w:t xml:space="preserve"> presso il Teatro </w:t>
      </w:r>
      <w:proofErr w:type="spellStart"/>
      <w:r w:rsidR="004B15D5" w:rsidRPr="007A2192">
        <w:rPr>
          <w:rFonts w:ascii="Read" w:hAnsi="Read" w:cs="Read"/>
          <w:bCs/>
          <w:sz w:val="24"/>
          <w:szCs w:val="32"/>
          <w:lang w:val="it-IT"/>
        </w:rPr>
        <w:t>Mogador</w:t>
      </w:r>
      <w:proofErr w:type="spellEnd"/>
      <w:r w:rsidR="004B15D5" w:rsidRPr="007A2192">
        <w:rPr>
          <w:rFonts w:ascii="Read" w:hAnsi="Read" w:cs="Read"/>
          <w:bCs/>
          <w:sz w:val="24"/>
          <w:szCs w:val="32"/>
          <w:lang w:val="it-IT"/>
        </w:rPr>
        <w:t xml:space="preserve"> </w:t>
      </w:r>
      <w:r w:rsidR="007A2192">
        <w:rPr>
          <w:rFonts w:ascii="Read" w:hAnsi="Read" w:cs="Read"/>
          <w:bCs/>
          <w:sz w:val="24"/>
          <w:szCs w:val="32"/>
          <w:lang w:val="it-IT"/>
        </w:rPr>
        <w:t xml:space="preserve">a Parigi </w:t>
      </w:r>
    </w:p>
    <w:p w14:paraId="2BD51D8D" w14:textId="0F03D2AA" w:rsidR="005A09D1" w:rsidRPr="007A2192" w:rsidRDefault="00077EC2" w:rsidP="005A09D1">
      <w:pPr>
        <w:pStyle w:val="DPuceronde"/>
        <w:numPr>
          <w:ilvl w:val="0"/>
          <w:numId w:val="1"/>
        </w:numPr>
        <w:spacing w:after="60"/>
        <w:ind w:left="426" w:hanging="284"/>
        <w:rPr>
          <w:rFonts w:ascii="Read" w:hAnsi="Read" w:cs="Read"/>
          <w:bCs/>
          <w:sz w:val="24"/>
          <w:szCs w:val="32"/>
          <w:lang w:val="it-IT"/>
        </w:rPr>
      </w:pPr>
      <w:r>
        <w:rPr>
          <w:rFonts w:ascii="Read" w:hAnsi="Read" w:cs="Read"/>
          <w:bCs/>
          <w:sz w:val="24"/>
          <w:szCs w:val="32"/>
          <w:lang w:val="it-IT"/>
        </w:rPr>
        <w:t xml:space="preserve">Dacia </w:t>
      </w:r>
      <w:r w:rsidR="00AC321E">
        <w:rPr>
          <w:rFonts w:ascii="Read" w:hAnsi="Read" w:cs="Read"/>
          <w:bCs/>
          <w:sz w:val="24"/>
          <w:szCs w:val="32"/>
          <w:lang w:val="it-IT"/>
        </w:rPr>
        <w:t xml:space="preserve">protagonista in Europa, in Germania conquista il premio </w:t>
      </w:r>
      <w:r w:rsidR="00AC321E" w:rsidRPr="00AC321E">
        <w:rPr>
          <w:rFonts w:ascii="Read" w:hAnsi="Read" w:cs="Read"/>
          <w:bCs/>
          <w:sz w:val="24"/>
          <w:szCs w:val="32"/>
          <w:lang w:val="it-IT"/>
        </w:rPr>
        <w:t>"Miglior auto sotto i 30.000 euro"</w:t>
      </w:r>
      <w:r w:rsidR="00B16044">
        <w:rPr>
          <w:rFonts w:ascii="Read" w:hAnsi="Read" w:cs="Read"/>
          <w:bCs/>
          <w:sz w:val="24"/>
          <w:szCs w:val="32"/>
          <w:lang w:val="it-IT"/>
        </w:rPr>
        <w:t xml:space="preserve"> assegnato alla familiare Jogger </w:t>
      </w:r>
    </w:p>
    <w:p w14:paraId="463944C1" w14:textId="77777777" w:rsidR="00597305" w:rsidRPr="007A2192" w:rsidRDefault="00597305" w:rsidP="004B15D5">
      <w:pPr>
        <w:pStyle w:val="DPuceronde"/>
        <w:spacing w:after="60"/>
        <w:ind w:left="360"/>
        <w:rPr>
          <w:rFonts w:ascii="Read" w:hAnsi="Read" w:cs="Read"/>
          <w:bCs/>
          <w:sz w:val="24"/>
          <w:szCs w:val="32"/>
          <w:lang w:val="it-IT"/>
        </w:rPr>
      </w:pPr>
    </w:p>
    <w:p w14:paraId="1D26CDAF" w14:textId="77777777" w:rsidR="0056659B" w:rsidRPr="007A2192" w:rsidRDefault="0056659B" w:rsidP="00507DD1">
      <w:pPr>
        <w:rPr>
          <w:noProof/>
          <w:lang w:val="it-IT"/>
        </w:rPr>
      </w:pPr>
    </w:p>
    <w:p w14:paraId="31CE8A6F" w14:textId="0CD71B38" w:rsidR="00C00FB3" w:rsidRDefault="004B15D5" w:rsidP="004B15D5">
      <w:pPr>
        <w:jc w:val="center"/>
      </w:pPr>
      <w:r>
        <w:rPr>
          <w:noProof/>
        </w:rPr>
        <w:drawing>
          <wp:inline distT="0" distB="0" distL="0" distR="0" wp14:anchorId="333BDD61" wp14:editId="52509AC3">
            <wp:extent cx="4309110" cy="3295650"/>
            <wp:effectExtent l="0" t="0" r="0" b="0"/>
            <wp:docPr id="3" name="Image 3" descr="Une image contenant texte, personne, équipement électronique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ersonne, équipement électronique, afficher&#10;&#10;Description générée automatiquement"/>
                    <pic:cNvPicPr/>
                  </pic:nvPicPr>
                  <pic:blipFill rotWithShape="1">
                    <a:blip r:embed="rId12"/>
                    <a:srcRect l="3328" t="10310" b="9519"/>
                    <a:stretch/>
                  </pic:blipFill>
                  <pic:spPr bwMode="auto">
                    <a:xfrm>
                      <a:off x="0" y="0"/>
                      <a:ext cx="4315057" cy="330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F373" w14:textId="77777777" w:rsidR="002D48A3" w:rsidRPr="00985B92" w:rsidRDefault="002D48A3" w:rsidP="00507DD1"/>
    <w:p w14:paraId="633B4795" w14:textId="77777777" w:rsidR="0020761B" w:rsidRPr="00985B92" w:rsidRDefault="0020761B" w:rsidP="00507DD1">
      <w:pPr>
        <w:pStyle w:val="Nessunaspaziatura"/>
        <w:jc w:val="both"/>
        <w:rPr>
          <w:rFonts w:ascii="Read" w:hAnsi="Read" w:cs="Read"/>
          <w:sz w:val="20"/>
          <w:szCs w:val="24"/>
        </w:rPr>
      </w:pPr>
    </w:p>
    <w:p w14:paraId="3FCE4915" w14:textId="3576425A" w:rsidR="00097F69" w:rsidRPr="00F56741" w:rsidRDefault="00397ED1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F56741">
        <w:rPr>
          <w:rFonts w:ascii="Read" w:hAnsi="Read" w:cs="Read"/>
          <w:sz w:val="20"/>
          <w:szCs w:val="20"/>
          <w:lang w:val="it-IT"/>
        </w:rPr>
        <w:t>La</w:t>
      </w:r>
      <w:r w:rsidR="00964431" w:rsidRPr="00F56741">
        <w:rPr>
          <w:rFonts w:ascii="Read" w:hAnsi="Read" w:cs="Read"/>
          <w:sz w:val="20"/>
          <w:szCs w:val="20"/>
          <w:lang w:val="it-IT"/>
        </w:rPr>
        <w:t xml:space="preserve"> </w:t>
      </w:r>
      <w:proofErr w:type="spellStart"/>
      <w:r w:rsidR="00964431" w:rsidRPr="00F56741">
        <w:rPr>
          <w:rFonts w:ascii="Read" w:hAnsi="Read" w:cs="Read"/>
          <w:i/>
          <w:iCs/>
          <w:sz w:val="20"/>
          <w:szCs w:val="20"/>
          <w:lang w:val="it-IT"/>
        </w:rPr>
        <w:t>Nuit</w:t>
      </w:r>
      <w:proofErr w:type="spellEnd"/>
      <w:r w:rsidR="00964431" w:rsidRPr="00F56741">
        <w:rPr>
          <w:rFonts w:ascii="Read" w:hAnsi="Read" w:cs="Read"/>
          <w:i/>
          <w:iCs/>
          <w:sz w:val="20"/>
          <w:szCs w:val="20"/>
          <w:lang w:val="it-IT"/>
        </w:rPr>
        <w:t xml:space="preserve"> </w:t>
      </w:r>
      <w:proofErr w:type="spellStart"/>
      <w:r w:rsidR="00964431" w:rsidRPr="00F56741">
        <w:rPr>
          <w:rFonts w:ascii="Read" w:hAnsi="Read" w:cs="Read"/>
          <w:i/>
          <w:iCs/>
          <w:sz w:val="20"/>
          <w:szCs w:val="20"/>
          <w:lang w:val="it-IT"/>
        </w:rPr>
        <w:t>du</w:t>
      </w:r>
      <w:proofErr w:type="spellEnd"/>
      <w:r w:rsidR="00964431" w:rsidRPr="00F56741">
        <w:rPr>
          <w:rFonts w:ascii="Read" w:hAnsi="Read" w:cs="Read"/>
          <w:i/>
          <w:iCs/>
          <w:sz w:val="20"/>
          <w:szCs w:val="20"/>
          <w:lang w:val="it-IT"/>
        </w:rPr>
        <w:t xml:space="preserve"> </w:t>
      </w:r>
      <w:r w:rsidR="00F56741" w:rsidRPr="00F56741">
        <w:rPr>
          <w:rFonts w:ascii="Read" w:hAnsi="Read" w:cs="Read"/>
          <w:i/>
          <w:iCs/>
          <w:sz w:val="20"/>
          <w:szCs w:val="20"/>
          <w:lang w:val="it-IT"/>
        </w:rPr>
        <w:t xml:space="preserve">Commerce </w:t>
      </w:r>
      <w:proofErr w:type="spellStart"/>
      <w:r w:rsidR="00F56741" w:rsidRPr="00F56741">
        <w:rPr>
          <w:rFonts w:ascii="Read" w:hAnsi="Read" w:cs="Read"/>
          <w:i/>
          <w:iCs/>
          <w:sz w:val="20"/>
          <w:szCs w:val="20"/>
          <w:lang w:val="it-IT"/>
        </w:rPr>
        <w:t>C</w:t>
      </w:r>
      <w:r w:rsidR="00964431" w:rsidRPr="00F56741">
        <w:rPr>
          <w:rFonts w:ascii="Read" w:hAnsi="Read" w:cs="Read"/>
          <w:i/>
          <w:iCs/>
          <w:sz w:val="20"/>
          <w:szCs w:val="20"/>
          <w:lang w:val="it-IT"/>
        </w:rPr>
        <w:t>onnecté</w:t>
      </w:r>
      <w:proofErr w:type="spellEnd"/>
      <w:r w:rsidR="00F56741" w:rsidRPr="00F56741">
        <w:rPr>
          <w:rFonts w:ascii="Read" w:hAnsi="Read" w:cs="Read"/>
          <w:i/>
          <w:iCs/>
          <w:sz w:val="20"/>
          <w:szCs w:val="20"/>
          <w:lang w:val="it-IT"/>
        </w:rPr>
        <w:t xml:space="preserve"> </w:t>
      </w:r>
      <w:r w:rsidR="00F56741" w:rsidRPr="00F56741">
        <w:rPr>
          <w:rFonts w:ascii="Read" w:hAnsi="Read" w:cs="Read"/>
          <w:sz w:val="20"/>
          <w:szCs w:val="20"/>
          <w:lang w:val="it-IT"/>
        </w:rPr>
        <w:t>(</w:t>
      </w:r>
      <w:r w:rsidR="008E6E1A">
        <w:rPr>
          <w:rFonts w:ascii="Read" w:hAnsi="Read" w:cs="Read"/>
          <w:sz w:val="20"/>
          <w:szCs w:val="20"/>
          <w:lang w:val="it-IT"/>
        </w:rPr>
        <w:t>N</w:t>
      </w:r>
      <w:r w:rsidR="00F56741" w:rsidRPr="00F56741">
        <w:rPr>
          <w:rFonts w:ascii="Read" w:hAnsi="Read" w:cs="Read"/>
          <w:sz w:val="20"/>
          <w:szCs w:val="20"/>
          <w:lang w:val="it-IT"/>
        </w:rPr>
        <w:t>otte del</w:t>
      </w:r>
      <w:r w:rsidR="00AE0E45">
        <w:rPr>
          <w:rFonts w:ascii="Read" w:hAnsi="Read" w:cs="Read"/>
          <w:sz w:val="20"/>
          <w:szCs w:val="20"/>
          <w:lang w:val="it-IT"/>
        </w:rPr>
        <w:t xml:space="preserve"> </w:t>
      </w:r>
      <w:r w:rsidR="008E6E1A">
        <w:rPr>
          <w:rFonts w:ascii="Read" w:hAnsi="Read" w:cs="Read"/>
          <w:sz w:val="20"/>
          <w:szCs w:val="20"/>
          <w:lang w:val="it-IT"/>
        </w:rPr>
        <w:t>C</w:t>
      </w:r>
      <w:r w:rsidR="00AE0E45">
        <w:rPr>
          <w:rFonts w:ascii="Read" w:hAnsi="Read" w:cs="Read"/>
          <w:sz w:val="20"/>
          <w:szCs w:val="20"/>
          <w:lang w:val="it-IT"/>
        </w:rPr>
        <w:t xml:space="preserve">ommercio </w:t>
      </w:r>
      <w:r w:rsidR="008E6E1A">
        <w:rPr>
          <w:rFonts w:ascii="Read" w:hAnsi="Read" w:cs="Read"/>
          <w:sz w:val="20"/>
          <w:szCs w:val="20"/>
          <w:lang w:val="it-IT"/>
        </w:rPr>
        <w:t>C</w:t>
      </w:r>
      <w:r w:rsidR="00AE0E45">
        <w:rPr>
          <w:rFonts w:ascii="Read" w:hAnsi="Read" w:cs="Read"/>
          <w:sz w:val="20"/>
          <w:szCs w:val="20"/>
          <w:lang w:val="it-IT"/>
        </w:rPr>
        <w:t>onnesso</w:t>
      </w:r>
      <w:r w:rsidR="00F56741" w:rsidRPr="00F56741">
        <w:rPr>
          <w:rFonts w:ascii="Read" w:hAnsi="Read" w:cs="Read"/>
          <w:sz w:val="20"/>
          <w:szCs w:val="20"/>
          <w:lang w:val="it-IT"/>
        </w:rPr>
        <w:t>)</w:t>
      </w:r>
      <w:r w:rsidR="00964431" w:rsidRPr="00F56741">
        <w:rPr>
          <w:rFonts w:ascii="Read" w:hAnsi="Read" w:cs="Read"/>
          <w:i/>
          <w:iCs/>
          <w:sz w:val="20"/>
          <w:szCs w:val="20"/>
          <w:lang w:val="it-IT"/>
        </w:rPr>
        <w:t>,</w:t>
      </w:r>
      <w:r w:rsidR="00964431" w:rsidRPr="00F56741">
        <w:rPr>
          <w:rFonts w:ascii="Read" w:hAnsi="Read" w:cs="Read"/>
          <w:sz w:val="20"/>
          <w:szCs w:val="20"/>
          <w:lang w:val="it-IT"/>
        </w:rPr>
        <w:t xml:space="preserve"> </w:t>
      </w:r>
      <w:r w:rsidR="00DE3347" w:rsidRPr="00F56741">
        <w:rPr>
          <w:rFonts w:ascii="Read" w:hAnsi="Read" w:cs="Read"/>
          <w:sz w:val="20"/>
          <w:szCs w:val="20"/>
          <w:lang w:val="it-IT"/>
        </w:rPr>
        <w:t>v</w:t>
      </w:r>
      <w:r w:rsidR="00F56741" w:rsidRPr="00F56741">
        <w:rPr>
          <w:rFonts w:ascii="Read" w:hAnsi="Read" w:cs="Read"/>
          <w:sz w:val="20"/>
          <w:szCs w:val="20"/>
          <w:lang w:val="it-IT"/>
        </w:rPr>
        <w:t>era e propria cerimonia degli Oscar del retail, premia le migliori</w:t>
      </w:r>
      <w:r w:rsidR="00F56741">
        <w:rPr>
          <w:rFonts w:ascii="Read" w:hAnsi="Read" w:cs="Read"/>
          <w:sz w:val="20"/>
          <w:szCs w:val="20"/>
          <w:lang w:val="it-IT"/>
        </w:rPr>
        <w:t xml:space="preserve"> innovazioni dell’anno. </w:t>
      </w:r>
      <w:r w:rsidR="00F56741" w:rsidRPr="00F56741">
        <w:rPr>
          <w:rFonts w:ascii="Read" w:hAnsi="Read" w:cs="Read"/>
          <w:sz w:val="20"/>
          <w:szCs w:val="20"/>
          <w:lang w:val="it-IT"/>
        </w:rPr>
        <w:t>Sono tre le categorie rappresentate in questo evento</w:t>
      </w:r>
      <w:r w:rsidR="00D42F79" w:rsidRPr="00F56741">
        <w:rPr>
          <w:rFonts w:ascii="Read" w:hAnsi="Read" w:cs="Read"/>
          <w:sz w:val="20"/>
          <w:szCs w:val="20"/>
          <w:lang w:val="it-IT"/>
        </w:rPr>
        <w:t xml:space="preserve">: </w:t>
      </w:r>
      <w:r w:rsidR="00F56741" w:rsidRPr="00F56741">
        <w:rPr>
          <w:rFonts w:ascii="Read" w:hAnsi="Read" w:cs="Read"/>
          <w:sz w:val="20"/>
          <w:szCs w:val="20"/>
          <w:lang w:val="it-IT"/>
        </w:rPr>
        <w:t xml:space="preserve">fornitore </w:t>
      </w:r>
      <w:r w:rsidR="00F56741">
        <w:rPr>
          <w:rFonts w:ascii="Read" w:hAnsi="Read" w:cs="Read"/>
          <w:sz w:val="20"/>
          <w:szCs w:val="20"/>
          <w:lang w:val="it-IT"/>
        </w:rPr>
        <w:t xml:space="preserve">innovativo, </w:t>
      </w:r>
      <w:r w:rsidR="00097F69" w:rsidRPr="00F56741">
        <w:rPr>
          <w:rFonts w:ascii="Read" w:hAnsi="Read" w:cs="Read"/>
          <w:sz w:val="20"/>
          <w:szCs w:val="20"/>
          <w:lang w:val="it-IT"/>
        </w:rPr>
        <w:t>retailer innova</w:t>
      </w:r>
      <w:r w:rsidR="00F56741">
        <w:rPr>
          <w:rFonts w:ascii="Read" w:hAnsi="Read" w:cs="Read"/>
          <w:sz w:val="20"/>
          <w:szCs w:val="20"/>
          <w:lang w:val="it-IT"/>
        </w:rPr>
        <w:t>tivo e miglior collaborazione fornitore</w:t>
      </w:r>
      <w:r w:rsidR="00097F69" w:rsidRPr="00F56741">
        <w:rPr>
          <w:rFonts w:ascii="Read" w:hAnsi="Read" w:cs="Read"/>
          <w:sz w:val="20"/>
          <w:szCs w:val="20"/>
          <w:lang w:val="it-IT"/>
        </w:rPr>
        <w:t xml:space="preserve">/retailer. </w:t>
      </w:r>
    </w:p>
    <w:p w14:paraId="766BDBA3" w14:textId="77777777" w:rsidR="004046FB" w:rsidRPr="00F56741" w:rsidRDefault="004046FB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</w:p>
    <w:p w14:paraId="596D58FB" w14:textId="4A7C6A88" w:rsidR="00A6223F" w:rsidRPr="00F56741" w:rsidRDefault="00A20B3E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F56741">
        <w:rPr>
          <w:rFonts w:ascii="Read" w:hAnsi="Read" w:cs="Read"/>
          <w:sz w:val="20"/>
          <w:szCs w:val="20"/>
          <w:lang w:val="it-IT"/>
        </w:rPr>
        <w:t xml:space="preserve">Dacia </w:t>
      </w:r>
      <w:r w:rsidR="00F56741" w:rsidRPr="00F56741">
        <w:rPr>
          <w:rFonts w:ascii="Read" w:hAnsi="Read" w:cs="Read"/>
          <w:sz w:val="20"/>
          <w:szCs w:val="20"/>
          <w:lang w:val="it-IT"/>
        </w:rPr>
        <w:t>ha ricevuto l’</w:t>
      </w:r>
      <w:r w:rsidR="003718D6">
        <w:rPr>
          <w:rFonts w:ascii="Read" w:hAnsi="Read" w:cs="Read"/>
          <w:sz w:val="20"/>
          <w:szCs w:val="20"/>
          <w:lang w:val="it-IT"/>
        </w:rPr>
        <w:t>oro</w:t>
      </w:r>
      <w:r w:rsidR="00F56741" w:rsidRPr="00F56741">
        <w:rPr>
          <w:rFonts w:ascii="Read" w:hAnsi="Read" w:cs="Read"/>
          <w:sz w:val="20"/>
          <w:szCs w:val="20"/>
          <w:lang w:val="it-IT"/>
        </w:rPr>
        <w:t xml:space="preserve"> per la categoria</w:t>
      </w:r>
      <w:r w:rsidRPr="00F56741">
        <w:rPr>
          <w:rFonts w:ascii="Read" w:hAnsi="Read" w:cs="Read"/>
          <w:sz w:val="20"/>
          <w:szCs w:val="20"/>
          <w:lang w:val="it-IT"/>
        </w:rPr>
        <w:t xml:space="preserve"> ‘Retailer innova</w:t>
      </w:r>
      <w:r w:rsidR="00F56741" w:rsidRPr="00F56741">
        <w:rPr>
          <w:rFonts w:ascii="Read" w:hAnsi="Read" w:cs="Read"/>
          <w:sz w:val="20"/>
          <w:szCs w:val="20"/>
          <w:lang w:val="it-IT"/>
        </w:rPr>
        <w:t>tivo’ pe</w:t>
      </w:r>
      <w:r w:rsidR="00F56741">
        <w:rPr>
          <w:rFonts w:ascii="Read" w:hAnsi="Read" w:cs="Read"/>
          <w:sz w:val="20"/>
          <w:szCs w:val="20"/>
          <w:lang w:val="it-IT"/>
        </w:rPr>
        <w:t>r la App di realtà aumentata</w:t>
      </w:r>
      <w:r w:rsidR="000E43D0" w:rsidRPr="00F56741">
        <w:rPr>
          <w:rFonts w:ascii="Read" w:hAnsi="Read" w:cs="Read"/>
          <w:sz w:val="20"/>
          <w:szCs w:val="20"/>
          <w:lang w:val="it-IT"/>
        </w:rPr>
        <w:t xml:space="preserve"> Dacia AR. </w:t>
      </w:r>
    </w:p>
    <w:p w14:paraId="2F8A5B51" w14:textId="39780F3E" w:rsidR="0069367F" w:rsidRPr="00842BA5" w:rsidRDefault="00F56741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842BA5">
        <w:rPr>
          <w:rFonts w:ascii="Read" w:hAnsi="Read" w:cs="Read"/>
          <w:sz w:val="20"/>
          <w:szCs w:val="20"/>
          <w:lang w:val="it-IT"/>
        </w:rPr>
        <w:t xml:space="preserve">Questa categoria premia le reti di </w:t>
      </w:r>
      <w:r w:rsidR="00AE1001">
        <w:rPr>
          <w:rFonts w:ascii="Read" w:hAnsi="Read" w:cs="Read"/>
          <w:sz w:val="20"/>
          <w:szCs w:val="20"/>
          <w:lang w:val="it-IT"/>
        </w:rPr>
        <w:t>marchi</w:t>
      </w:r>
      <w:r w:rsidRPr="00842BA5">
        <w:rPr>
          <w:rFonts w:ascii="Read" w:hAnsi="Read" w:cs="Read"/>
          <w:sz w:val="20"/>
          <w:szCs w:val="20"/>
          <w:lang w:val="it-IT"/>
        </w:rPr>
        <w:t xml:space="preserve">, i commercianti indipendenti e </w:t>
      </w:r>
      <w:r w:rsidR="000230A9">
        <w:rPr>
          <w:rFonts w:ascii="Read" w:hAnsi="Read" w:cs="Read"/>
          <w:sz w:val="20"/>
          <w:szCs w:val="20"/>
          <w:lang w:val="it-IT"/>
        </w:rPr>
        <w:t>i brand</w:t>
      </w:r>
      <w:r w:rsidRPr="00842BA5">
        <w:rPr>
          <w:rFonts w:ascii="Read" w:hAnsi="Read" w:cs="Read"/>
          <w:sz w:val="20"/>
          <w:szCs w:val="20"/>
          <w:lang w:val="it-IT"/>
        </w:rPr>
        <w:t xml:space="preserve"> che hanno </w:t>
      </w:r>
      <w:r w:rsidR="00842BA5" w:rsidRPr="00842BA5">
        <w:rPr>
          <w:rFonts w:ascii="Read" w:hAnsi="Read" w:cs="Read"/>
          <w:sz w:val="20"/>
          <w:szCs w:val="20"/>
          <w:lang w:val="it-IT"/>
        </w:rPr>
        <w:t>realizza</w:t>
      </w:r>
      <w:r w:rsidR="00842BA5">
        <w:rPr>
          <w:rFonts w:ascii="Read" w:hAnsi="Read" w:cs="Read"/>
          <w:sz w:val="20"/>
          <w:szCs w:val="20"/>
          <w:lang w:val="it-IT"/>
        </w:rPr>
        <w:t>to una o più soluzioni connesse offrendo un reale vantaggio ai clienti o al loro fatturato.</w:t>
      </w:r>
      <w:r w:rsidR="002B5DCB" w:rsidRPr="00842BA5">
        <w:rPr>
          <w:rFonts w:ascii="Read" w:hAnsi="Read" w:cs="Read"/>
          <w:sz w:val="20"/>
          <w:szCs w:val="20"/>
          <w:lang w:val="it-IT"/>
        </w:rPr>
        <w:t xml:space="preserve"> </w:t>
      </w:r>
    </w:p>
    <w:p w14:paraId="73891907" w14:textId="3B5C1634" w:rsidR="00E55AE9" w:rsidRPr="00842BA5" w:rsidRDefault="00842BA5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842BA5">
        <w:rPr>
          <w:rFonts w:ascii="Read" w:hAnsi="Read" w:cs="Read"/>
          <w:sz w:val="20"/>
          <w:szCs w:val="20"/>
          <w:lang w:val="it-IT"/>
        </w:rPr>
        <w:t>È stato</w:t>
      </w:r>
      <w:r w:rsidR="00964431" w:rsidRPr="00842BA5">
        <w:rPr>
          <w:rFonts w:ascii="Read" w:hAnsi="Read" w:cs="Read"/>
          <w:sz w:val="20"/>
          <w:szCs w:val="20"/>
          <w:lang w:val="it-IT"/>
        </w:rPr>
        <w:t xml:space="preserve"> Thomas </w:t>
      </w:r>
      <w:proofErr w:type="spellStart"/>
      <w:r w:rsidR="00964431" w:rsidRPr="00842BA5">
        <w:rPr>
          <w:rFonts w:ascii="Read" w:hAnsi="Read" w:cs="Read"/>
          <w:sz w:val="20"/>
          <w:szCs w:val="20"/>
          <w:lang w:val="it-IT"/>
        </w:rPr>
        <w:t>Brient</w:t>
      </w:r>
      <w:proofErr w:type="spellEnd"/>
      <w:r w:rsidR="00964431" w:rsidRPr="00842BA5">
        <w:rPr>
          <w:rFonts w:ascii="Read" w:hAnsi="Read" w:cs="Read"/>
          <w:sz w:val="20"/>
          <w:szCs w:val="20"/>
          <w:lang w:val="it-IT"/>
        </w:rPr>
        <w:t xml:space="preserve">, </w:t>
      </w:r>
      <w:r w:rsidR="00BD7A12" w:rsidRPr="00842BA5">
        <w:rPr>
          <w:rFonts w:ascii="Read" w:hAnsi="Read" w:cs="Read"/>
          <w:sz w:val="20"/>
          <w:szCs w:val="20"/>
          <w:lang w:val="it-IT"/>
        </w:rPr>
        <w:t>Di</w:t>
      </w:r>
      <w:r w:rsidRPr="00842BA5">
        <w:rPr>
          <w:rFonts w:ascii="Read" w:hAnsi="Read" w:cs="Read"/>
          <w:sz w:val="20"/>
          <w:szCs w:val="20"/>
          <w:lang w:val="it-IT"/>
        </w:rPr>
        <w:t>rettore Efficacia Vendite e M</w:t>
      </w:r>
      <w:r w:rsidR="00BD7A12" w:rsidRPr="00842BA5">
        <w:rPr>
          <w:rFonts w:ascii="Read" w:hAnsi="Read" w:cs="Read"/>
          <w:sz w:val="20"/>
          <w:szCs w:val="20"/>
          <w:lang w:val="it-IT"/>
        </w:rPr>
        <w:t xml:space="preserve">arketing </w:t>
      </w:r>
      <w:r w:rsidRPr="00842BA5">
        <w:rPr>
          <w:rFonts w:ascii="Read" w:hAnsi="Read" w:cs="Read"/>
          <w:sz w:val="20"/>
          <w:szCs w:val="20"/>
          <w:lang w:val="it-IT"/>
        </w:rPr>
        <w:t>di Dacia, a ri</w:t>
      </w:r>
      <w:r w:rsidR="00AE0E45">
        <w:rPr>
          <w:rFonts w:ascii="Read" w:hAnsi="Read" w:cs="Read"/>
          <w:sz w:val="20"/>
          <w:szCs w:val="20"/>
          <w:lang w:val="it-IT"/>
        </w:rPr>
        <w:t>tirare</w:t>
      </w:r>
      <w:r w:rsidRPr="00842BA5">
        <w:rPr>
          <w:rFonts w:ascii="Read" w:hAnsi="Read" w:cs="Read"/>
          <w:sz w:val="20"/>
          <w:szCs w:val="20"/>
          <w:lang w:val="it-IT"/>
        </w:rPr>
        <w:t xml:space="preserve"> il</w:t>
      </w:r>
      <w:r>
        <w:rPr>
          <w:rFonts w:ascii="Read" w:hAnsi="Read" w:cs="Read"/>
          <w:sz w:val="20"/>
          <w:szCs w:val="20"/>
          <w:lang w:val="it-IT"/>
        </w:rPr>
        <w:t xml:space="preserve"> premio durante la cerimonia che si è tenuta il 2</w:t>
      </w:r>
      <w:r w:rsidR="00CE4382" w:rsidRPr="00842BA5">
        <w:rPr>
          <w:rFonts w:ascii="Read" w:hAnsi="Read" w:cs="Read"/>
          <w:sz w:val="20"/>
          <w:szCs w:val="20"/>
          <w:lang w:val="it-IT"/>
        </w:rPr>
        <w:t xml:space="preserve">1 novembre 2022 </w:t>
      </w:r>
      <w:r>
        <w:rPr>
          <w:rFonts w:ascii="Read" w:hAnsi="Read" w:cs="Read"/>
          <w:sz w:val="20"/>
          <w:szCs w:val="20"/>
          <w:lang w:val="it-IT"/>
        </w:rPr>
        <w:t xml:space="preserve">presso il Teatro </w:t>
      </w:r>
      <w:proofErr w:type="spellStart"/>
      <w:r w:rsidR="00BD7A12" w:rsidRPr="00842BA5">
        <w:rPr>
          <w:rFonts w:ascii="Read" w:hAnsi="Read" w:cs="Read"/>
          <w:sz w:val="20"/>
          <w:szCs w:val="20"/>
          <w:lang w:val="it-IT"/>
        </w:rPr>
        <w:t>Mogador</w:t>
      </w:r>
      <w:proofErr w:type="spellEnd"/>
      <w:r w:rsidR="00BD7A12" w:rsidRPr="00842BA5">
        <w:rPr>
          <w:rFonts w:ascii="Read" w:hAnsi="Read" w:cs="Read"/>
          <w:sz w:val="20"/>
          <w:szCs w:val="20"/>
          <w:lang w:val="it-IT"/>
        </w:rPr>
        <w:t xml:space="preserve"> </w:t>
      </w:r>
      <w:r>
        <w:rPr>
          <w:rFonts w:ascii="Read" w:hAnsi="Read" w:cs="Read"/>
          <w:sz w:val="20"/>
          <w:szCs w:val="20"/>
          <w:lang w:val="it-IT"/>
        </w:rPr>
        <w:t>a</w:t>
      </w:r>
      <w:r w:rsidR="00BD7A12" w:rsidRPr="00842BA5">
        <w:rPr>
          <w:rFonts w:ascii="Read" w:hAnsi="Read" w:cs="Read"/>
          <w:sz w:val="20"/>
          <w:szCs w:val="20"/>
          <w:lang w:val="it-IT"/>
        </w:rPr>
        <w:t xml:space="preserve"> Pari</w:t>
      </w:r>
      <w:r>
        <w:rPr>
          <w:rFonts w:ascii="Read" w:hAnsi="Read" w:cs="Read"/>
          <w:sz w:val="20"/>
          <w:szCs w:val="20"/>
          <w:lang w:val="it-IT"/>
        </w:rPr>
        <w:t>gi</w:t>
      </w:r>
      <w:r w:rsidR="00BD7A12" w:rsidRPr="00842BA5">
        <w:rPr>
          <w:rFonts w:ascii="Read" w:hAnsi="Read" w:cs="Read"/>
          <w:sz w:val="20"/>
          <w:szCs w:val="20"/>
          <w:lang w:val="it-IT"/>
        </w:rPr>
        <w:t xml:space="preserve">. </w:t>
      </w:r>
    </w:p>
    <w:p w14:paraId="43505CDC" w14:textId="77777777" w:rsidR="00350B84" w:rsidRPr="00842BA5" w:rsidRDefault="00350B84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</w:p>
    <w:p w14:paraId="55A74440" w14:textId="5EB9F302" w:rsidR="00397ED1" w:rsidRPr="00842BA5" w:rsidRDefault="00842BA5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842BA5">
        <w:rPr>
          <w:rFonts w:ascii="Read" w:hAnsi="Read" w:cs="Read"/>
          <w:sz w:val="20"/>
          <w:szCs w:val="20"/>
          <w:lang w:val="it-IT"/>
        </w:rPr>
        <w:t xml:space="preserve">La App Dacia AR, semplice e </w:t>
      </w:r>
      <w:r w:rsidR="003E716F">
        <w:rPr>
          <w:rFonts w:ascii="Read" w:hAnsi="Read" w:cs="Read"/>
          <w:sz w:val="20"/>
          <w:szCs w:val="20"/>
          <w:lang w:val="it-IT"/>
        </w:rPr>
        <w:t>divertente</w:t>
      </w:r>
      <w:r w:rsidRPr="00842BA5">
        <w:rPr>
          <w:rFonts w:ascii="Read" w:hAnsi="Read" w:cs="Read"/>
          <w:sz w:val="20"/>
          <w:szCs w:val="20"/>
          <w:lang w:val="it-IT"/>
        </w:rPr>
        <w:t xml:space="preserve">, sostiene il lancio dei veicoli </w:t>
      </w:r>
      <w:r w:rsidR="00AE0E45">
        <w:rPr>
          <w:rFonts w:ascii="Read" w:hAnsi="Read" w:cs="Read"/>
          <w:sz w:val="20"/>
          <w:szCs w:val="20"/>
          <w:lang w:val="it-IT"/>
        </w:rPr>
        <w:t xml:space="preserve">che recano </w:t>
      </w:r>
      <w:r>
        <w:rPr>
          <w:rFonts w:ascii="Read" w:hAnsi="Read" w:cs="Read"/>
          <w:sz w:val="20"/>
          <w:szCs w:val="20"/>
          <w:lang w:val="it-IT"/>
        </w:rPr>
        <w:t>la nuova identità della Marca. Consente di vedere i veicoli della gamma Dacia ovunque, fino a</w:t>
      </w:r>
      <w:r w:rsidR="00AE0E45">
        <w:rPr>
          <w:rFonts w:ascii="Read" w:hAnsi="Read" w:cs="Read"/>
          <w:sz w:val="20"/>
          <w:szCs w:val="20"/>
          <w:lang w:val="it-IT"/>
        </w:rPr>
        <w:t xml:space="preserve"> una</w:t>
      </w:r>
      <w:r>
        <w:rPr>
          <w:rFonts w:ascii="Read" w:hAnsi="Read" w:cs="Read"/>
          <w:sz w:val="20"/>
          <w:szCs w:val="20"/>
          <w:lang w:val="it-IT"/>
        </w:rPr>
        <w:t xml:space="preserve"> scala 1:1, e persino di entrarci dentro. La rete di concessionari può così utilizzarla per mostrare i veicoli in modo inedito</w:t>
      </w:r>
      <w:r w:rsidR="00AE0E45">
        <w:rPr>
          <w:rFonts w:ascii="Read" w:hAnsi="Read" w:cs="Read"/>
          <w:sz w:val="20"/>
          <w:szCs w:val="20"/>
          <w:lang w:val="it-IT"/>
        </w:rPr>
        <w:t>,</w:t>
      </w:r>
      <w:r>
        <w:rPr>
          <w:rFonts w:ascii="Read" w:hAnsi="Read" w:cs="Read"/>
          <w:sz w:val="20"/>
          <w:szCs w:val="20"/>
          <w:lang w:val="it-IT"/>
        </w:rPr>
        <w:t xml:space="preserve"> presentando ai clienti anche i modelli non presenti fisicamente nell</w:t>
      </w:r>
      <w:r w:rsidR="00AE0E45">
        <w:rPr>
          <w:rFonts w:ascii="Read" w:hAnsi="Read" w:cs="Read"/>
          <w:sz w:val="20"/>
          <w:szCs w:val="20"/>
          <w:lang w:val="it-IT"/>
        </w:rPr>
        <w:t>o</w:t>
      </w:r>
      <w:r>
        <w:rPr>
          <w:rFonts w:ascii="Read" w:hAnsi="Read" w:cs="Read"/>
          <w:sz w:val="20"/>
          <w:szCs w:val="20"/>
          <w:lang w:val="it-IT"/>
        </w:rPr>
        <w:t xml:space="preserve"> </w:t>
      </w:r>
      <w:r w:rsidR="007201B7" w:rsidRPr="00842BA5">
        <w:rPr>
          <w:rFonts w:ascii="Read" w:hAnsi="Read" w:cs="Read"/>
          <w:sz w:val="20"/>
          <w:szCs w:val="20"/>
          <w:lang w:val="it-IT"/>
        </w:rPr>
        <w:t xml:space="preserve">showroom. </w:t>
      </w:r>
      <w:r w:rsidRPr="00842BA5">
        <w:rPr>
          <w:rFonts w:ascii="Read" w:hAnsi="Read" w:cs="Read"/>
          <w:sz w:val="20"/>
          <w:szCs w:val="20"/>
          <w:lang w:val="it-IT"/>
        </w:rPr>
        <w:t xml:space="preserve">Su Dacia AR sono disponibili tutte le </w:t>
      </w:r>
      <w:r w:rsidR="007201B7" w:rsidRPr="00842BA5">
        <w:rPr>
          <w:rFonts w:ascii="Read" w:hAnsi="Read" w:cs="Read"/>
          <w:sz w:val="20"/>
          <w:szCs w:val="20"/>
          <w:lang w:val="it-IT"/>
        </w:rPr>
        <w:t>Dacia</w:t>
      </w:r>
      <w:r w:rsidRPr="00842BA5">
        <w:rPr>
          <w:rFonts w:ascii="Read" w:hAnsi="Read" w:cs="Read"/>
          <w:sz w:val="20"/>
          <w:szCs w:val="20"/>
          <w:lang w:val="it-IT"/>
        </w:rPr>
        <w:t xml:space="preserve">, in tutti i </w:t>
      </w:r>
      <w:r>
        <w:rPr>
          <w:rFonts w:ascii="Read" w:hAnsi="Read" w:cs="Read"/>
          <w:sz w:val="20"/>
          <w:szCs w:val="20"/>
          <w:lang w:val="it-IT"/>
        </w:rPr>
        <w:t>colori, tra cui ora anche l</w:t>
      </w:r>
      <w:r w:rsidRPr="00842BA5">
        <w:rPr>
          <w:rFonts w:ascii="Read" w:hAnsi="Read" w:cs="Read"/>
          <w:sz w:val="20"/>
          <w:szCs w:val="20"/>
          <w:lang w:val="it-IT"/>
        </w:rPr>
        <w:t xml:space="preserve">a concept car </w:t>
      </w:r>
      <w:r w:rsidR="00A861DE" w:rsidRPr="00842BA5">
        <w:rPr>
          <w:rFonts w:ascii="Read" w:hAnsi="Read" w:cs="Read"/>
          <w:sz w:val="20"/>
          <w:szCs w:val="20"/>
          <w:lang w:val="it-IT"/>
        </w:rPr>
        <w:t xml:space="preserve">MANIFESTO. </w:t>
      </w:r>
    </w:p>
    <w:p w14:paraId="7A8E442E" w14:textId="77777777" w:rsidR="00CE4382" w:rsidRPr="00842BA5" w:rsidRDefault="00CE4382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</w:p>
    <w:p w14:paraId="58ACCAEC" w14:textId="504D9B52" w:rsidR="002E4D3B" w:rsidRPr="00842BA5" w:rsidRDefault="00663638" w:rsidP="00507DD1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842BA5">
        <w:rPr>
          <w:rFonts w:ascii="Read" w:hAnsi="Read" w:cs="Read"/>
          <w:sz w:val="20"/>
          <w:szCs w:val="20"/>
          <w:lang w:val="it-IT"/>
        </w:rPr>
        <w:t>L</w:t>
      </w:r>
      <w:r w:rsidR="00842BA5" w:rsidRPr="00842BA5">
        <w:rPr>
          <w:rFonts w:ascii="Read" w:hAnsi="Read" w:cs="Read"/>
          <w:sz w:val="20"/>
          <w:szCs w:val="20"/>
          <w:lang w:val="it-IT"/>
        </w:rPr>
        <w:t xml:space="preserve">a giuria della </w:t>
      </w:r>
      <w:proofErr w:type="spellStart"/>
      <w:r w:rsidR="00397ED1" w:rsidRPr="00842BA5">
        <w:rPr>
          <w:rFonts w:ascii="Read" w:hAnsi="Read" w:cs="Read"/>
          <w:i/>
          <w:iCs/>
          <w:sz w:val="20"/>
          <w:szCs w:val="20"/>
          <w:lang w:val="it-IT"/>
        </w:rPr>
        <w:t>Nuit</w:t>
      </w:r>
      <w:proofErr w:type="spellEnd"/>
      <w:r w:rsidR="00397ED1" w:rsidRPr="00842BA5">
        <w:rPr>
          <w:rFonts w:ascii="Read" w:hAnsi="Read" w:cs="Read"/>
          <w:i/>
          <w:iCs/>
          <w:sz w:val="20"/>
          <w:szCs w:val="20"/>
          <w:lang w:val="it-IT"/>
        </w:rPr>
        <w:t xml:space="preserve"> </w:t>
      </w:r>
      <w:proofErr w:type="spellStart"/>
      <w:r w:rsidR="00397ED1" w:rsidRPr="00842BA5">
        <w:rPr>
          <w:rFonts w:ascii="Read" w:hAnsi="Read" w:cs="Read"/>
          <w:i/>
          <w:iCs/>
          <w:sz w:val="20"/>
          <w:szCs w:val="20"/>
          <w:lang w:val="it-IT"/>
        </w:rPr>
        <w:t>du</w:t>
      </w:r>
      <w:proofErr w:type="spellEnd"/>
      <w:r w:rsidR="00397ED1" w:rsidRPr="00842BA5">
        <w:rPr>
          <w:rFonts w:ascii="Read" w:hAnsi="Read" w:cs="Read"/>
          <w:i/>
          <w:iCs/>
          <w:sz w:val="20"/>
          <w:szCs w:val="20"/>
          <w:lang w:val="it-IT"/>
        </w:rPr>
        <w:t xml:space="preserve"> </w:t>
      </w:r>
      <w:r w:rsidR="00842BA5" w:rsidRPr="00842BA5">
        <w:rPr>
          <w:rFonts w:ascii="Read" w:hAnsi="Read" w:cs="Read"/>
          <w:i/>
          <w:iCs/>
          <w:sz w:val="20"/>
          <w:szCs w:val="20"/>
          <w:lang w:val="it-IT"/>
        </w:rPr>
        <w:t>C</w:t>
      </w:r>
      <w:r w:rsidR="00397ED1" w:rsidRPr="00842BA5">
        <w:rPr>
          <w:rFonts w:ascii="Read" w:hAnsi="Read" w:cs="Read"/>
          <w:i/>
          <w:iCs/>
          <w:sz w:val="20"/>
          <w:szCs w:val="20"/>
          <w:lang w:val="it-IT"/>
        </w:rPr>
        <w:t xml:space="preserve">ommerce </w:t>
      </w:r>
      <w:proofErr w:type="spellStart"/>
      <w:r w:rsidR="00842BA5" w:rsidRPr="00842BA5">
        <w:rPr>
          <w:rFonts w:ascii="Read" w:hAnsi="Read" w:cs="Read"/>
          <w:i/>
          <w:iCs/>
          <w:sz w:val="20"/>
          <w:szCs w:val="20"/>
          <w:lang w:val="it-IT"/>
        </w:rPr>
        <w:t>C</w:t>
      </w:r>
      <w:r w:rsidR="00397ED1" w:rsidRPr="00842BA5">
        <w:rPr>
          <w:rFonts w:ascii="Read" w:hAnsi="Read" w:cs="Read"/>
          <w:i/>
          <w:iCs/>
          <w:sz w:val="20"/>
          <w:szCs w:val="20"/>
          <w:lang w:val="it-IT"/>
        </w:rPr>
        <w:t>onnecté</w:t>
      </w:r>
      <w:proofErr w:type="spellEnd"/>
      <w:r w:rsidRPr="00842BA5">
        <w:rPr>
          <w:rFonts w:ascii="Read" w:hAnsi="Read" w:cs="Read"/>
          <w:sz w:val="20"/>
          <w:szCs w:val="20"/>
          <w:lang w:val="it-IT"/>
        </w:rPr>
        <w:t>, compos</w:t>
      </w:r>
      <w:r w:rsidR="00842BA5" w:rsidRPr="00842BA5">
        <w:rPr>
          <w:rFonts w:ascii="Read" w:hAnsi="Read" w:cs="Read"/>
          <w:sz w:val="20"/>
          <w:szCs w:val="20"/>
          <w:lang w:val="it-IT"/>
        </w:rPr>
        <w:t>ta da 30 CEO de</w:t>
      </w:r>
      <w:r w:rsidR="000230A9">
        <w:rPr>
          <w:rFonts w:ascii="Read" w:hAnsi="Read" w:cs="Read"/>
          <w:sz w:val="20"/>
          <w:szCs w:val="20"/>
          <w:lang w:val="it-IT"/>
        </w:rPr>
        <w:t>i</w:t>
      </w:r>
      <w:r w:rsidR="00842BA5" w:rsidRPr="00842BA5">
        <w:rPr>
          <w:rFonts w:ascii="Read" w:hAnsi="Read" w:cs="Read"/>
          <w:sz w:val="20"/>
          <w:szCs w:val="20"/>
          <w:lang w:val="it-IT"/>
        </w:rPr>
        <w:t xml:space="preserve"> maggiori </w:t>
      </w:r>
      <w:r w:rsidR="000230A9">
        <w:rPr>
          <w:rFonts w:ascii="Read" w:hAnsi="Read" w:cs="Read"/>
          <w:sz w:val="20"/>
          <w:szCs w:val="20"/>
          <w:lang w:val="it-IT"/>
        </w:rPr>
        <w:t>marchi</w:t>
      </w:r>
      <w:r w:rsidR="00842BA5" w:rsidRPr="00842BA5">
        <w:rPr>
          <w:rFonts w:ascii="Read" w:hAnsi="Read" w:cs="Read"/>
          <w:sz w:val="20"/>
          <w:szCs w:val="20"/>
          <w:lang w:val="it-IT"/>
        </w:rPr>
        <w:t xml:space="preserve"> francesi, ma anche dal pubblico, è st</w:t>
      </w:r>
      <w:r w:rsidR="00842BA5">
        <w:rPr>
          <w:rFonts w:ascii="Read" w:hAnsi="Read" w:cs="Read"/>
          <w:sz w:val="20"/>
          <w:szCs w:val="20"/>
          <w:lang w:val="it-IT"/>
        </w:rPr>
        <w:t xml:space="preserve">ata conquistata da questa innovativa applicazione creata in tempi brevi e con un budget contenuto in perfetto “stile Dacia”. </w:t>
      </w:r>
    </w:p>
    <w:p w14:paraId="017A1863" w14:textId="4BC7AE55" w:rsidR="00424BEA" w:rsidRPr="00842BA5" w:rsidRDefault="00424BEA" w:rsidP="00507DD1">
      <w:pPr>
        <w:pStyle w:val="Testocomment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</w:pPr>
    </w:p>
    <w:p w14:paraId="68E29A96" w14:textId="4677BE08" w:rsidR="005113BC" w:rsidRPr="00D841B5" w:rsidRDefault="00C5694F" w:rsidP="00842BA5">
      <w:pPr>
        <w:pStyle w:val="Testocomment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</w:pPr>
      <w:r w:rsidRPr="00C9557E">
        <w:rPr>
          <w:noProof/>
        </w:rPr>
        <w:drawing>
          <wp:anchor distT="0" distB="0" distL="114300" distR="114300" simplePos="0" relativeHeight="251659264" behindDoc="0" locked="0" layoutInCell="1" allowOverlap="1" wp14:anchorId="0A5E712C" wp14:editId="1421EDDE">
            <wp:simplePos x="0" y="0"/>
            <wp:positionH relativeFrom="margin">
              <wp:posOffset>4862195</wp:posOffset>
            </wp:positionH>
            <wp:positionV relativeFrom="margin">
              <wp:posOffset>1908175</wp:posOffset>
            </wp:positionV>
            <wp:extent cx="1873250" cy="1893570"/>
            <wp:effectExtent l="0" t="0" r="0" b="0"/>
            <wp:wrapSquare wrapText="bothSides"/>
            <wp:docPr id="8" name="Image 8" descr="Une image contenant personne, homme, mu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homme, mur, debout&#10;&#10;Description générée automatiquement"/>
                    <pic:cNvPicPr/>
                  </pic:nvPicPr>
                  <pic:blipFill rotWithShape="1">
                    <a:blip r:embed="rId13"/>
                    <a:srcRect l="27385" t="9304" r="23423" b="16255"/>
                    <a:stretch/>
                  </pic:blipFill>
                  <pic:spPr bwMode="auto">
                    <a:xfrm>
                      <a:off x="0" y="0"/>
                      <a:ext cx="1873250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515" w:rsidRPr="00842BA5">
        <w:rPr>
          <w:rFonts w:ascii="Dacia Block Light" w:hAnsi="Dacia Block Light" w:cs="Dacia Block Light"/>
          <w:b/>
          <w:bCs/>
          <w:color w:val="EC6528" w:themeColor="background2"/>
          <w:lang w:val="it-IT"/>
        </w:rPr>
        <w:t>«</w:t>
      </w:r>
      <w:r w:rsidR="00842BA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Sono molto orgoglioso di aver ricevuto questo premio per la Marca</w:t>
      </w:r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Dacia</w:t>
      </w:r>
      <w:r w:rsidR="00842BA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. La nostra App di realtà aumentata, punto di incontro tra il mondo fisico e quello digitale, è in linea con i valori di Dacia: semplice, efficiente, essenziale! </w:t>
      </w:r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</w:t>
      </w:r>
    </w:p>
    <w:p w14:paraId="5851547E" w14:textId="17525DE5" w:rsidR="005113BC" w:rsidRPr="00D841B5" w:rsidRDefault="005113BC" w:rsidP="005113BC">
      <w:pPr>
        <w:pStyle w:val="Testocomment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</w:pP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L</w:t>
      </w:r>
      <w:r w:rsidR="00842BA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a giuria, composta da dirigenti di grandi insegne commerciali, ha particolarmente apprezzato la velocità di sviluppo e il costo molto contenuto della soluzione. Questo è stato possibile grazie alla collaborazione con la </w:t>
      </w: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start-up Scale-1 Portal. </w:t>
      </w:r>
    </w:p>
    <w:p w14:paraId="4323441C" w14:textId="5DD5FAD9" w:rsidR="005113BC" w:rsidRPr="00D841B5" w:rsidRDefault="00842BA5" w:rsidP="005113BC">
      <w:pPr>
        <w:pStyle w:val="Testocomment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</w:pP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Ci tengo a ringraziare i membri della giuria e il pubblico della </w:t>
      </w:r>
      <w:r w:rsidR="00AE0E4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9</w:t>
      </w:r>
      <w:r w:rsidR="00AE0E45" w:rsidRPr="00AE0E45">
        <w:rPr>
          <w:rFonts w:ascii="Dacia Block Light" w:hAnsi="Dacia Block Light" w:cs="Dacia Block Light"/>
          <w:b/>
          <w:bCs/>
          <w:i/>
          <w:iCs/>
          <w:color w:val="EC6528" w:themeColor="background2"/>
          <w:vertAlign w:val="superscript"/>
          <w:lang w:val="it-IT"/>
        </w:rPr>
        <w:t>a</w:t>
      </w: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</w:t>
      </w:r>
      <w:proofErr w:type="spellStart"/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Nui</w:t>
      </w:r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t</w:t>
      </w:r>
      <w:proofErr w:type="spellEnd"/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</w:t>
      </w:r>
      <w:proofErr w:type="spellStart"/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du</w:t>
      </w:r>
      <w:proofErr w:type="spellEnd"/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Commerce </w:t>
      </w:r>
      <w:proofErr w:type="spellStart"/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Connecté</w:t>
      </w:r>
      <w:proofErr w:type="spellEnd"/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</w:t>
      </w:r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che hanno votato per </w:t>
      </w:r>
      <w:r w:rsidR="005113BC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Dacia. </w:t>
      </w:r>
    </w:p>
    <w:p w14:paraId="7977C36B" w14:textId="5DC345C0" w:rsidR="00410D7A" w:rsidRPr="00D841B5" w:rsidRDefault="005113BC" w:rsidP="00410D7A">
      <w:pPr>
        <w:pStyle w:val="Testocommento"/>
        <w:rPr>
          <w:rFonts w:ascii="Dacia Block Light" w:hAnsi="Dacia Block Light" w:cs="Dacia Block Light"/>
          <w:b/>
          <w:bCs/>
          <w:color w:val="EC6528" w:themeColor="background2"/>
          <w:lang w:val="it-IT"/>
        </w:rPr>
      </w:pP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No</w:t>
      </w:r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n ci fermeremo qui</w:t>
      </w: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: </w:t>
      </w:r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stiamo già cominciando a offrire ai nostri concessionari una nuova App di realtà aumentata che consentirà loro di configurare </w:t>
      </w:r>
      <w:r w:rsidR="00AE0E4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i</w:t>
      </w:r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nuov</w:t>
      </w:r>
      <w:r w:rsidR="00AE0E4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i</w:t>
      </w:r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</w:t>
      </w: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showroom Dacia </w:t>
      </w:r>
      <w:r w:rsidR="00D841B5"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in modo semplicissimo usando lo</w:t>
      </w:r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 xml:space="preserve"> </w:t>
      </w:r>
      <w:proofErr w:type="gramStart"/>
      <w:r w:rsidRPr="00D841B5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  <w:t>smartphone</w:t>
      </w:r>
      <w:r w:rsidR="002C1515" w:rsidRPr="00D841B5">
        <w:rPr>
          <w:rFonts w:ascii="Dacia Block Light" w:hAnsi="Dacia Block Light" w:cs="Dacia Block Light"/>
          <w:b/>
          <w:bCs/>
          <w:color w:val="EC6528" w:themeColor="background2"/>
          <w:lang w:val="it-IT"/>
        </w:rPr>
        <w:t> »</w:t>
      </w:r>
      <w:proofErr w:type="gramEnd"/>
      <w:r w:rsidRPr="00D841B5">
        <w:rPr>
          <w:rFonts w:ascii="Dacia Block Light" w:hAnsi="Dacia Block Light" w:cs="Dacia Block Light"/>
          <w:b/>
          <w:bCs/>
          <w:color w:val="EC6528" w:themeColor="background2"/>
          <w:lang w:val="it-IT"/>
        </w:rPr>
        <w:t xml:space="preserve">. </w:t>
      </w:r>
    </w:p>
    <w:p w14:paraId="0290DC42" w14:textId="4F87180D" w:rsidR="00410D7A" w:rsidRPr="00842BA5" w:rsidRDefault="00410D7A" w:rsidP="00410D7A">
      <w:pPr>
        <w:spacing w:before="120"/>
        <w:jc w:val="right"/>
        <w:rPr>
          <w:rFonts w:ascii="Read" w:hAnsi="Read" w:cs="Read"/>
          <w:lang w:val="it-IT"/>
        </w:rPr>
      </w:pPr>
      <w:r w:rsidRPr="00842BA5">
        <w:rPr>
          <w:rFonts w:ascii="Read" w:hAnsi="Read" w:cs="Read"/>
          <w:b/>
          <w:bCs/>
          <w:lang w:val="it-IT"/>
        </w:rPr>
        <w:t xml:space="preserve">Thomas </w:t>
      </w:r>
      <w:proofErr w:type="spellStart"/>
      <w:r w:rsidRPr="00842BA5">
        <w:rPr>
          <w:rFonts w:ascii="Read" w:hAnsi="Read" w:cs="Read"/>
          <w:b/>
          <w:bCs/>
          <w:lang w:val="it-IT"/>
        </w:rPr>
        <w:t>Brient</w:t>
      </w:r>
      <w:proofErr w:type="spellEnd"/>
      <w:r w:rsidRPr="00842BA5">
        <w:rPr>
          <w:rFonts w:ascii="Read" w:hAnsi="Read" w:cs="Read"/>
          <w:lang w:val="it-IT"/>
        </w:rPr>
        <w:t>, Dire</w:t>
      </w:r>
      <w:r w:rsidR="00842BA5" w:rsidRPr="00842BA5">
        <w:rPr>
          <w:rFonts w:ascii="Read" w:hAnsi="Read" w:cs="Read"/>
          <w:lang w:val="it-IT"/>
        </w:rPr>
        <w:t>ttore Efficacia Vendite e M</w:t>
      </w:r>
      <w:r w:rsidRPr="00842BA5">
        <w:rPr>
          <w:rFonts w:ascii="Read" w:hAnsi="Read" w:cs="Read"/>
          <w:lang w:val="it-IT"/>
        </w:rPr>
        <w:t xml:space="preserve">arketing </w:t>
      </w:r>
      <w:r w:rsidR="00842BA5" w:rsidRPr="00842BA5">
        <w:rPr>
          <w:rFonts w:ascii="Read" w:hAnsi="Read" w:cs="Read"/>
          <w:lang w:val="it-IT"/>
        </w:rPr>
        <w:t>di Da</w:t>
      </w:r>
      <w:r w:rsidR="00842BA5">
        <w:rPr>
          <w:rFonts w:ascii="Read" w:hAnsi="Read" w:cs="Read"/>
          <w:lang w:val="it-IT"/>
        </w:rPr>
        <w:t>cia</w:t>
      </w:r>
    </w:p>
    <w:p w14:paraId="5C42916F" w14:textId="00D22FC3" w:rsidR="00E547EE" w:rsidRPr="00842BA5" w:rsidRDefault="00E547EE" w:rsidP="00507DD1">
      <w:pPr>
        <w:pStyle w:val="Testocomment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</w:pPr>
    </w:p>
    <w:p w14:paraId="1A7EF68D" w14:textId="5A17F555" w:rsidR="00E547EE" w:rsidRPr="00842BA5" w:rsidRDefault="00E547EE" w:rsidP="00507DD1">
      <w:pPr>
        <w:pStyle w:val="Testocomment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it-IT"/>
        </w:rPr>
      </w:pPr>
    </w:p>
    <w:p w14:paraId="706F502C" w14:textId="79638A10" w:rsidR="00A60109" w:rsidRPr="00790B6B" w:rsidRDefault="00A60109" w:rsidP="00507DD1">
      <w:pPr>
        <w:pStyle w:val="Testocommento"/>
        <w:rPr>
          <w:rFonts w:ascii="Dacia Block Light" w:hAnsi="Dacia Block Light" w:cs="Dacia Block Light"/>
          <w:b/>
          <w:bCs/>
          <w:i/>
          <w:iCs/>
          <w:color w:val="646B52"/>
          <w:lang w:val="it-IT"/>
        </w:rPr>
      </w:pPr>
    </w:p>
    <w:p w14:paraId="7257A591" w14:textId="07783B2D" w:rsidR="002739D1" w:rsidRDefault="00790B6B" w:rsidP="00507DD1">
      <w:pPr>
        <w:spacing w:after="20" w:line="160" w:lineRule="atLeast"/>
        <w:jc w:val="left"/>
        <w:rPr>
          <w:rFonts w:ascii="Read" w:hAnsi="Read" w:cs="Read"/>
          <w:b/>
          <w:bCs/>
          <w:color w:val="646B52"/>
          <w:sz w:val="22"/>
          <w:szCs w:val="28"/>
          <w:lang w:val="it-IT"/>
        </w:rPr>
      </w:pPr>
      <w:r w:rsidRPr="00790B6B">
        <w:rPr>
          <w:rFonts w:ascii="Read" w:hAnsi="Read" w:cs="Read"/>
          <w:b/>
          <w:bCs/>
          <w:color w:val="646B52"/>
          <w:sz w:val="22"/>
          <w:szCs w:val="28"/>
          <w:lang w:val="it-IT"/>
        </w:rPr>
        <w:t>I PREMI EUROPEI NON FINISCONO QUI</w:t>
      </w:r>
      <w:r>
        <w:rPr>
          <w:rFonts w:ascii="Read" w:hAnsi="Read" w:cs="Read"/>
          <w:b/>
          <w:bCs/>
          <w:color w:val="646B52"/>
          <w:sz w:val="22"/>
          <w:szCs w:val="28"/>
          <w:lang w:val="it-IT"/>
        </w:rPr>
        <w:t>…</w:t>
      </w:r>
    </w:p>
    <w:p w14:paraId="38F2A4B9" w14:textId="3E35CDD9" w:rsidR="00790B6B" w:rsidRPr="00790B6B" w:rsidRDefault="004311D0" w:rsidP="00507DD1">
      <w:pPr>
        <w:spacing w:after="20" w:line="160" w:lineRule="atLeast"/>
        <w:jc w:val="left"/>
        <w:rPr>
          <w:rFonts w:ascii="Read" w:hAnsi="Read" w:cs="Read"/>
          <w:b/>
          <w:bCs/>
          <w:color w:val="646B52"/>
          <w:sz w:val="22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5DAF25" wp14:editId="006A07AD">
            <wp:simplePos x="0" y="0"/>
            <wp:positionH relativeFrom="page">
              <wp:posOffset>3498850</wp:posOffset>
            </wp:positionH>
            <wp:positionV relativeFrom="paragraph">
              <wp:posOffset>141605</wp:posOffset>
            </wp:positionV>
            <wp:extent cx="363855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487" y="21122"/>
                <wp:lineTo x="21487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68A3A" w14:textId="1A8E241F" w:rsidR="00594BD9" w:rsidRPr="004311D0" w:rsidRDefault="00734D6F" w:rsidP="00594BD9">
      <w:pPr>
        <w:pStyle w:val="Nessunaspaziatura"/>
        <w:jc w:val="both"/>
        <w:rPr>
          <w:rFonts w:ascii="Read" w:hAnsi="Read" w:cs="Read"/>
          <w:b/>
          <w:bCs/>
          <w:sz w:val="20"/>
          <w:szCs w:val="20"/>
          <w:lang w:val="it-IT"/>
        </w:rPr>
      </w:pPr>
      <w:r>
        <w:rPr>
          <w:rFonts w:ascii="Read" w:hAnsi="Read" w:cs="Read"/>
          <w:sz w:val="20"/>
          <w:szCs w:val="20"/>
          <w:lang w:val="it-IT"/>
        </w:rPr>
        <w:t xml:space="preserve">In Germania, </w:t>
      </w:r>
      <w:r w:rsidR="00594BD9" w:rsidRPr="00594BD9">
        <w:rPr>
          <w:rFonts w:ascii="Read" w:hAnsi="Read" w:cs="Read"/>
          <w:sz w:val="20"/>
          <w:szCs w:val="20"/>
          <w:lang w:val="it-IT"/>
        </w:rPr>
        <w:t>Dacia</w:t>
      </w:r>
      <w:r>
        <w:rPr>
          <w:rFonts w:ascii="Read" w:hAnsi="Read" w:cs="Read"/>
          <w:sz w:val="20"/>
          <w:szCs w:val="20"/>
          <w:lang w:val="it-IT"/>
        </w:rPr>
        <w:t xml:space="preserve"> Jogger ha recentemente vinto il premio Volante D’Oro 2022.  P</w:t>
      </w:r>
      <w:r w:rsidR="00594BD9" w:rsidRPr="00594BD9">
        <w:rPr>
          <w:rFonts w:ascii="Read" w:hAnsi="Read" w:cs="Read"/>
          <w:sz w:val="20"/>
          <w:szCs w:val="20"/>
          <w:lang w:val="it-IT"/>
        </w:rPr>
        <w:t>er la prima volta</w:t>
      </w:r>
      <w:r>
        <w:rPr>
          <w:rFonts w:ascii="Read" w:hAnsi="Read" w:cs="Read"/>
          <w:sz w:val="20"/>
          <w:szCs w:val="20"/>
          <w:lang w:val="it-IT"/>
        </w:rPr>
        <w:t xml:space="preserve"> il </w:t>
      </w:r>
      <w:r w:rsidR="004311D0">
        <w:rPr>
          <w:rFonts w:ascii="Read" w:hAnsi="Read" w:cs="Read"/>
          <w:sz w:val="20"/>
          <w:szCs w:val="20"/>
          <w:lang w:val="it-IT"/>
        </w:rPr>
        <w:t>B</w:t>
      </w:r>
      <w:r>
        <w:rPr>
          <w:rFonts w:ascii="Read" w:hAnsi="Read" w:cs="Read"/>
          <w:sz w:val="20"/>
          <w:szCs w:val="20"/>
          <w:lang w:val="it-IT"/>
        </w:rPr>
        <w:t>rand si aggiudica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il prestigioso riconoscimento da Bild </w:t>
      </w:r>
      <w:proofErr w:type="spellStart"/>
      <w:r w:rsidR="00594BD9" w:rsidRPr="00594BD9">
        <w:rPr>
          <w:rFonts w:ascii="Read" w:hAnsi="Read" w:cs="Read"/>
          <w:sz w:val="20"/>
          <w:szCs w:val="20"/>
          <w:lang w:val="it-IT"/>
        </w:rPr>
        <w:t>am</w:t>
      </w:r>
      <w:proofErr w:type="spellEnd"/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</w:t>
      </w:r>
      <w:proofErr w:type="spellStart"/>
      <w:r w:rsidR="00594BD9" w:rsidRPr="00594BD9">
        <w:rPr>
          <w:rFonts w:ascii="Read" w:hAnsi="Read" w:cs="Read"/>
          <w:sz w:val="20"/>
          <w:szCs w:val="20"/>
          <w:lang w:val="it-IT"/>
        </w:rPr>
        <w:t>Sonntag</w:t>
      </w:r>
      <w:proofErr w:type="spellEnd"/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e Auto </w:t>
      </w:r>
      <w:proofErr w:type="spellStart"/>
      <w:r w:rsidR="00594BD9" w:rsidRPr="00594BD9">
        <w:rPr>
          <w:rFonts w:ascii="Read" w:hAnsi="Read" w:cs="Read"/>
          <w:sz w:val="20"/>
          <w:szCs w:val="20"/>
          <w:lang w:val="it-IT"/>
        </w:rPr>
        <w:t>Bild</w:t>
      </w:r>
      <w:r>
        <w:rPr>
          <w:rFonts w:ascii="Read" w:hAnsi="Read" w:cs="Read"/>
          <w:sz w:val="20"/>
          <w:szCs w:val="20"/>
          <w:lang w:val="it-IT"/>
        </w:rPr>
        <w:t>n</w:t>
      </w:r>
      <w:proofErr w:type="spellEnd"/>
      <w:r>
        <w:rPr>
          <w:rFonts w:ascii="Read" w:hAnsi="Read" w:cs="Read"/>
          <w:sz w:val="20"/>
          <w:szCs w:val="20"/>
          <w:lang w:val="it-IT"/>
        </w:rPr>
        <w:t xml:space="preserve"> grazie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</w:t>
      </w:r>
      <w:r w:rsidR="004311D0">
        <w:rPr>
          <w:rFonts w:ascii="Read" w:hAnsi="Read" w:cs="Read"/>
          <w:sz w:val="20"/>
          <w:szCs w:val="20"/>
          <w:lang w:val="it-IT"/>
        </w:rPr>
        <w:t>alla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nuova familiare a sette posti Jogger </w:t>
      </w:r>
      <w:r>
        <w:rPr>
          <w:rFonts w:ascii="Read" w:hAnsi="Read" w:cs="Read"/>
          <w:sz w:val="20"/>
          <w:szCs w:val="20"/>
          <w:lang w:val="it-IT"/>
        </w:rPr>
        <w:t xml:space="preserve">che ha </w:t>
      </w:r>
      <w:r w:rsidR="00594BD9" w:rsidRPr="00594BD9">
        <w:rPr>
          <w:rFonts w:ascii="Read" w:hAnsi="Read" w:cs="Read"/>
          <w:sz w:val="20"/>
          <w:szCs w:val="20"/>
          <w:lang w:val="it-IT"/>
        </w:rPr>
        <w:t>convin</w:t>
      </w:r>
      <w:r>
        <w:rPr>
          <w:rFonts w:ascii="Read" w:hAnsi="Read" w:cs="Read"/>
          <w:sz w:val="20"/>
          <w:szCs w:val="20"/>
          <w:lang w:val="it-IT"/>
        </w:rPr>
        <w:t>to sia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i lettori</w:t>
      </w:r>
      <w:r>
        <w:rPr>
          <w:rFonts w:ascii="Read" w:hAnsi="Read" w:cs="Read"/>
          <w:sz w:val="20"/>
          <w:szCs w:val="20"/>
          <w:lang w:val="it-IT"/>
        </w:rPr>
        <w:t>, sia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la giuria di esperti nella categoria "</w:t>
      </w:r>
      <w:r w:rsidR="00594BD9" w:rsidRPr="004311D0">
        <w:rPr>
          <w:rFonts w:ascii="Read" w:hAnsi="Read" w:cs="Read"/>
          <w:b/>
          <w:bCs/>
          <w:sz w:val="20"/>
          <w:szCs w:val="20"/>
          <w:lang w:val="it-IT"/>
        </w:rPr>
        <w:t>Miglior auto sotto i 30.000 euro".</w:t>
      </w:r>
    </w:p>
    <w:p w14:paraId="52618160" w14:textId="64D8EA24" w:rsidR="00594BD9" w:rsidRPr="00594BD9" w:rsidRDefault="00594BD9" w:rsidP="00594BD9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</w:p>
    <w:p w14:paraId="01AD2375" w14:textId="4CF683D8" w:rsidR="00594BD9" w:rsidRPr="00594BD9" w:rsidRDefault="00594BD9" w:rsidP="00594BD9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594BD9">
        <w:rPr>
          <w:rFonts w:ascii="Read" w:hAnsi="Read" w:cs="Read"/>
          <w:sz w:val="20"/>
          <w:szCs w:val="20"/>
          <w:lang w:val="it-IT"/>
        </w:rPr>
        <w:t>Il Volante d'Oro</w:t>
      </w:r>
      <w:r w:rsidR="001621DC">
        <w:rPr>
          <w:rFonts w:ascii="Read" w:hAnsi="Read" w:cs="Read"/>
          <w:sz w:val="20"/>
          <w:szCs w:val="20"/>
          <w:lang w:val="it-IT"/>
        </w:rPr>
        <w:t xml:space="preserve">, arrivato alla sua </w:t>
      </w:r>
      <w:r w:rsidRPr="00594BD9">
        <w:rPr>
          <w:rFonts w:ascii="Read" w:hAnsi="Read" w:cs="Read"/>
          <w:sz w:val="20"/>
          <w:szCs w:val="20"/>
          <w:lang w:val="it-IT"/>
        </w:rPr>
        <w:t>46</w:t>
      </w:r>
      <w:r w:rsidR="001621DC" w:rsidRPr="00FD19FB">
        <w:rPr>
          <w:rFonts w:ascii="Read" w:hAnsi="Read" w:cs="Read"/>
          <w:sz w:val="20"/>
          <w:szCs w:val="20"/>
          <w:vertAlign w:val="superscript"/>
          <w:lang w:val="it-IT"/>
        </w:rPr>
        <w:t>sima</w:t>
      </w:r>
      <w:r w:rsidR="001621DC">
        <w:rPr>
          <w:rFonts w:ascii="Read" w:hAnsi="Read" w:cs="Read"/>
          <w:sz w:val="20"/>
          <w:szCs w:val="20"/>
          <w:lang w:val="it-IT"/>
        </w:rPr>
        <w:t xml:space="preserve"> edizione,</w:t>
      </w:r>
      <w:r w:rsidRPr="00594BD9">
        <w:rPr>
          <w:rFonts w:ascii="Read" w:hAnsi="Read" w:cs="Read"/>
          <w:sz w:val="20"/>
          <w:szCs w:val="20"/>
          <w:lang w:val="it-IT"/>
        </w:rPr>
        <w:t xml:space="preserve"> è uno dei più importanti premi riconosciuti a livello internazionale nell'industria automobilistica. La procedura di verifica </w:t>
      </w:r>
      <w:r w:rsidR="001621DC">
        <w:rPr>
          <w:rFonts w:ascii="Read" w:hAnsi="Read" w:cs="Read"/>
          <w:sz w:val="20"/>
          <w:szCs w:val="20"/>
          <w:lang w:val="it-IT"/>
        </w:rPr>
        <w:t>si divide in</w:t>
      </w:r>
      <w:r w:rsidRPr="00594BD9">
        <w:rPr>
          <w:rFonts w:ascii="Read" w:hAnsi="Read" w:cs="Read"/>
          <w:sz w:val="20"/>
          <w:szCs w:val="20"/>
          <w:lang w:val="it-IT"/>
        </w:rPr>
        <w:t xml:space="preserve"> più fasi: </w:t>
      </w:r>
      <w:r w:rsidR="000D5371">
        <w:rPr>
          <w:rFonts w:ascii="Read" w:hAnsi="Read" w:cs="Read"/>
          <w:sz w:val="20"/>
          <w:szCs w:val="20"/>
          <w:lang w:val="it-IT"/>
        </w:rPr>
        <w:t xml:space="preserve">nel primo step, </w:t>
      </w:r>
      <w:r w:rsidRPr="00594BD9">
        <w:rPr>
          <w:rFonts w:ascii="Read" w:hAnsi="Read" w:cs="Read"/>
          <w:sz w:val="20"/>
          <w:szCs w:val="20"/>
          <w:lang w:val="it-IT"/>
        </w:rPr>
        <w:t xml:space="preserve">le migliori auto nuove dell'anno vengono votate dai lettori </w:t>
      </w:r>
      <w:r w:rsidR="000D5371">
        <w:rPr>
          <w:rFonts w:ascii="Read" w:hAnsi="Read" w:cs="Read"/>
          <w:sz w:val="20"/>
          <w:szCs w:val="20"/>
          <w:lang w:val="it-IT"/>
        </w:rPr>
        <w:t>ed in seguito vengono testate</w:t>
      </w:r>
      <w:r w:rsidRPr="00594BD9">
        <w:rPr>
          <w:rFonts w:ascii="Read" w:hAnsi="Read" w:cs="Read"/>
          <w:sz w:val="20"/>
          <w:szCs w:val="20"/>
          <w:lang w:val="it-IT"/>
        </w:rPr>
        <w:t xml:space="preserve"> dalla giuria di esperti durante le giornate di prova all'autodromo </w:t>
      </w:r>
      <w:proofErr w:type="spellStart"/>
      <w:r w:rsidRPr="00594BD9">
        <w:rPr>
          <w:rFonts w:ascii="Read" w:hAnsi="Read" w:cs="Read"/>
          <w:sz w:val="20"/>
          <w:szCs w:val="20"/>
          <w:lang w:val="it-IT"/>
        </w:rPr>
        <w:t>Lausitzring</w:t>
      </w:r>
      <w:proofErr w:type="spellEnd"/>
      <w:r w:rsidRPr="00594BD9">
        <w:rPr>
          <w:rFonts w:ascii="Read" w:hAnsi="Read" w:cs="Read"/>
          <w:sz w:val="20"/>
          <w:szCs w:val="20"/>
          <w:lang w:val="it-IT"/>
        </w:rPr>
        <w:t xml:space="preserve">. </w:t>
      </w:r>
    </w:p>
    <w:p w14:paraId="6A360256" w14:textId="5344DF2E" w:rsidR="00594BD9" w:rsidRPr="00594BD9" w:rsidRDefault="00594BD9" w:rsidP="00594BD9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</w:p>
    <w:p w14:paraId="3F7EC45E" w14:textId="30ED4284" w:rsidR="00594BD9" w:rsidRPr="00594BD9" w:rsidRDefault="00E53ACC" w:rsidP="00B312AC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>
        <w:rPr>
          <w:rFonts w:ascii="Read" w:hAnsi="Read" w:cs="Read"/>
          <w:sz w:val="20"/>
          <w:szCs w:val="20"/>
          <w:lang w:val="it-IT"/>
        </w:rPr>
        <w:t>Jogger,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veicolo tuttofare</w:t>
      </w:r>
      <w:r>
        <w:rPr>
          <w:rFonts w:ascii="Read" w:hAnsi="Read" w:cs="Read"/>
          <w:sz w:val="20"/>
          <w:szCs w:val="20"/>
          <w:lang w:val="it-IT"/>
        </w:rPr>
        <w:t>,</w:t>
      </w:r>
      <w:r w:rsidR="00594BD9" w:rsidRPr="00594BD9">
        <w:rPr>
          <w:rFonts w:ascii="Read" w:hAnsi="Read" w:cs="Read"/>
          <w:sz w:val="20"/>
          <w:szCs w:val="20"/>
          <w:lang w:val="it-IT"/>
        </w:rPr>
        <w:t xml:space="preserve"> incarna perfettamente la filosofia del marchio con il suo equipaggiamento moderno, il look robusto da fuoristrada e lo spazio generoso. </w:t>
      </w:r>
      <w:r w:rsidR="00B312AC">
        <w:rPr>
          <w:rFonts w:ascii="Read" w:hAnsi="Read" w:cs="Read"/>
          <w:sz w:val="20"/>
          <w:szCs w:val="20"/>
          <w:lang w:val="it-IT"/>
        </w:rPr>
        <w:t xml:space="preserve">Il riconoscimento ricevuto </w:t>
      </w:r>
      <w:r w:rsidR="00077481">
        <w:rPr>
          <w:rFonts w:ascii="Read" w:hAnsi="Read" w:cs="Read"/>
          <w:sz w:val="20"/>
          <w:szCs w:val="20"/>
          <w:lang w:val="it-IT"/>
        </w:rPr>
        <w:t xml:space="preserve">in Germania non fa che confermare le </w:t>
      </w:r>
      <w:r w:rsidR="00074C7B">
        <w:rPr>
          <w:rFonts w:ascii="Read" w:hAnsi="Read" w:cs="Read"/>
          <w:sz w:val="20"/>
          <w:szCs w:val="20"/>
          <w:lang w:val="it-IT"/>
        </w:rPr>
        <w:t xml:space="preserve">spiccate </w:t>
      </w:r>
      <w:r w:rsidR="00077481">
        <w:rPr>
          <w:rFonts w:ascii="Read" w:hAnsi="Read" w:cs="Read"/>
          <w:sz w:val="20"/>
          <w:szCs w:val="20"/>
          <w:lang w:val="it-IT"/>
        </w:rPr>
        <w:t xml:space="preserve">qualità del modello che </w:t>
      </w:r>
      <w:r w:rsidR="002B3178">
        <w:rPr>
          <w:rFonts w:ascii="Read" w:hAnsi="Read" w:cs="Read"/>
          <w:sz w:val="20"/>
          <w:szCs w:val="20"/>
          <w:lang w:val="it-IT"/>
        </w:rPr>
        <w:t xml:space="preserve">incarna a pieno la filosofia del “best </w:t>
      </w:r>
      <w:proofErr w:type="spellStart"/>
      <w:r w:rsidR="002B3178">
        <w:rPr>
          <w:rFonts w:ascii="Read" w:hAnsi="Read" w:cs="Read"/>
          <w:sz w:val="20"/>
          <w:szCs w:val="20"/>
          <w:lang w:val="it-IT"/>
        </w:rPr>
        <w:t>value</w:t>
      </w:r>
      <w:proofErr w:type="spellEnd"/>
      <w:r w:rsidR="002B3178">
        <w:rPr>
          <w:rFonts w:ascii="Read" w:hAnsi="Read" w:cs="Read"/>
          <w:sz w:val="20"/>
          <w:szCs w:val="20"/>
          <w:lang w:val="it-IT"/>
        </w:rPr>
        <w:t xml:space="preserve"> for money”. </w:t>
      </w:r>
    </w:p>
    <w:p w14:paraId="7D401DB1" w14:textId="77777777" w:rsidR="00594BD9" w:rsidRPr="00594BD9" w:rsidRDefault="00594BD9" w:rsidP="00594BD9">
      <w:pPr>
        <w:pStyle w:val="Nessunaspaziatura"/>
        <w:jc w:val="both"/>
        <w:rPr>
          <w:rFonts w:ascii="Read" w:hAnsi="Read" w:cs="Read"/>
          <w:sz w:val="20"/>
          <w:szCs w:val="20"/>
          <w:lang w:val="it-IT"/>
        </w:rPr>
      </w:pPr>
      <w:r w:rsidRPr="00594BD9">
        <w:rPr>
          <w:rFonts w:ascii="Read" w:hAnsi="Read" w:cs="Read"/>
          <w:sz w:val="20"/>
          <w:szCs w:val="20"/>
          <w:lang w:val="it-IT"/>
        </w:rPr>
        <w:t xml:space="preserve"> </w:t>
      </w:r>
    </w:p>
    <w:p w14:paraId="6035EF3D" w14:textId="77777777" w:rsidR="002C492C" w:rsidRPr="002C492C" w:rsidRDefault="002C492C" w:rsidP="00507DD1">
      <w:pPr>
        <w:spacing w:after="20" w:line="160" w:lineRule="atLeast"/>
        <w:jc w:val="left"/>
        <w:rPr>
          <w:lang w:val="it-IT"/>
        </w:rPr>
      </w:pPr>
    </w:p>
    <w:p w14:paraId="54D81080" w14:textId="7DF3E6D0" w:rsidR="0020033E" w:rsidRPr="00BD0481" w:rsidRDefault="00DC2C98" w:rsidP="00507DD1">
      <w:pPr>
        <w:spacing w:after="20"/>
        <w:jc w:val="left"/>
        <w:rPr>
          <w:rFonts w:ascii="Dacia Block Extended" w:hAnsi="Dacia Block Extended" w:cs="Dacia Block Extended"/>
          <w:b/>
          <w:color w:val="646B52" w:themeColor="accent2"/>
          <w:szCs w:val="18"/>
          <w:lang w:val="it-IT"/>
        </w:rPr>
      </w:pPr>
      <w:r w:rsidRPr="00BD0481">
        <w:rPr>
          <w:rFonts w:ascii="Dacia Block Extended" w:hAnsi="Dacia Block Extended" w:cs="Dacia Block Extended"/>
          <w:b/>
          <w:color w:val="646B52" w:themeColor="accent2"/>
          <w:szCs w:val="18"/>
          <w:lang w:val="it-IT"/>
        </w:rPr>
        <w:t xml:space="preserve">CENNI SU </w:t>
      </w:r>
      <w:r w:rsidR="0020033E" w:rsidRPr="00BD0481">
        <w:rPr>
          <w:rFonts w:ascii="Dacia Block Extended" w:hAnsi="Dacia Block Extended" w:cs="Dacia Block Extended"/>
          <w:b/>
          <w:color w:val="646B52" w:themeColor="accent2"/>
          <w:szCs w:val="18"/>
          <w:lang w:val="it-IT"/>
        </w:rPr>
        <w:t>DACIA</w:t>
      </w:r>
    </w:p>
    <w:p w14:paraId="7C2C9D6F" w14:textId="0C456C97" w:rsidR="00BD0481" w:rsidRPr="00BD0481" w:rsidRDefault="00BD0481" w:rsidP="00BD0481">
      <w:pPr>
        <w:pStyle w:val="NormaleWeb"/>
        <w:shd w:val="clear" w:color="auto" w:fill="FAF9F8"/>
        <w:spacing w:before="0" w:beforeAutospacing="0" w:after="384" w:afterAutospacing="0"/>
        <w:jc w:val="both"/>
        <w:rPr>
          <w:rFonts w:ascii="Read" w:hAnsi="Read" w:cs="Read"/>
          <w:i/>
          <w:iCs/>
          <w:color w:val="333333"/>
          <w:sz w:val="16"/>
          <w:szCs w:val="16"/>
          <w:lang w:val="it-IT"/>
        </w:rPr>
      </w:pPr>
      <w:r w:rsidRPr="00BD0481">
        <w:rPr>
          <w:rFonts w:ascii="Read" w:hAnsi="Read" w:cs="Read"/>
          <w:i/>
          <w:iCs/>
          <w:color w:val="333333"/>
          <w:sz w:val="16"/>
          <w:szCs w:val="16"/>
          <w:lang w:val="it-IT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 Logan, l'auto nuova al prezzo di un usato; Sandero, l'auto più venduta a privati in Europa ogni anno dal 2017; </w:t>
      </w:r>
      <w:proofErr w:type="spellStart"/>
      <w:r w:rsidRPr="00BD0481">
        <w:rPr>
          <w:rFonts w:ascii="Read" w:hAnsi="Read" w:cs="Read"/>
          <w:i/>
          <w:iCs/>
          <w:color w:val="333333"/>
          <w:sz w:val="16"/>
          <w:szCs w:val="16"/>
          <w:lang w:val="it-IT"/>
        </w:rPr>
        <w:t>Duster</w:t>
      </w:r>
      <w:proofErr w:type="spellEnd"/>
      <w:r w:rsidRPr="00BD0481">
        <w:rPr>
          <w:rFonts w:ascii="Read" w:hAnsi="Read" w:cs="Read"/>
          <w:i/>
          <w:iCs/>
          <w:color w:val="333333"/>
          <w:sz w:val="16"/>
          <w:szCs w:val="16"/>
          <w:lang w:val="it-IT"/>
        </w:rPr>
        <w:t>, il suv più venduto ai privati in Europa dal 2018; Spring, leader della mobilità elettrica accessibile; Jogger, la versatile familiare del segmento C.</w:t>
      </w:r>
      <w:r>
        <w:rPr>
          <w:rFonts w:ascii="Read" w:hAnsi="Read" w:cs="Read"/>
          <w:i/>
          <w:iCs/>
          <w:color w:val="333333"/>
          <w:sz w:val="16"/>
          <w:szCs w:val="16"/>
          <w:lang w:val="it-IT"/>
        </w:rPr>
        <w:t xml:space="preserve"> </w:t>
      </w:r>
      <w:r w:rsidRPr="00BD0481">
        <w:rPr>
          <w:rFonts w:ascii="Read" w:hAnsi="Read" w:cs="Read"/>
          <w:i/>
          <w:iCs/>
          <w:color w:val="333333"/>
          <w:sz w:val="16"/>
          <w:szCs w:val="16"/>
          <w:lang w:val="it-IT"/>
        </w:rPr>
        <w:t>Presente in 44 paesi, Dacia ha venduto più di 7,5 milioni di veicoli dal 2004.</w:t>
      </w:r>
    </w:p>
    <w:sectPr w:rsidR="00BD0481" w:rsidRPr="00BD0481" w:rsidSect="008202C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8A394" w14:textId="77777777" w:rsidR="004967E2" w:rsidRDefault="004967E2" w:rsidP="00D8261F">
      <w:r>
        <w:separator/>
      </w:r>
    </w:p>
  </w:endnote>
  <w:endnote w:type="continuationSeparator" w:id="0">
    <w:p w14:paraId="25108DAD" w14:textId="77777777" w:rsidR="004967E2" w:rsidRDefault="004967E2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1" w:subsetted="1" w:fontKey="{C5844C40-3F88-46D7-8D3B-FD3735BF9950}"/>
  </w:font>
  <w:font w:name="Read">
    <w:altName w:val="Mangal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2" w:fontKey="{8C4AF321-B914-4573-86BE-E31F71B253D0}"/>
    <w:embedBold r:id="rId3" w:fontKey="{E4B5A8CC-9059-45B0-8B3C-FE3DB8EDA78E}"/>
    <w:embedItalic r:id="rId4" w:fontKey="{004CE9C5-0EA3-48DA-855F-F74B79520499}"/>
    <w:embedBoldItalic r:id="rId5" w:fontKey="{1072BCDC-5730-46B1-BAAA-519447098C6C}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6" w:fontKey="{B2FA01B5-D77D-42BE-BBA2-D313994143FC}"/>
    <w:embedBoldItalic r:id="rId7" w:fontKey="{55BFD5DE-471B-42A8-8D55-2E0EE050A38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BDED" w14:textId="77777777" w:rsidR="0047643E" w:rsidRDefault="004764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D077" w14:textId="77777777" w:rsidR="0047643E" w:rsidRDefault="0047643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7E1B7" w14:textId="77777777" w:rsidR="0047643E" w:rsidRDefault="004764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CC935" w14:textId="77777777" w:rsidR="004967E2" w:rsidRDefault="004967E2" w:rsidP="00D8261F">
      <w:r>
        <w:separator/>
      </w:r>
    </w:p>
  </w:footnote>
  <w:footnote w:type="continuationSeparator" w:id="0">
    <w:p w14:paraId="7310A756" w14:textId="77777777" w:rsidR="004967E2" w:rsidRDefault="004967E2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80E8B" w14:textId="77777777" w:rsidR="0047643E" w:rsidRDefault="004764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26848" w14:textId="77777777" w:rsidR="0047643E" w:rsidRDefault="0047643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1DC2809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2532B"/>
    <w:multiLevelType w:val="hybridMultilevel"/>
    <w:tmpl w:val="A81E2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4" w15:restartNumberingAfterBreak="0">
    <w:nsid w:val="6DFC311C"/>
    <w:multiLevelType w:val="hybridMultilevel"/>
    <w:tmpl w:val="9ED02E04"/>
    <w:lvl w:ilvl="0" w:tplc="C0B0A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12A91"/>
    <w:rsid w:val="00012BE3"/>
    <w:rsid w:val="000146D1"/>
    <w:rsid w:val="00015F28"/>
    <w:rsid w:val="00020E59"/>
    <w:rsid w:val="000230A9"/>
    <w:rsid w:val="00025F09"/>
    <w:rsid w:val="00033330"/>
    <w:rsid w:val="000403F3"/>
    <w:rsid w:val="000418C2"/>
    <w:rsid w:val="00044250"/>
    <w:rsid w:val="0005232F"/>
    <w:rsid w:val="000529E1"/>
    <w:rsid w:val="0005450B"/>
    <w:rsid w:val="00055E17"/>
    <w:rsid w:val="00057200"/>
    <w:rsid w:val="0006142A"/>
    <w:rsid w:val="00067CE0"/>
    <w:rsid w:val="00070696"/>
    <w:rsid w:val="0007185C"/>
    <w:rsid w:val="00074C7B"/>
    <w:rsid w:val="00075CE5"/>
    <w:rsid w:val="00077481"/>
    <w:rsid w:val="00077EC2"/>
    <w:rsid w:val="00082D5F"/>
    <w:rsid w:val="00085221"/>
    <w:rsid w:val="000858B5"/>
    <w:rsid w:val="000863C6"/>
    <w:rsid w:val="00086549"/>
    <w:rsid w:val="00086FC6"/>
    <w:rsid w:val="00090DE9"/>
    <w:rsid w:val="000927B0"/>
    <w:rsid w:val="00093D94"/>
    <w:rsid w:val="00097F69"/>
    <w:rsid w:val="000A301D"/>
    <w:rsid w:val="000A4FEF"/>
    <w:rsid w:val="000A60F5"/>
    <w:rsid w:val="000B0A40"/>
    <w:rsid w:val="000B4196"/>
    <w:rsid w:val="000B4B83"/>
    <w:rsid w:val="000C19CB"/>
    <w:rsid w:val="000D2420"/>
    <w:rsid w:val="000D5371"/>
    <w:rsid w:val="000E2C9F"/>
    <w:rsid w:val="000E43D0"/>
    <w:rsid w:val="000E7641"/>
    <w:rsid w:val="000F13E0"/>
    <w:rsid w:val="000F1418"/>
    <w:rsid w:val="000F3A25"/>
    <w:rsid w:val="001019D3"/>
    <w:rsid w:val="001027C6"/>
    <w:rsid w:val="00103E57"/>
    <w:rsid w:val="001069F2"/>
    <w:rsid w:val="00111839"/>
    <w:rsid w:val="001135B0"/>
    <w:rsid w:val="00113798"/>
    <w:rsid w:val="0011620D"/>
    <w:rsid w:val="00116BD4"/>
    <w:rsid w:val="001204A7"/>
    <w:rsid w:val="001256B8"/>
    <w:rsid w:val="00131010"/>
    <w:rsid w:val="00131395"/>
    <w:rsid w:val="0013184A"/>
    <w:rsid w:val="0013216B"/>
    <w:rsid w:val="00133FDD"/>
    <w:rsid w:val="00142A51"/>
    <w:rsid w:val="0014564C"/>
    <w:rsid w:val="00146B0A"/>
    <w:rsid w:val="0014733E"/>
    <w:rsid w:val="001520AE"/>
    <w:rsid w:val="001621DC"/>
    <w:rsid w:val="00166B5B"/>
    <w:rsid w:val="00171D52"/>
    <w:rsid w:val="00172794"/>
    <w:rsid w:val="00180FFE"/>
    <w:rsid w:val="00186AF6"/>
    <w:rsid w:val="00187BD8"/>
    <w:rsid w:val="001A4D93"/>
    <w:rsid w:val="001B48FB"/>
    <w:rsid w:val="001B591B"/>
    <w:rsid w:val="001B5EC7"/>
    <w:rsid w:val="001B6C7D"/>
    <w:rsid w:val="001C2FCE"/>
    <w:rsid w:val="001C4868"/>
    <w:rsid w:val="001D2234"/>
    <w:rsid w:val="001D770D"/>
    <w:rsid w:val="001E22C5"/>
    <w:rsid w:val="001E6733"/>
    <w:rsid w:val="001F0848"/>
    <w:rsid w:val="001F1E6D"/>
    <w:rsid w:val="001F398A"/>
    <w:rsid w:val="0020033E"/>
    <w:rsid w:val="00202040"/>
    <w:rsid w:val="002060E3"/>
    <w:rsid w:val="0020761B"/>
    <w:rsid w:val="00211DA5"/>
    <w:rsid w:val="0021565F"/>
    <w:rsid w:val="002218A1"/>
    <w:rsid w:val="00225515"/>
    <w:rsid w:val="00225AFB"/>
    <w:rsid w:val="00226327"/>
    <w:rsid w:val="00227816"/>
    <w:rsid w:val="00235AEA"/>
    <w:rsid w:val="00235B36"/>
    <w:rsid w:val="00240298"/>
    <w:rsid w:val="00253069"/>
    <w:rsid w:val="002577E7"/>
    <w:rsid w:val="002654D0"/>
    <w:rsid w:val="002739D1"/>
    <w:rsid w:val="00274B76"/>
    <w:rsid w:val="00276411"/>
    <w:rsid w:val="00280611"/>
    <w:rsid w:val="00280757"/>
    <w:rsid w:val="00281D68"/>
    <w:rsid w:val="00286E2D"/>
    <w:rsid w:val="002946CD"/>
    <w:rsid w:val="002A0C4E"/>
    <w:rsid w:val="002A34D0"/>
    <w:rsid w:val="002A6D13"/>
    <w:rsid w:val="002B3178"/>
    <w:rsid w:val="002B5DCB"/>
    <w:rsid w:val="002B661C"/>
    <w:rsid w:val="002B6B67"/>
    <w:rsid w:val="002B7B24"/>
    <w:rsid w:val="002C1515"/>
    <w:rsid w:val="002C2376"/>
    <w:rsid w:val="002C38AF"/>
    <w:rsid w:val="002C492C"/>
    <w:rsid w:val="002D01CD"/>
    <w:rsid w:val="002D1A58"/>
    <w:rsid w:val="002D48A3"/>
    <w:rsid w:val="002D66C3"/>
    <w:rsid w:val="002E0060"/>
    <w:rsid w:val="002E1573"/>
    <w:rsid w:val="002E363D"/>
    <w:rsid w:val="002E3D4B"/>
    <w:rsid w:val="002E4C09"/>
    <w:rsid w:val="002E4D3B"/>
    <w:rsid w:val="002F3194"/>
    <w:rsid w:val="002F35CA"/>
    <w:rsid w:val="002F37F9"/>
    <w:rsid w:val="002F3E0F"/>
    <w:rsid w:val="002F56B8"/>
    <w:rsid w:val="002F7891"/>
    <w:rsid w:val="00300FFF"/>
    <w:rsid w:val="003027C7"/>
    <w:rsid w:val="003040E0"/>
    <w:rsid w:val="003057C9"/>
    <w:rsid w:val="003060E8"/>
    <w:rsid w:val="00313C44"/>
    <w:rsid w:val="00314521"/>
    <w:rsid w:val="0031491B"/>
    <w:rsid w:val="00326B0B"/>
    <w:rsid w:val="003323E2"/>
    <w:rsid w:val="00332A2B"/>
    <w:rsid w:val="00336276"/>
    <w:rsid w:val="00342419"/>
    <w:rsid w:val="00344E7D"/>
    <w:rsid w:val="00346E31"/>
    <w:rsid w:val="00350B84"/>
    <w:rsid w:val="00351D7D"/>
    <w:rsid w:val="00355D1B"/>
    <w:rsid w:val="0035730A"/>
    <w:rsid w:val="00361A3A"/>
    <w:rsid w:val="003648B6"/>
    <w:rsid w:val="00367AF9"/>
    <w:rsid w:val="003718D6"/>
    <w:rsid w:val="003812C9"/>
    <w:rsid w:val="00384E21"/>
    <w:rsid w:val="00385B54"/>
    <w:rsid w:val="00393DBD"/>
    <w:rsid w:val="00395500"/>
    <w:rsid w:val="003960FF"/>
    <w:rsid w:val="00397ED1"/>
    <w:rsid w:val="003A1A5C"/>
    <w:rsid w:val="003A2351"/>
    <w:rsid w:val="003A7719"/>
    <w:rsid w:val="003B02E3"/>
    <w:rsid w:val="003B26D3"/>
    <w:rsid w:val="003B2E9E"/>
    <w:rsid w:val="003B2EA4"/>
    <w:rsid w:val="003B4236"/>
    <w:rsid w:val="003B7BBF"/>
    <w:rsid w:val="003C0A7F"/>
    <w:rsid w:val="003C5E22"/>
    <w:rsid w:val="003C6DD6"/>
    <w:rsid w:val="003D4D5B"/>
    <w:rsid w:val="003D5C06"/>
    <w:rsid w:val="003D6C2E"/>
    <w:rsid w:val="003D6E50"/>
    <w:rsid w:val="003E026D"/>
    <w:rsid w:val="003E02F7"/>
    <w:rsid w:val="003E2661"/>
    <w:rsid w:val="003E716F"/>
    <w:rsid w:val="003E75A3"/>
    <w:rsid w:val="003F0AB8"/>
    <w:rsid w:val="003F1499"/>
    <w:rsid w:val="003F1D01"/>
    <w:rsid w:val="003F44AC"/>
    <w:rsid w:val="003F625D"/>
    <w:rsid w:val="00400EC6"/>
    <w:rsid w:val="0040280F"/>
    <w:rsid w:val="00402A1A"/>
    <w:rsid w:val="00404097"/>
    <w:rsid w:val="004046FB"/>
    <w:rsid w:val="00407FB1"/>
    <w:rsid w:val="00410D7A"/>
    <w:rsid w:val="00414524"/>
    <w:rsid w:val="004216D3"/>
    <w:rsid w:val="004245BE"/>
    <w:rsid w:val="00424860"/>
    <w:rsid w:val="00424BEA"/>
    <w:rsid w:val="00425C56"/>
    <w:rsid w:val="00427EE0"/>
    <w:rsid w:val="004311D0"/>
    <w:rsid w:val="00441AB9"/>
    <w:rsid w:val="004432EB"/>
    <w:rsid w:val="00443A90"/>
    <w:rsid w:val="004463CB"/>
    <w:rsid w:val="00446493"/>
    <w:rsid w:val="0045566F"/>
    <w:rsid w:val="00460396"/>
    <w:rsid w:val="0046097F"/>
    <w:rsid w:val="004627BB"/>
    <w:rsid w:val="00462964"/>
    <w:rsid w:val="00466DBB"/>
    <w:rsid w:val="0047643E"/>
    <w:rsid w:val="00476FA1"/>
    <w:rsid w:val="0047742B"/>
    <w:rsid w:val="00481BA5"/>
    <w:rsid w:val="00484FC7"/>
    <w:rsid w:val="00491FCD"/>
    <w:rsid w:val="0049472D"/>
    <w:rsid w:val="004967E2"/>
    <w:rsid w:val="004970DE"/>
    <w:rsid w:val="004A13BA"/>
    <w:rsid w:val="004A7B00"/>
    <w:rsid w:val="004B0B35"/>
    <w:rsid w:val="004B15D5"/>
    <w:rsid w:val="004B29CD"/>
    <w:rsid w:val="004C17EC"/>
    <w:rsid w:val="004C2161"/>
    <w:rsid w:val="004D105B"/>
    <w:rsid w:val="004D1289"/>
    <w:rsid w:val="004D20D0"/>
    <w:rsid w:val="004D27C8"/>
    <w:rsid w:val="004D6B67"/>
    <w:rsid w:val="004E2CF8"/>
    <w:rsid w:val="004E2D1B"/>
    <w:rsid w:val="004E414F"/>
    <w:rsid w:val="004E7561"/>
    <w:rsid w:val="004F4222"/>
    <w:rsid w:val="004F4EC0"/>
    <w:rsid w:val="004F5B2F"/>
    <w:rsid w:val="00500163"/>
    <w:rsid w:val="00502B88"/>
    <w:rsid w:val="00505F40"/>
    <w:rsid w:val="00507348"/>
    <w:rsid w:val="00507DD1"/>
    <w:rsid w:val="005113BC"/>
    <w:rsid w:val="00515E4E"/>
    <w:rsid w:val="00520655"/>
    <w:rsid w:val="00522938"/>
    <w:rsid w:val="00531598"/>
    <w:rsid w:val="00533374"/>
    <w:rsid w:val="0053422F"/>
    <w:rsid w:val="00534773"/>
    <w:rsid w:val="00536326"/>
    <w:rsid w:val="00540602"/>
    <w:rsid w:val="00540C9C"/>
    <w:rsid w:val="00543B13"/>
    <w:rsid w:val="00543D34"/>
    <w:rsid w:val="0054508A"/>
    <w:rsid w:val="00545227"/>
    <w:rsid w:val="005508B3"/>
    <w:rsid w:val="005520F2"/>
    <w:rsid w:val="0056113D"/>
    <w:rsid w:val="0056659B"/>
    <w:rsid w:val="00566EAD"/>
    <w:rsid w:val="00566F5B"/>
    <w:rsid w:val="0057008A"/>
    <w:rsid w:val="00573048"/>
    <w:rsid w:val="005733FC"/>
    <w:rsid w:val="005735C5"/>
    <w:rsid w:val="00577C50"/>
    <w:rsid w:val="00581D8A"/>
    <w:rsid w:val="005849E1"/>
    <w:rsid w:val="00587456"/>
    <w:rsid w:val="005946C6"/>
    <w:rsid w:val="00594BD9"/>
    <w:rsid w:val="00596A14"/>
    <w:rsid w:val="00597305"/>
    <w:rsid w:val="005A09D1"/>
    <w:rsid w:val="005A6F65"/>
    <w:rsid w:val="005B4328"/>
    <w:rsid w:val="005B4CE2"/>
    <w:rsid w:val="005C00BD"/>
    <w:rsid w:val="005C5880"/>
    <w:rsid w:val="005E005D"/>
    <w:rsid w:val="005E44F8"/>
    <w:rsid w:val="005E6C62"/>
    <w:rsid w:val="005E79CE"/>
    <w:rsid w:val="005F0933"/>
    <w:rsid w:val="005F595C"/>
    <w:rsid w:val="005F7F81"/>
    <w:rsid w:val="00600756"/>
    <w:rsid w:val="00600AF9"/>
    <w:rsid w:val="00603AE8"/>
    <w:rsid w:val="00604311"/>
    <w:rsid w:val="0060574F"/>
    <w:rsid w:val="00613CCB"/>
    <w:rsid w:val="0061491C"/>
    <w:rsid w:val="00615B6B"/>
    <w:rsid w:val="0062355B"/>
    <w:rsid w:val="00624817"/>
    <w:rsid w:val="006248A4"/>
    <w:rsid w:val="0062516A"/>
    <w:rsid w:val="006257E1"/>
    <w:rsid w:val="00627584"/>
    <w:rsid w:val="00627BCE"/>
    <w:rsid w:val="0063137B"/>
    <w:rsid w:val="00634005"/>
    <w:rsid w:val="006350DF"/>
    <w:rsid w:val="00642022"/>
    <w:rsid w:val="00644837"/>
    <w:rsid w:val="00644A9E"/>
    <w:rsid w:val="00646A6B"/>
    <w:rsid w:val="006523C0"/>
    <w:rsid w:val="0066004B"/>
    <w:rsid w:val="00661A87"/>
    <w:rsid w:val="006623B1"/>
    <w:rsid w:val="00663360"/>
    <w:rsid w:val="0066361E"/>
    <w:rsid w:val="00663638"/>
    <w:rsid w:val="006679DF"/>
    <w:rsid w:val="00677408"/>
    <w:rsid w:val="006817B6"/>
    <w:rsid w:val="00682163"/>
    <w:rsid w:val="00683053"/>
    <w:rsid w:val="00683973"/>
    <w:rsid w:val="006931CD"/>
    <w:rsid w:val="0069367F"/>
    <w:rsid w:val="00696674"/>
    <w:rsid w:val="006A3A85"/>
    <w:rsid w:val="006A3AA1"/>
    <w:rsid w:val="006A4F11"/>
    <w:rsid w:val="006B407D"/>
    <w:rsid w:val="006B40BB"/>
    <w:rsid w:val="006B5EFF"/>
    <w:rsid w:val="006C005F"/>
    <w:rsid w:val="006C0B10"/>
    <w:rsid w:val="006C5ADB"/>
    <w:rsid w:val="006D034A"/>
    <w:rsid w:val="006D152A"/>
    <w:rsid w:val="006D397C"/>
    <w:rsid w:val="006D54B1"/>
    <w:rsid w:val="006D55F0"/>
    <w:rsid w:val="006D7DF7"/>
    <w:rsid w:val="006E20DB"/>
    <w:rsid w:val="006F0875"/>
    <w:rsid w:val="006F1C88"/>
    <w:rsid w:val="006F2775"/>
    <w:rsid w:val="006F4579"/>
    <w:rsid w:val="006F7982"/>
    <w:rsid w:val="0070078B"/>
    <w:rsid w:val="00700912"/>
    <w:rsid w:val="00703F32"/>
    <w:rsid w:val="0070606B"/>
    <w:rsid w:val="00706F30"/>
    <w:rsid w:val="007109C1"/>
    <w:rsid w:val="00717106"/>
    <w:rsid w:val="007201B7"/>
    <w:rsid w:val="00720C05"/>
    <w:rsid w:val="00720C6C"/>
    <w:rsid w:val="00727116"/>
    <w:rsid w:val="00727C5F"/>
    <w:rsid w:val="00734C3C"/>
    <w:rsid w:val="00734D6F"/>
    <w:rsid w:val="0073571B"/>
    <w:rsid w:val="007357FD"/>
    <w:rsid w:val="0073761B"/>
    <w:rsid w:val="00746D73"/>
    <w:rsid w:val="00746E62"/>
    <w:rsid w:val="00750BCD"/>
    <w:rsid w:val="007578A2"/>
    <w:rsid w:val="00762B0C"/>
    <w:rsid w:val="00762FF0"/>
    <w:rsid w:val="00763FD1"/>
    <w:rsid w:val="00764E1A"/>
    <w:rsid w:val="00773396"/>
    <w:rsid w:val="00775F21"/>
    <w:rsid w:val="007765BE"/>
    <w:rsid w:val="00781E4B"/>
    <w:rsid w:val="0078759A"/>
    <w:rsid w:val="007904DB"/>
    <w:rsid w:val="0079072A"/>
    <w:rsid w:val="00790B6B"/>
    <w:rsid w:val="0079163A"/>
    <w:rsid w:val="00792C62"/>
    <w:rsid w:val="007938CA"/>
    <w:rsid w:val="00795186"/>
    <w:rsid w:val="00795719"/>
    <w:rsid w:val="0079689E"/>
    <w:rsid w:val="007A05AC"/>
    <w:rsid w:val="007A1127"/>
    <w:rsid w:val="007A1E9F"/>
    <w:rsid w:val="007A2192"/>
    <w:rsid w:val="007A358E"/>
    <w:rsid w:val="007B105D"/>
    <w:rsid w:val="007B1643"/>
    <w:rsid w:val="007B1A0F"/>
    <w:rsid w:val="007B27AD"/>
    <w:rsid w:val="007B3E62"/>
    <w:rsid w:val="007B56CF"/>
    <w:rsid w:val="007B79DC"/>
    <w:rsid w:val="007C0746"/>
    <w:rsid w:val="007C324C"/>
    <w:rsid w:val="007C43EE"/>
    <w:rsid w:val="007D03B1"/>
    <w:rsid w:val="007D4F0F"/>
    <w:rsid w:val="007D7087"/>
    <w:rsid w:val="007E3BBB"/>
    <w:rsid w:val="007E79FA"/>
    <w:rsid w:val="007F0669"/>
    <w:rsid w:val="007F1232"/>
    <w:rsid w:val="007F3058"/>
    <w:rsid w:val="007F37A3"/>
    <w:rsid w:val="007F386F"/>
    <w:rsid w:val="007F3F46"/>
    <w:rsid w:val="007F5785"/>
    <w:rsid w:val="007F7C0F"/>
    <w:rsid w:val="008015C7"/>
    <w:rsid w:val="008025F6"/>
    <w:rsid w:val="00803CA8"/>
    <w:rsid w:val="00806E53"/>
    <w:rsid w:val="008117CC"/>
    <w:rsid w:val="00812302"/>
    <w:rsid w:val="008167AC"/>
    <w:rsid w:val="0081721E"/>
    <w:rsid w:val="008202C6"/>
    <w:rsid w:val="00824A9C"/>
    <w:rsid w:val="00830956"/>
    <w:rsid w:val="00833449"/>
    <w:rsid w:val="00834769"/>
    <w:rsid w:val="00842BA5"/>
    <w:rsid w:val="00851D61"/>
    <w:rsid w:val="00852747"/>
    <w:rsid w:val="00852E49"/>
    <w:rsid w:val="00853ED2"/>
    <w:rsid w:val="00854D78"/>
    <w:rsid w:val="00855E7C"/>
    <w:rsid w:val="00857A48"/>
    <w:rsid w:val="008612C8"/>
    <w:rsid w:val="0086300B"/>
    <w:rsid w:val="00867B04"/>
    <w:rsid w:val="0087023D"/>
    <w:rsid w:val="0087029B"/>
    <w:rsid w:val="00873283"/>
    <w:rsid w:val="00877171"/>
    <w:rsid w:val="00881328"/>
    <w:rsid w:val="00883BC5"/>
    <w:rsid w:val="00886A12"/>
    <w:rsid w:val="00892847"/>
    <w:rsid w:val="008930B1"/>
    <w:rsid w:val="00894C3C"/>
    <w:rsid w:val="00895390"/>
    <w:rsid w:val="008A0304"/>
    <w:rsid w:val="008A0710"/>
    <w:rsid w:val="008A220D"/>
    <w:rsid w:val="008A3140"/>
    <w:rsid w:val="008A3DAE"/>
    <w:rsid w:val="008A491C"/>
    <w:rsid w:val="008A4E0B"/>
    <w:rsid w:val="008A5B27"/>
    <w:rsid w:val="008A60E2"/>
    <w:rsid w:val="008B02A8"/>
    <w:rsid w:val="008B1877"/>
    <w:rsid w:val="008B7C39"/>
    <w:rsid w:val="008C7508"/>
    <w:rsid w:val="008D2905"/>
    <w:rsid w:val="008D4FDA"/>
    <w:rsid w:val="008D5FD5"/>
    <w:rsid w:val="008D767A"/>
    <w:rsid w:val="008E10BC"/>
    <w:rsid w:val="008E2A9C"/>
    <w:rsid w:val="008E6E1A"/>
    <w:rsid w:val="008F3FC2"/>
    <w:rsid w:val="008F4D8C"/>
    <w:rsid w:val="0090017B"/>
    <w:rsid w:val="00900F6A"/>
    <w:rsid w:val="0090101E"/>
    <w:rsid w:val="0090130C"/>
    <w:rsid w:val="00902DA0"/>
    <w:rsid w:val="009043E8"/>
    <w:rsid w:val="0090461D"/>
    <w:rsid w:val="009061DA"/>
    <w:rsid w:val="00906C6A"/>
    <w:rsid w:val="00911C51"/>
    <w:rsid w:val="0091418F"/>
    <w:rsid w:val="009167D7"/>
    <w:rsid w:val="0091682F"/>
    <w:rsid w:val="009203D8"/>
    <w:rsid w:val="00930FD8"/>
    <w:rsid w:val="0093242A"/>
    <w:rsid w:val="00935BFC"/>
    <w:rsid w:val="00944A15"/>
    <w:rsid w:val="00947C2D"/>
    <w:rsid w:val="0095228E"/>
    <w:rsid w:val="009567A7"/>
    <w:rsid w:val="00956DB8"/>
    <w:rsid w:val="00964431"/>
    <w:rsid w:val="00972100"/>
    <w:rsid w:val="009736FE"/>
    <w:rsid w:val="00973ABD"/>
    <w:rsid w:val="0098145D"/>
    <w:rsid w:val="00981610"/>
    <w:rsid w:val="00981B97"/>
    <w:rsid w:val="00983CE3"/>
    <w:rsid w:val="00985B92"/>
    <w:rsid w:val="0099220B"/>
    <w:rsid w:val="009964FD"/>
    <w:rsid w:val="009A4AED"/>
    <w:rsid w:val="009B2A1A"/>
    <w:rsid w:val="009B2CAC"/>
    <w:rsid w:val="009B3973"/>
    <w:rsid w:val="009B47A0"/>
    <w:rsid w:val="009B4EA2"/>
    <w:rsid w:val="009B5917"/>
    <w:rsid w:val="009B74FB"/>
    <w:rsid w:val="009C0635"/>
    <w:rsid w:val="009C3FA3"/>
    <w:rsid w:val="009D075B"/>
    <w:rsid w:val="009D1107"/>
    <w:rsid w:val="009D181F"/>
    <w:rsid w:val="009D1AF7"/>
    <w:rsid w:val="009D22A1"/>
    <w:rsid w:val="009F07ED"/>
    <w:rsid w:val="009F1754"/>
    <w:rsid w:val="009F23DF"/>
    <w:rsid w:val="009F2739"/>
    <w:rsid w:val="009F2B6C"/>
    <w:rsid w:val="009F49CF"/>
    <w:rsid w:val="009F5CC2"/>
    <w:rsid w:val="00A014BC"/>
    <w:rsid w:val="00A02D22"/>
    <w:rsid w:val="00A04567"/>
    <w:rsid w:val="00A05BDC"/>
    <w:rsid w:val="00A11E86"/>
    <w:rsid w:val="00A12BA8"/>
    <w:rsid w:val="00A1730F"/>
    <w:rsid w:val="00A20B3E"/>
    <w:rsid w:val="00A22F45"/>
    <w:rsid w:val="00A23CB1"/>
    <w:rsid w:val="00A252D9"/>
    <w:rsid w:val="00A37DA8"/>
    <w:rsid w:val="00A40438"/>
    <w:rsid w:val="00A43803"/>
    <w:rsid w:val="00A45E0E"/>
    <w:rsid w:val="00A508DA"/>
    <w:rsid w:val="00A52686"/>
    <w:rsid w:val="00A52EC9"/>
    <w:rsid w:val="00A543F2"/>
    <w:rsid w:val="00A55367"/>
    <w:rsid w:val="00A5652A"/>
    <w:rsid w:val="00A575B6"/>
    <w:rsid w:val="00A60109"/>
    <w:rsid w:val="00A6223F"/>
    <w:rsid w:val="00A640A4"/>
    <w:rsid w:val="00A65AB1"/>
    <w:rsid w:val="00A66675"/>
    <w:rsid w:val="00A669BE"/>
    <w:rsid w:val="00A71B51"/>
    <w:rsid w:val="00A749E4"/>
    <w:rsid w:val="00A8126F"/>
    <w:rsid w:val="00A85E18"/>
    <w:rsid w:val="00A861DE"/>
    <w:rsid w:val="00A912B4"/>
    <w:rsid w:val="00AA06BB"/>
    <w:rsid w:val="00AA37BB"/>
    <w:rsid w:val="00AA6143"/>
    <w:rsid w:val="00AB0C27"/>
    <w:rsid w:val="00AB3A66"/>
    <w:rsid w:val="00AB3ED0"/>
    <w:rsid w:val="00AC24B7"/>
    <w:rsid w:val="00AC321E"/>
    <w:rsid w:val="00AC44DF"/>
    <w:rsid w:val="00AC502D"/>
    <w:rsid w:val="00AD3CEF"/>
    <w:rsid w:val="00AD4FB6"/>
    <w:rsid w:val="00AD668C"/>
    <w:rsid w:val="00AE0D22"/>
    <w:rsid w:val="00AE0E45"/>
    <w:rsid w:val="00AE1001"/>
    <w:rsid w:val="00AE1E42"/>
    <w:rsid w:val="00AE5250"/>
    <w:rsid w:val="00AF154B"/>
    <w:rsid w:val="00AF6CF4"/>
    <w:rsid w:val="00B07AF2"/>
    <w:rsid w:val="00B11921"/>
    <w:rsid w:val="00B12778"/>
    <w:rsid w:val="00B13371"/>
    <w:rsid w:val="00B13BD8"/>
    <w:rsid w:val="00B144E2"/>
    <w:rsid w:val="00B1456A"/>
    <w:rsid w:val="00B16044"/>
    <w:rsid w:val="00B16AF9"/>
    <w:rsid w:val="00B16F4A"/>
    <w:rsid w:val="00B22D69"/>
    <w:rsid w:val="00B272ED"/>
    <w:rsid w:val="00B312AC"/>
    <w:rsid w:val="00B3482F"/>
    <w:rsid w:val="00B45DD0"/>
    <w:rsid w:val="00B4622F"/>
    <w:rsid w:val="00B47D0C"/>
    <w:rsid w:val="00B53395"/>
    <w:rsid w:val="00B547D9"/>
    <w:rsid w:val="00B60518"/>
    <w:rsid w:val="00B60683"/>
    <w:rsid w:val="00B61313"/>
    <w:rsid w:val="00B61787"/>
    <w:rsid w:val="00B62904"/>
    <w:rsid w:val="00B65D87"/>
    <w:rsid w:val="00B70549"/>
    <w:rsid w:val="00B7133F"/>
    <w:rsid w:val="00B725F1"/>
    <w:rsid w:val="00B771FA"/>
    <w:rsid w:val="00B84526"/>
    <w:rsid w:val="00B90B35"/>
    <w:rsid w:val="00B939B5"/>
    <w:rsid w:val="00B949EE"/>
    <w:rsid w:val="00BA11F8"/>
    <w:rsid w:val="00BA300D"/>
    <w:rsid w:val="00BA557A"/>
    <w:rsid w:val="00BA7BE7"/>
    <w:rsid w:val="00BB0B60"/>
    <w:rsid w:val="00BC0422"/>
    <w:rsid w:val="00BC1F37"/>
    <w:rsid w:val="00BC279E"/>
    <w:rsid w:val="00BC4080"/>
    <w:rsid w:val="00BD043A"/>
    <w:rsid w:val="00BD0481"/>
    <w:rsid w:val="00BD4DFB"/>
    <w:rsid w:val="00BD7A12"/>
    <w:rsid w:val="00BE127A"/>
    <w:rsid w:val="00BE366E"/>
    <w:rsid w:val="00BE4F7B"/>
    <w:rsid w:val="00BF64CE"/>
    <w:rsid w:val="00BF675F"/>
    <w:rsid w:val="00BF79BC"/>
    <w:rsid w:val="00C00B8B"/>
    <w:rsid w:val="00C00FB3"/>
    <w:rsid w:val="00C05D00"/>
    <w:rsid w:val="00C05DA0"/>
    <w:rsid w:val="00C06570"/>
    <w:rsid w:val="00C109F9"/>
    <w:rsid w:val="00C1109B"/>
    <w:rsid w:val="00C139FC"/>
    <w:rsid w:val="00C13A62"/>
    <w:rsid w:val="00C1634D"/>
    <w:rsid w:val="00C23D4F"/>
    <w:rsid w:val="00C23F7C"/>
    <w:rsid w:val="00C27834"/>
    <w:rsid w:val="00C32F21"/>
    <w:rsid w:val="00C345E4"/>
    <w:rsid w:val="00C36AAD"/>
    <w:rsid w:val="00C36C8D"/>
    <w:rsid w:val="00C418C6"/>
    <w:rsid w:val="00C424F0"/>
    <w:rsid w:val="00C537DC"/>
    <w:rsid w:val="00C5694F"/>
    <w:rsid w:val="00C61862"/>
    <w:rsid w:val="00C61945"/>
    <w:rsid w:val="00C628E3"/>
    <w:rsid w:val="00C73CED"/>
    <w:rsid w:val="00C7781D"/>
    <w:rsid w:val="00C91ACB"/>
    <w:rsid w:val="00C9557E"/>
    <w:rsid w:val="00C97139"/>
    <w:rsid w:val="00CA2015"/>
    <w:rsid w:val="00CA5403"/>
    <w:rsid w:val="00CB3C38"/>
    <w:rsid w:val="00CB7FC3"/>
    <w:rsid w:val="00CC13C1"/>
    <w:rsid w:val="00CC28B0"/>
    <w:rsid w:val="00CC5A74"/>
    <w:rsid w:val="00CD46B1"/>
    <w:rsid w:val="00CD618B"/>
    <w:rsid w:val="00CE3FA8"/>
    <w:rsid w:val="00CE4382"/>
    <w:rsid w:val="00CE4A4B"/>
    <w:rsid w:val="00CF149F"/>
    <w:rsid w:val="00CF3860"/>
    <w:rsid w:val="00CF3E42"/>
    <w:rsid w:val="00CF763A"/>
    <w:rsid w:val="00D00FDA"/>
    <w:rsid w:val="00D03027"/>
    <w:rsid w:val="00D046CB"/>
    <w:rsid w:val="00D05AED"/>
    <w:rsid w:val="00D072F8"/>
    <w:rsid w:val="00D11B67"/>
    <w:rsid w:val="00D12B54"/>
    <w:rsid w:val="00D14808"/>
    <w:rsid w:val="00D17905"/>
    <w:rsid w:val="00D20914"/>
    <w:rsid w:val="00D21DFC"/>
    <w:rsid w:val="00D25EF3"/>
    <w:rsid w:val="00D27D2D"/>
    <w:rsid w:val="00D35A35"/>
    <w:rsid w:val="00D42BC2"/>
    <w:rsid w:val="00D42F79"/>
    <w:rsid w:val="00D4368E"/>
    <w:rsid w:val="00D507A7"/>
    <w:rsid w:val="00D516D6"/>
    <w:rsid w:val="00D52252"/>
    <w:rsid w:val="00D52444"/>
    <w:rsid w:val="00D52FD9"/>
    <w:rsid w:val="00D55482"/>
    <w:rsid w:val="00D56113"/>
    <w:rsid w:val="00D61B62"/>
    <w:rsid w:val="00D6295E"/>
    <w:rsid w:val="00D704D5"/>
    <w:rsid w:val="00D71F49"/>
    <w:rsid w:val="00D72E23"/>
    <w:rsid w:val="00D73860"/>
    <w:rsid w:val="00D8261F"/>
    <w:rsid w:val="00D841B5"/>
    <w:rsid w:val="00D84A27"/>
    <w:rsid w:val="00D86592"/>
    <w:rsid w:val="00D86B37"/>
    <w:rsid w:val="00D91191"/>
    <w:rsid w:val="00DA0D37"/>
    <w:rsid w:val="00DA2445"/>
    <w:rsid w:val="00DA3E6F"/>
    <w:rsid w:val="00DA43A7"/>
    <w:rsid w:val="00DB2935"/>
    <w:rsid w:val="00DB32C8"/>
    <w:rsid w:val="00DB33CF"/>
    <w:rsid w:val="00DC22A8"/>
    <w:rsid w:val="00DC2C98"/>
    <w:rsid w:val="00DC3C73"/>
    <w:rsid w:val="00DC57D2"/>
    <w:rsid w:val="00DC711C"/>
    <w:rsid w:val="00DD06D8"/>
    <w:rsid w:val="00DD0A0F"/>
    <w:rsid w:val="00DD6A2A"/>
    <w:rsid w:val="00DE1AC3"/>
    <w:rsid w:val="00DE263F"/>
    <w:rsid w:val="00DE3347"/>
    <w:rsid w:val="00DE3824"/>
    <w:rsid w:val="00DF2121"/>
    <w:rsid w:val="00DF21B9"/>
    <w:rsid w:val="00DF26C5"/>
    <w:rsid w:val="00DF4263"/>
    <w:rsid w:val="00DF52B3"/>
    <w:rsid w:val="00E01BBF"/>
    <w:rsid w:val="00E021B6"/>
    <w:rsid w:val="00E03A9E"/>
    <w:rsid w:val="00E05163"/>
    <w:rsid w:val="00E05EEC"/>
    <w:rsid w:val="00E06561"/>
    <w:rsid w:val="00E13A88"/>
    <w:rsid w:val="00E149B6"/>
    <w:rsid w:val="00E15B0C"/>
    <w:rsid w:val="00E23CBB"/>
    <w:rsid w:val="00E24D2A"/>
    <w:rsid w:val="00E30AB6"/>
    <w:rsid w:val="00E3211D"/>
    <w:rsid w:val="00E34588"/>
    <w:rsid w:val="00E37F9D"/>
    <w:rsid w:val="00E42050"/>
    <w:rsid w:val="00E431B2"/>
    <w:rsid w:val="00E43A14"/>
    <w:rsid w:val="00E45061"/>
    <w:rsid w:val="00E457B6"/>
    <w:rsid w:val="00E50652"/>
    <w:rsid w:val="00E53A92"/>
    <w:rsid w:val="00E53ACC"/>
    <w:rsid w:val="00E53D72"/>
    <w:rsid w:val="00E54513"/>
    <w:rsid w:val="00E547EE"/>
    <w:rsid w:val="00E54891"/>
    <w:rsid w:val="00E55AE9"/>
    <w:rsid w:val="00E562C6"/>
    <w:rsid w:val="00E5682C"/>
    <w:rsid w:val="00E56EF9"/>
    <w:rsid w:val="00E57657"/>
    <w:rsid w:val="00E57D7A"/>
    <w:rsid w:val="00E62742"/>
    <w:rsid w:val="00E64C69"/>
    <w:rsid w:val="00E65B70"/>
    <w:rsid w:val="00E6622B"/>
    <w:rsid w:val="00E671BA"/>
    <w:rsid w:val="00E70806"/>
    <w:rsid w:val="00E7153B"/>
    <w:rsid w:val="00E730A3"/>
    <w:rsid w:val="00E8665C"/>
    <w:rsid w:val="00E91302"/>
    <w:rsid w:val="00E94E19"/>
    <w:rsid w:val="00EA0AA9"/>
    <w:rsid w:val="00EA1BAC"/>
    <w:rsid w:val="00EA2D0A"/>
    <w:rsid w:val="00EA3A87"/>
    <w:rsid w:val="00EA4EBB"/>
    <w:rsid w:val="00EA7DCB"/>
    <w:rsid w:val="00EB2F76"/>
    <w:rsid w:val="00EB395B"/>
    <w:rsid w:val="00EB48AE"/>
    <w:rsid w:val="00EB5A70"/>
    <w:rsid w:val="00EC2D44"/>
    <w:rsid w:val="00EC3BD0"/>
    <w:rsid w:val="00EC47E4"/>
    <w:rsid w:val="00EC797D"/>
    <w:rsid w:val="00ED053E"/>
    <w:rsid w:val="00ED2A07"/>
    <w:rsid w:val="00ED5676"/>
    <w:rsid w:val="00ED715D"/>
    <w:rsid w:val="00EF1B34"/>
    <w:rsid w:val="00EF2C23"/>
    <w:rsid w:val="00EF4520"/>
    <w:rsid w:val="00EF7D58"/>
    <w:rsid w:val="00F0415C"/>
    <w:rsid w:val="00F11118"/>
    <w:rsid w:val="00F11BF6"/>
    <w:rsid w:val="00F155D2"/>
    <w:rsid w:val="00F158F6"/>
    <w:rsid w:val="00F31903"/>
    <w:rsid w:val="00F33D4B"/>
    <w:rsid w:val="00F370AD"/>
    <w:rsid w:val="00F37FCF"/>
    <w:rsid w:val="00F40C78"/>
    <w:rsid w:val="00F416F9"/>
    <w:rsid w:val="00F419D7"/>
    <w:rsid w:val="00F42FAD"/>
    <w:rsid w:val="00F46265"/>
    <w:rsid w:val="00F52748"/>
    <w:rsid w:val="00F54DB5"/>
    <w:rsid w:val="00F56741"/>
    <w:rsid w:val="00F57787"/>
    <w:rsid w:val="00F579AF"/>
    <w:rsid w:val="00F60322"/>
    <w:rsid w:val="00F665C5"/>
    <w:rsid w:val="00F67A4D"/>
    <w:rsid w:val="00F75048"/>
    <w:rsid w:val="00F75478"/>
    <w:rsid w:val="00F765E1"/>
    <w:rsid w:val="00F777E8"/>
    <w:rsid w:val="00F77F2E"/>
    <w:rsid w:val="00F84F9D"/>
    <w:rsid w:val="00F8659B"/>
    <w:rsid w:val="00F8677C"/>
    <w:rsid w:val="00F93464"/>
    <w:rsid w:val="00F97563"/>
    <w:rsid w:val="00FA14C9"/>
    <w:rsid w:val="00FA64D4"/>
    <w:rsid w:val="00FB76F6"/>
    <w:rsid w:val="00FB7A3D"/>
    <w:rsid w:val="00FC0052"/>
    <w:rsid w:val="00FC4C5D"/>
    <w:rsid w:val="00FD10F1"/>
    <w:rsid w:val="00FD19FB"/>
    <w:rsid w:val="00FD5414"/>
    <w:rsid w:val="00FE369F"/>
    <w:rsid w:val="00FE4452"/>
    <w:rsid w:val="00FE49CA"/>
    <w:rsid w:val="00FE57F6"/>
    <w:rsid w:val="00FF502C"/>
    <w:rsid w:val="00FF5C1B"/>
    <w:rsid w:val="00FF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ale"/>
    <w:next w:val="Normale"/>
    <w:uiPriority w:val="3"/>
    <w:qFormat/>
    <w:rsid w:val="009D181F"/>
    <w:rPr>
      <w:rFonts w:ascii="Read" w:hAnsi="Read" w:cs="Read"/>
      <w:sz w:val="20"/>
      <w:szCs w:val="24"/>
    </w:rPr>
  </w:style>
  <w:style w:type="paragraph" w:styleId="Paragrafoelenco">
    <w:name w:val="List Paragraph"/>
    <w:basedOn w:val="Normale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ale"/>
    <w:next w:val="Normale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ale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Collegamentoipertestuale">
    <w:name w:val="Hyperlink"/>
    <w:basedOn w:val="Carpredefinitoparagrafo"/>
    <w:uiPriority w:val="99"/>
    <w:semiHidden/>
    <w:rsid w:val="00B4622F"/>
    <w:rPr>
      <w:color w:val="646B5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ale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aleWeb">
    <w:name w:val="Normal (Web)"/>
    <w:basedOn w:val="Normale"/>
    <w:uiPriority w:val="99"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nfasigrassetto">
    <w:name w:val="Strong"/>
    <w:basedOn w:val="Carpredefinitoparagrafo"/>
    <w:uiPriority w:val="22"/>
    <w:qFormat/>
    <w:rsid w:val="00720C6C"/>
    <w:rPr>
      <w:b/>
      <w:bCs/>
    </w:rPr>
  </w:style>
  <w:style w:type="character" w:styleId="Enfasicorsivo">
    <w:name w:val="Emphasis"/>
    <w:basedOn w:val="Carpredefinitoparagrafo"/>
    <w:uiPriority w:val="20"/>
    <w:qFormat/>
    <w:rsid w:val="00720C6C"/>
    <w:rPr>
      <w:i/>
      <w:iCs/>
    </w:rPr>
  </w:style>
  <w:style w:type="paragraph" w:styleId="Nessunaspaziatura">
    <w:name w:val="No Spacing"/>
    <w:uiPriority w:val="1"/>
    <w:qFormat/>
    <w:rsid w:val="008612C8"/>
    <w:pPr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rsid w:val="00B3482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3482F"/>
    <w:rPr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rsid w:val="007201B7"/>
    <w:rPr>
      <w:color w:val="4E584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  <SharedWithUsers xmlns="1fd1b6b4-71da-4fb9-8b6f-e568beed8c4d">
      <UserInfo>
        <DisplayName>BAGLIERI Luca</DisplayName>
        <AccountId>257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209B06-1FBF-4FC6-8403-28A8D12EA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899</TotalTime>
  <Pages>2</Pages>
  <Words>717</Words>
  <Characters>4089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MOLFETTA Francesca (renexter)</cp:lastModifiedBy>
  <cp:revision>27</cp:revision>
  <cp:lastPrinted>2021-11-29T16:02:00Z</cp:lastPrinted>
  <dcterms:created xsi:type="dcterms:W3CDTF">2022-11-24T17:27:00Z</dcterms:created>
  <dcterms:modified xsi:type="dcterms:W3CDTF">2022-11-28T08:31:00Z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MediaServiceImageTags">
    <vt:lpwstr/>
  </property>
</Properties>
</file>