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0721F2" w14:paraId="3474FB2F" w14:textId="77777777" w:rsidTr="008B7C39">
        <w:trPr>
          <w:trHeight w:val="1583"/>
        </w:trPr>
        <w:tc>
          <w:tcPr>
            <w:tcW w:w="11208" w:type="dxa"/>
            <w:gridSpan w:val="2"/>
          </w:tcPr>
          <w:p w14:paraId="752F58F7" w14:textId="6916A870" w:rsidR="001019D3" w:rsidRPr="000721F2" w:rsidRDefault="008617BD" w:rsidP="008B7C39">
            <w:pPr>
              <w:pStyle w:val="DNaturedudocument"/>
              <w:rPr>
                <w:lang w:val="it-IT"/>
              </w:rPr>
            </w:pPr>
            <w:r>
              <w:rPr>
                <w:noProof/>
                <w:lang w:val="it-IT"/>
              </w:rPr>
              <w:t>.</w:t>
            </w:r>
            <w:sdt>
              <w:sdtPr>
                <w:rPr>
                  <w:noProof/>
                  <w:lang w:val="it-IT"/>
                </w:rPr>
                <w:id w:val="-1737926418"/>
                <w:picture/>
              </w:sdtPr>
              <w:sdtContent>
                <w:r w:rsidR="00EA2D0A" w:rsidRPr="000721F2">
                  <w:rPr>
                    <w:noProof/>
                    <w:lang w:val="it-IT"/>
                  </w:rPr>
                  <w:drawing>
                    <wp:inline distT="0" distB="0" distL="0" distR="0" wp14:anchorId="0F53AB7E" wp14:editId="17E6AB30">
                      <wp:extent cx="2845094" cy="694111"/>
                      <wp:effectExtent l="0" t="0" r="0" b="0"/>
                      <wp:docPr id="15" name="Pictur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6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6D55F0" w:rsidRPr="000721F2" w14:paraId="23970C55" w14:textId="77777777" w:rsidTr="00C55D85">
        <w:trPr>
          <w:trHeight w:hRule="exact" w:val="826"/>
        </w:trPr>
        <w:tc>
          <w:tcPr>
            <w:tcW w:w="10550" w:type="dxa"/>
          </w:tcPr>
          <w:p w14:paraId="06D512DE" w14:textId="31C9A437" w:rsidR="001019D3" w:rsidRPr="000721F2" w:rsidRDefault="0098039B" w:rsidP="00DB741F">
            <w:pPr>
              <w:pStyle w:val="DNaturedudocument"/>
              <w:rPr>
                <w:rFonts w:ascii="Read" w:hAnsi="Read" w:cs="Read"/>
                <w:lang w:val="it-IT"/>
              </w:rPr>
            </w:pPr>
            <w:r>
              <w:rPr>
                <w:rFonts w:ascii="Read" w:hAnsi="Read" w:cs="Read"/>
                <w:lang w:val="it-IT"/>
              </w:rPr>
              <w:t>COMUNICATO STAMPA</w:t>
            </w:r>
          </w:p>
          <w:p w14:paraId="37418B7E" w14:textId="7D3CA3B3" w:rsidR="006D55F0" w:rsidRPr="000721F2" w:rsidRDefault="00737341" w:rsidP="008B7C39">
            <w:pPr>
              <w:pStyle w:val="DNaturedudocument"/>
              <w:rPr>
                <w:rFonts w:ascii="Read" w:hAnsi="Read" w:cs="Read"/>
                <w:lang w:val="it-IT"/>
              </w:rPr>
            </w:pPr>
            <w:r>
              <w:rPr>
                <w:rFonts w:ascii="Read" w:hAnsi="Read" w:cs="Read"/>
                <w:lang w:val="it-IT"/>
              </w:rPr>
              <w:t>05</w:t>
            </w:r>
            <w:r w:rsidR="00C2707B" w:rsidRPr="000721F2">
              <w:rPr>
                <w:rFonts w:ascii="Read" w:hAnsi="Read" w:cs="Read"/>
                <w:lang w:val="it-IT"/>
              </w:rPr>
              <w:t>/0</w:t>
            </w:r>
            <w:r>
              <w:rPr>
                <w:rFonts w:ascii="Read" w:hAnsi="Read" w:cs="Read"/>
                <w:lang w:val="it-IT"/>
              </w:rPr>
              <w:t>4</w:t>
            </w:r>
            <w:r w:rsidR="00C2707B" w:rsidRPr="000721F2">
              <w:rPr>
                <w:rFonts w:ascii="Read" w:hAnsi="Read" w:cs="Read"/>
                <w:lang w:val="it-IT"/>
              </w:rPr>
              <w:t>/202</w:t>
            </w:r>
            <w:r w:rsidR="00AC289F">
              <w:rPr>
                <w:rFonts w:ascii="Read" w:hAnsi="Read" w:cs="Read"/>
                <w:lang w:val="it-IT"/>
              </w:rPr>
              <w:t>3</w:t>
            </w:r>
          </w:p>
        </w:tc>
        <w:tc>
          <w:tcPr>
            <w:tcW w:w="658" w:type="dxa"/>
          </w:tcPr>
          <w:p w14:paraId="68912721" w14:textId="77777777" w:rsidR="006D55F0" w:rsidRPr="000721F2" w:rsidRDefault="006D55F0" w:rsidP="008B7C39">
            <w:pPr>
              <w:pStyle w:val="DDate"/>
              <w:rPr>
                <w:lang w:val="it-IT"/>
              </w:rPr>
            </w:pPr>
          </w:p>
        </w:tc>
      </w:tr>
    </w:tbl>
    <w:p w14:paraId="5D7D659A" w14:textId="77777777" w:rsidR="007B645A" w:rsidRDefault="007B645A" w:rsidP="00E1513C">
      <w:pPr>
        <w:pStyle w:val="DSous-titre"/>
        <w:spacing w:line="360" w:lineRule="auto"/>
        <w:rPr>
          <w:rFonts w:ascii="Dacia Block Extended" w:hAnsi="Dacia Block Extended" w:cs="Dacia Block Extended"/>
          <w:bCs/>
          <w:sz w:val="30"/>
          <w:szCs w:val="30"/>
          <w:lang w:val="it-IT"/>
        </w:rPr>
      </w:pPr>
    </w:p>
    <w:p w14:paraId="06E0DAEC" w14:textId="0D6A471C" w:rsidR="000348A5" w:rsidRPr="00AF6471" w:rsidRDefault="00DB2AB3" w:rsidP="00AF6471">
      <w:pPr>
        <w:rPr>
          <w:rFonts w:ascii="Dacia Block Extended" w:hAnsi="Dacia Block Extended" w:cs="Dacia Block Extended"/>
          <w:b/>
          <w:color w:val="646B52" w:themeColor="text2"/>
          <w:sz w:val="30"/>
          <w:szCs w:val="30"/>
          <w:lang w:val="it-IT"/>
        </w:rPr>
      </w:pPr>
      <w:r>
        <w:rPr>
          <w:rFonts w:ascii="Dacia Block Extended" w:hAnsi="Dacia Block Extended" w:cs="Dacia Block Extended"/>
          <w:b/>
          <w:color w:val="646B52" w:themeColor="text2"/>
          <w:sz w:val="30"/>
          <w:szCs w:val="30"/>
          <w:lang w:val="it-IT"/>
        </w:rPr>
        <w:t>DACIA</w:t>
      </w:r>
      <w:r w:rsidR="00CE0335">
        <w:rPr>
          <w:rFonts w:ascii="Dacia Block Extended" w:hAnsi="Dacia Block Extended" w:cs="Dacia Block Extended"/>
          <w:b/>
          <w:color w:val="646B52" w:themeColor="text2"/>
          <w:sz w:val="30"/>
          <w:szCs w:val="30"/>
          <w:lang w:val="it-IT"/>
        </w:rPr>
        <w:t xml:space="preserve"> </w:t>
      </w:r>
      <w:r w:rsidR="006B5905">
        <w:rPr>
          <w:rFonts w:ascii="Dacia Block Extended" w:hAnsi="Dacia Block Extended" w:cs="Dacia Block Extended"/>
          <w:b/>
          <w:color w:val="646B52" w:themeColor="text2"/>
          <w:sz w:val="30"/>
          <w:szCs w:val="30"/>
          <w:lang w:val="it-IT"/>
        </w:rPr>
        <w:t>ECO-G</w:t>
      </w:r>
      <w:r w:rsidR="00555468">
        <w:rPr>
          <w:rFonts w:ascii="Dacia Block Extended" w:hAnsi="Dacia Block Extended" w:cs="Dacia Block Extended"/>
          <w:b/>
          <w:color w:val="646B52" w:themeColor="text2"/>
          <w:sz w:val="30"/>
          <w:szCs w:val="30"/>
          <w:lang w:val="it-IT"/>
        </w:rPr>
        <w:t xml:space="preserve">, </w:t>
      </w:r>
      <w:r w:rsidR="00C32C7F">
        <w:rPr>
          <w:rFonts w:ascii="Dacia Block Extended" w:hAnsi="Dacia Block Extended" w:cs="Dacia Block Extended"/>
          <w:b/>
          <w:color w:val="646B52" w:themeColor="text2"/>
          <w:sz w:val="30"/>
          <w:szCs w:val="30"/>
          <w:lang w:val="it-IT"/>
        </w:rPr>
        <w:t>UNA SCELTA</w:t>
      </w:r>
      <w:r w:rsidR="003D40C8">
        <w:rPr>
          <w:rFonts w:ascii="Dacia Block Extended" w:hAnsi="Dacia Block Extended" w:cs="Dacia Block Extended"/>
          <w:b/>
          <w:color w:val="646B52" w:themeColor="text2"/>
          <w:sz w:val="30"/>
          <w:szCs w:val="30"/>
          <w:lang w:val="it-IT"/>
        </w:rPr>
        <w:t xml:space="preserve"> </w:t>
      </w:r>
      <w:r w:rsidR="006C334F">
        <w:rPr>
          <w:rFonts w:ascii="Dacia Block Extended" w:hAnsi="Dacia Block Extended" w:cs="Dacia Block Extended"/>
          <w:b/>
          <w:color w:val="646B52" w:themeColor="text2"/>
          <w:sz w:val="30"/>
          <w:szCs w:val="30"/>
          <w:lang w:val="it-IT"/>
        </w:rPr>
        <w:t>VINCENTE</w:t>
      </w:r>
    </w:p>
    <w:p w14:paraId="59695AE2" w14:textId="2500B482" w:rsidR="00DB7F7A" w:rsidRPr="008C724A" w:rsidRDefault="002C5878" w:rsidP="008C724A">
      <w:pPr>
        <w:jc w:val="left"/>
        <w:rPr>
          <w:bCs/>
          <w:color w:val="4E5844" w:themeColor="accent1"/>
          <w:sz w:val="20"/>
          <w:szCs w:val="20"/>
          <w:lang w:val="it-IT"/>
        </w:rPr>
      </w:pPr>
      <w:r>
        <w:rPr>
          <w:rFonts w:ascii="Dacia Block Extended" w:hAnsi="Dacia Block Extended" w:cs="Dacia Block Extended"/>
          <w:bCs/>
          <w:color w:val="646B52" w:themeColor="text2"/>
          <w:sz w:val="20"/>
          <w:szCs w:val="20"/>
          <w:lang w:val="it-IT"/>
        </w:rPr>
        <w:t>LEADER</w:t>
      </w:r>
      <w:r w:rsidR="0000746A">
        <w:rPr>
          <w:rFonts w:ascii="Dacia Block Extended" w:hAnsi="Dacia Block Extended" w:cs="Dacia Block Extended"/>
          <w:bCs/>
          <w:color w:val="646B52" w:themeColor="text2"/>
          <w:sz w:val="20"/>
          <w:szCs w:val="20"/>
          <w:lang w:val="it-IT"/>
        </w:rPr>
        <w:t xml:space="preserve"> IN ITALIA</w:t>
      </w:r>
      <w:r>
        <w:rPr>
          <w:rFonts w:ascii="Dacia Block Extended" w:hAnsi="Dacia Block Extended" w:cs="Dacia Block Extended"/>
          <w:bCs/>
          <w:color w:val="646B52" w:themeColor="text2"/>
          <w:sz w:val="20"/>
          <w:szCs w:val="20"/>
          <w:lang w:val="it-IT"/>
        </w:rPr>
        <w:t xml:space="preserve"> </w:t>
      </w:r>
      <w:r w:rsidR="00F81997">
        <w:rPr>
          <w:rFonts w:ascii="Dacia Block Extended" w:hAnsi="Dacia Block Extended" w:cs="Dacia Block Extended"/>
          <w:bCs/>
          <w:color w:val="646B52" w:themeColor="text2"/>
          <w:sz w:val="20"/>
          <w:szCs w:val="20"/>
          <w:lang w:val="it-IT"/>
        </w:rPr>
        <w:t>NEL MERCATO AUTO GPL</w:t>
      </w:r>
      <w:r w:rsidR="005968A2">
        <w:rPr>
          <w:rFonts w:ascii="Dacia Block Extended" w:hAnsi="Dacia Block Extended" w:cs="Dacia Block Extended"/>
          <w:bCs/>
          <w:color w:val="646B52" w:themeColor="text2"/>
          <w:sz w:val="20"/>
          <w:szCs w:val="20"/>
          <w:lang w:val="it-IT"/>
        </w:rPr>
        <w:t xml:space="preserve"> DA OLTRE </w:t>
      </w:r>
      <w:r w:rsidR="00AE44F6">
        <w:rPr>
          <w:rFonts w:ascii="Dacia Block Extended" w:hAnsi="Dacia Block Extended" w:cs="Dacia Block Extended"/>
          <w:bCs/>
          <w:color w:val="646B52" w:themeColor="text2"/>
          <w:sz w:val="20"/>
          <w:szCs w:val="20"/>
          <w:lang w:val="it-IT"/>
        </w:rPr>
        <w:t>4</w:t>
      </w:r>
      <w:r w:rsidR="00440E7B">
        <w:rPr>
          <w:rFonts w:ascii="Dacia Block Extended" w:hAnsi="Dacia Block Extended" w:cs="Dacia Block Extended"/>
          <w:bCs/>
          <w:color w:val="646B52" w:themeColor="text2"/>
          <w:sz w:val="20"/>
          <w:szCs w:val="20"/>
          <w:lang w:val="it-IT"/>
        </w:rPr>
        <w:t xml:space="preserve"> </w:t>
      </w:r>
      <w:r w:rsidR="005968A2">
        <w:rPr>
          <w:rFonts w:ascii="Dacia Block Extended" w:hAnsi="Dacia Block Extended" w:cs="Dacia Block Extended"/>
          <w:bCs/>
          <w:color w:val="646B52" w:themeColor="text2"/>
          <w:sz w:val="20"/>
          <w:szCs w:val="20"/>
          <w:lang w:val="it-IT"/>
        </w:rPr>
        <w:t>ANNI</w:t>
      </w:r>
      <w:r w:rsidR="00EB0A41">
        <w:rPr>
          <w:rFonts w:ascii="Dacia Block Extended" w:hAnsi="Dacia Block Extended" w:cs="Dacia Block Extended"/>
          <w:bCs/>
          <w:color w:val="646B52" w:themeColor="text2"/>
          <w:sz w:val="20"/>
          <w:szCs w:val="20"/>
          <w:lang w:val="it-IT"/>
        </w:rPr>
        <w:t xml:space="preserve"> </w:t>
      </w:r>
    </w:p>
    <w:p w14:paraId="7120ED23" w14:textId="3B465456" w:rsidR="008C196A" w:rsidRPr="00CE200C" w:rsidRDefault="008C196A" w:rsidP="00B61A60">
      <w:pPr>
        <w:pStyle w:val="DPuceronde"/>
        <w:numPr>
          <w:ilvl w:val="0"/>
          <w:numId w:val="0"/>
        </w:numPr>
        <w:rPr>
          <w:rFonts w:ascii="Dacia Block" w:hAnsi="Dacia Block" w:cs="Dacia Block"/>
          <w:bCs/>
          <w:sz w:val="22"/>
          <w:lang w:val="it-IT"/>
        </w:rPr>
      </w:pPr>
    </w:p>
    <w:p w14:paraId="295061D2" w14:textId="54A38AED" w:rsidR="00CF4FEE" w:rsidRPr="000A67FB" w:rsidRDefault="000100C5" w:rsidP="00CF4FEE">
      <w:pPr>
        <w:pStyle w:val="DPuceronde"/>
        <w:rPr>
          <w:rFonts w:ascii="Dacia Block" w:hAnsi="Dacia Block" w:cs="Dacia Block"/>
          <w:sz w:val="22"/>
          <w:lang w:val="it-IT"/>
        </w:rPr>
      </w:pPr>
      <w:r>
        <w:rPr>
          <w:rFonts w:ascii="Dacia Block" w:hAnsi="Dacia Block" w:cs="Dacia Block"/>
          <w:sz w:val="22"/>
          <w:lang w:val="it-IT"/>
        </w:rPr>
        <w:t>La</w:t>
      </w:r>
      <w:r w:rsidR="00D71E34">
        <w:rPr>
          <w:rFonts w:ascii="Dacia Block" w:hAnsi="Dacia Block" w:cs="Dacia Block"/>
          <w:sz w:val="22"/>
          <w:lang w:val="it-IT"/>
        </w:rPr>
        <w:t xml:space="preserve"> </w:t>
      </w:r>
      <w:r w:rsidR="00D71E34" w:rsidRPr="000A67FB">
        <w:rPr>
          <w:rFonts w:ascii="Dacia Block" w:hAnsi="Dacia Block" w:cs="Dacia Block"/>
          <w:sz w:val="22"/>
          <w:lang w:val="it-IT"/>
        </w:rPr>
        <w:t>motorizzazione ECO-G</w:t>
      </w:r>
      <w:r w:rsidR="00185A56" w:rsidRPr="000A67FB">
        <w:rPr>
          <w:rFonts w:ascii="Dacia Block" w:hAnsi="Dacia Block" w:cs="Dacia Block"/>
          <w:sz w:val="22"/>
          <w:lang w:val="it-IT"/>
        </w:rPr>
        <w:t xml:space="preserve"> 100</w:t>
      </w:r>
      <w:r w:rsidR="00247D67" w:rsidRPr="000A67FB">
        <w:rPr>
          <w:rFonts w:ascii="Dacia Block" w:hAnsi="Dacia Block" w:cs="Dacia Block"/>
          <w:sz w:val="22"/>
          <w:lang w:val="it-IT"/>
        </w:rPr>
        <w:t xml:space="preserve"> </w:t>
      </w:r>
      <w:r w:rsidR="00F5161A" w:rsidRPr="000A67FB">
        <w:rPr>
          <w:rFonts w:ascii="Dacia Block" w:hAnsi="Dacia Block" w:cs="Dacia Block"/>
          <w:sz w:val="22"/>
          <w:lang w:val="it-IT"/>
        </w:rPr>
        <w:t>disponibile</w:t>
      </w:r>
      <w:r w:rsidR="00335A05" w:rsidRPr="000A67FB">
        <w:rPr>
          <w:rFonts w:ascii="Dacia Block" w:hAnsi="Dacia Block" w:cs="Dacia Block"/>
          <w:sz w:val="22"/>
          <w:lang w:val="it-IT"/>
        </w:rPr>
        <w:t xml:space="preserve"> con la New Visual Identit</w:t>
      </w:r>
      <w:r w:rsidR="00467376" w:rsidRPr="000A67FB">
        <w:rPr>
          <w:rFonts w:ascii="Dacia Block" w:hAnsi="Dacia Block" w:cs="Dacia Block"/>
          <w:sz w:val="22"/>
          <w:lang w:val="it-IT"/>
        </w:rPr>
        <w:t xml:space="preserve">y </w:t>
      </w:r>
      <w:r w:rsidR="001B2EC6" w:rsidRPr="000A67FB">
        <w:rPr>
          <w:rFonts w:ascii="Dacia Block" w:hAnsi="Dacia Block" w:cs="Dacia Block"/>
          <w:sz w:val="22"/>
          <w:lang w:val="it-IT"/>
        </w:rPr>
        <w:t xml:space="preserve">garantisce </w:t>
      </w:r>
      <w:r w:rsidR="0041637B" w:rsidRPr="000A67FB">
        <w:rPr>
          <w:rFonts w:ascii="Dacia Block" w:hAnsi="Dacia Block" w:cs="Dacia Block"/>
          <w:sz w:val="22"/>
          <w:lang w:val="it-IT"/>
        </w:rPr>
        <w:t xml:space="preserve">una soluzione </w:t>
      </w:r>
      <w:r w:rsidR="004574E1" w:rsidRPr="000A67FB">
        <w:rPr>
          <w:rFonts w:ascii="Dacia Block" w:hAnsi="Dacia Block" w:cs="Dacia Block"/>
          <w:sz w:val="22"/>
          <w:lang w:val="it-IT"/>
        </w:rPr>
        <w:t xml:space="preserve">economica, ecologica </w:t>
      </w:r>
      <w:r w:rsidR="00983A5F" w:rsidRPr="000A67FB">
        <w:rPr>
          <w:rFonts w:ascii="Dacia Block" w:hAnsi="Dacia Block" w:cs="Dacia Block"/>
          <w:sz w:val="22"/>
          <w:lang w:val="it-IT"/>
        </w:rPr>
        <w:t>e dal look moderno</w:t>
      </w:r>
      <w:r w:rsidR="00D81C27" w:rsidRPr="000A67FB">
        <w:rPr>
          <w:rFonts w:ascii="Dacia Block" w:hAnsi="Dacia Block" w:cs="Dacia Block"/>
          <w:sz w:val="22"/>
          <w:lang w:val="it-IT"/>
        </w:rPr>
        <w:t>.</w:t>
      </w:r>
    </w:p>
    <w:p w14:paraId="4F375A43" w14:textId="77777777" w:rsidR="00406A08" w:rsidRPr="000A67FB" w:rsidRDefault="00406A08" w:rsidP="00406A08">
      <w:pPr>
        <w:rPr>
          <w:rFonts w:ascii="Dacia Block" w:hAnsi="Dacia Block" w:cs="Dacia Block"/>
          <w:sz w:val="22"/>
          <w:lang w:val="it-IT"/>
        </w:rPr>
      </w:pPr>
    </w:p>
    <w:p w14:paraId="1F007DA3" w14:textId="1F375112" w:rsidR="00406A08" w:rsidRPr="000A67FB" w:rsidRDefault="00D82263" w:rsidP="00406A08">
      <w:pPr>
        <w:pStyle w:val="DPuceronde"/>
        <w:rPr>
          <w:rFonts w:ascii="Dacia Block" w:hAnsi="Dacia Block" w:cs="Dacia Block"/>
          <w:sz w:val="22"/>
          <w:lang w:val="it-IT"/>
        </w:rPr>
      </w:pPr>
      <w:r w:rsidRPr="000A67FB">
        <w:rPr>
          <w:rFonts w:ascii="Dacia Block" w:hAnsi="Dacia Block" w:cs="Dacia Block"/>
          <w:sz w:val="22"/>
          <w:lang w:val="it-IT"/>
        </w:rPr>
        <w:t>Dal 20</w:t>
      </w:r>
      <w:r w:rsidR="00BD4676" w:rsidRPr="000A67FB">
        <w:rPr>
          <w:rFonts w:ascii="Dacia Block" w:hAnsi="Dacia Block" w:cs="Dacia Block"/>
          <w:sz w:val="22"/>
          <w:lang w:val="it-IT"/>
        </w:rPr>
        <w:t>1</w:t>
      </w:r>
      <w:r w:rsidRPr="000A67FB">
        <w:rPr>
          <w:rFonts w:ascii="Dacia Block" w:hAnsi="Dacia Block" w:cs="Dacia Block"/>
          <w:sz w:val="22"/>
          <w:lang w:val="it-IT"/>
        </w:rPr>
        <w:t xml:space="preserve">9, Dacia </w:t>
      </w:r>
      <w:r w:rsidR="00952E90" w:rsidRPr="000A67FB">
        <w:rPr>
          <w:rFonts w:ascii="Dacia Block" w:hAnsi="Dacia Block" w:cs="Dacia Block"/>
          <w:sz w:val="22"/>
          <w:lang w:val="it-IT"/>
        </w:rPr>
        <w:t xml:space="preserve">mantiene la leadership </w:t>
      </w:r>
      <w:r w:rsidR="001219FD" w:rsidRPr="000A67FB">
        <w:rPr>
          <w:rFonts w:ascii="Dacia Block" w:hAnsi="Dacia Block" w:cs="Dacia Block"/>
          <w:sz w:val="22"/>
          <w:lang w:val="it-IT"/>
        </w:rPr>
        <w:t>nel mercato auto GPL</w:t>
      </w:r>
      <w:r w:rsidR="00BD4676" w:rsidRPr="000A67FB">
        <w:rPr>
          <w:rFonts w:ascii="Dacia Block" w:hAnsi="Dacia Block" w:cs="Dacia Block"/>
          <w:sz w:val="22"/>
          <w:lang w:val="it-IT"/>
        </w:rPr>
        <w:t xml:space="preserve"> ed inizia il 2023 con oltre il 40% di Market share su questo mercato</w:t>
      </w:r>
      <w:r w:rsidR="00406A08" w:rsidRPr="000A67FB">
        <w:rPr>
          <w:rFonts w:ascii="Dacia Block" w:hAnsi="Dacia Block" w:cs="Dacia Block"/>
          <w:sz w:val="22"/>
          <w:lang w:val="it-IT"/>
        </w:rPr>
        <w:t>.</w:t>
      </w:r>
    </w:p>
    <w:p w14:paraId="4AE892E0" w14:textId="77777777" w:rsidR="00B30B6A" w:rsidRPr="000A67FB" w:rsidRDefault="00B30B6A" w:rsidP="00B30B6A">
      <w:pPr>
        <w:pStyle w:val="Paragrafoelenco"/>
        <w:rPr>
          <w:rFonts w:ascii="Dacia Block" w:hAnsi="Dacia Block" w:cs="Dacia Block"/>
          <w:sz w:val="22"/>
          <w:lang w:val="it-IT"/>
        </w:rPr>
      </w:pPr>
    </w:p>
    <w:p w14:paraId="52F523AB" w14:textId="423E4DD8" w:rsidR="0046289A" w:rsidRPr="000A67FB" w:rsidRDefault="0068591B" w:rsidP="004E00F1">
      <w:pPr>
        <w:pStyle w:val="DPuceronde"/>
        <w:rPr>
          <w:rFonts w:ascii="Dacia Block" w:hAnsi="Dacia Block" w:cs="Dacia Block"/>
          <w:sz w:val="22"/>
          <w:lang w:val="it-IT"/>
        </w:rPr>
      </w:pPr>
      <w:r w:rsidRPr="000A67FB">
        <w:rPr>
          <w:rFonts w:ascii="Dacia Block" w:hAnsi="Dacia Block" w:cs="Dacia Block"/>
          <w:sz w:val="22"/>
          <w:lang w:val="it-IT"/>
        </w:rPr>
        <w:t xml:space="preserve">La motorizzazione ECO-G 100 </w:t>
      </w:r>
      <w:r w:rsidR="005C5E69" w:rsidRPr="000A67FB">
        <w:rPr>
          <w:rFonts w:ascii="Dacia Block" w:hAnsi="Dacia Block" w:cs="Dacia Block"/>
          <w:sz w:val="22"/>
          <w:lang w:val="it-IT"/>
        </w:rPr>
        <w:t xml:space="preserve">si conferma un pilastro della strategia Dacia con oltre il </w:t>
      </w:r>
      <w:r w:rsidR="00795182" w:rsidRPr="000A67FB">
        <w:rPr>
          <w:rFonts w:ascii="Dacia Block" w:hAnsi="Dacia Block" w:cs="Dacia Block"/>
          <w:sz w:val="22"/>
          <w:lang w:val="it-IT"/>
        </w:rPr>
        <w:t>7</w:t>
      </w:r>
      <w:r w:rsidR="005C5E69" w:rsidRPr="000A67FB">
        <w:rPr>
          <w:rFonts w:ascii="Dacia Block" w:hAnsi="Dacia Block" w:cs="Dacia Block"/>
          <w:sz w:val="22"/>
          <w:lang w:val="it-IT"/>
        </w:rPr>
        <w:t xml:space="preserve">0% di </w:t>
      </w:r>
      <w:r w:rsidR="00795182" w:rsidRPr="000A67FB">
        <w:rPr>
          <w:rFonts w:ascii="Dacia Block" w:hAnsi="Dacia Block" w:cs="Dacia Block"/>
          <w:sz w:val="22"/>
          <w:lang w:val="it-IT"/>
        </w:rPr>
        <w:t>mix</w:t>
      </w:r>
      <w:r w:rsidR="00185A56" w:rsidRPr="000A67FB">
        <w:rPr>
          <w:rFonts w:ascii="Dacia Block" w:hAnsi="Dacia Block" w:cs="Dacia Block"/>
          <w:sz w:val="22"/>
          <w:lang w:val="it-IT"/>
        </w:rPr>
        <w:t>.</w:t>
      </w:r>
      <w:r w:rsidR="005C5E69" w:rsidRPr="000A67FB">
        <w:rPr>
          <w:rFonts w:ascii="Dacia Block" w:hAnsi="Dacia Block" w:cs="Dacia Block"/>
          <w:sz w:val="22"/>
          <w:lang w:val="it-IT"/>
        </w:rPr>
        <w:t xml:space="preserve"> </w:t>
      </w:r>
    </w:p>
    <w:p w14:paraId="168C12DC" w14:textId="77777777" w:rsidR="00240724" w:rsidRPr="000A67FB" w:rsidRDefault="00240724" w:rsidP="00240724">
      <w:pPr>
        <w:pStyle w:val="Paragrafoelenco"/>
        <w:rPr>
          <w:rFonts w:ascii="Dacia Block" w:hAnsi="Dacia Block" w:cs="Dacia Block"/>
          <w:sz w:val="22"/>
          <w:lang w:val="it-IT"/>
        </w:rPr>
      </w:pPr>
    </w:p>
    <w:p w14:paraId="7E1F6C56" w14:textId="5EE8EBC3" w:rsidR="00240724" w:rsidRPr="000A67FB" w:rsidRDefault="00F56015" w:rsidP="004E00F1">
      <w:pPr>
        <w:pStyle w:val="DPuceronde"/>
        <w:rPr>
          <w:rFonts w:ascii="Dacia Block" w:hAnsi="Dacia Block" w:cs="Dacia Block"/>
          <w:sz w:val="22"/>
          <w:lang w:val="it-IT"/>
        </w:rPr>
      </w:pPr>
      <w:r w:rsidRPr="000A67FB">
        <w:rPr>
          <w:rFonts w:ascii="Dacia Block" w:hAnsi="Dacia Block" w:cs="Dacia Block"/>
          <w:sz w:val="22"/>
          <w:lang w:val="it-IT"/>
        </w:rPr>
        <w:t>Nel</w:t>
      </w:r>
      <w:r w:rsidR="00240724" w:rsidRPr="000A67FB">
        <w:rPr>
          <w:rFonts w:ascii="Dacia Block" w:hAnsi="Dacia Block" w:cs="Dacia Block"/>
          <w:sz w:val="22"/>
          <w:lang w:val="it-IT"/>
        </w:rPr>
        <w:t xml:space="preserve"> primo trimestre </w:t>
      </w:r>
      <w:r w:rsidR="007F0296" w:rsidRPr="000A67FB">
        <w:rPr>
          <w:rFonts w:ascii="Dacia Block" w:hAnsi="Dacia Block" w:cs="Dacia Block"/>
          <w:sz w:val="22"/>
          <w:lang w:val="it-IT"/>
        </w:rPr>
        <w:t>2023</w:t>
      </w:r>
      <w:r w:rsidR="003164F5" w:rsidRPr="000A67FB">
        <w:rPr>
          <w:rFonts w:ascii="Dacia Block" w:hAnsi="Dacia Block" w:cs="Dacia Block"/>
          <w:sz w:val="22"/>
          <w:lang w:val="it-IT"/>
        </w:rPr>
        <w:t xml:space="preserve"> Dacia </w:t>
      </w:r>
      <w:r w:rsidR="00AE2121" w:rsidRPr="000A67FB">
        <w:rPr>
          <w:rFonts w:ascii="Dacia Block" w:hAnsi="Dacia Block" w:cs="Dacia Block"/>
          <w:sz w:val="22"/>
          <w:lang w:val="it-IT"/>
        </w:rPr>
        <w:t xml:space="preserve">conquista la leadership </w:t>
      </w:r>
      <w:r w:rsidR="00154461" w:rsidRPr="000A67FB">
        <w:rPr>
          <w:rFonts w:ascii="Dacia Block" w:hAnsi="Dacia Block" w:cs="Dacia Block"/>
          <w:sz w:val="22"/>
          <w:lang w:val="it-IT"/>
        </w:rPr>
        <w:t xml:space="preserve">del mercato auto privati con </w:t>
      </w:r>
      <w:r w:rsidR="00350009" w:rsidRPr="000A67FB">
        <w:rPr>
          <w:rFonts w:ascii="Dacia Block" w:hAnsi="Dacia Block" w:cs="Dacia Block"/>
          <w:sz w:val="22"/>
          <w:lang w:val="it-IT"/>
        </w:rPr>
        <w:t>oltre</w:t>
      </w:r>
      <w:r w:rsidR="00154461" w:rsidRPr="000A67FB">
        <w:rPr>
          <w:rFonts w:ascii="Dacia Block" w:hAnsi="Dacia Block" w:cs="Dacia Block"/>
          <w:sz w:val="22"/>
          <w:lang w:val="it-IT"/>
        </w:rPr>
        <w:t xml:space="preserve"> 22.7</w:t>
      </w:r>
      <w:r w:rsidR="00350009" w:rsidRPr="000A67FB">
        <w:rPr>
          <w:rFonts w:ascii="Dacia Block" w:hAnsi="Dacia Block" w:cs="Dacia Block"/>
          <w:sz w:val="22"/>
          <w:lang w:val="it-IT"/>
        </w:rPr>
        <w:t>00</w:t>
      </w:r>
      <w:r w:rsidR="00154461" w:rsidRPr="000A67FB">
        <w:rPr>
          <w:rFonts w:ascii="Dacia Block" w:hAnsi="Dacia Block" w:cs="Dacia Block"/>
          <w:sz w:val="22"/>
          <w:lang w:val="it-IT"/>
        </w:rPr>
        <w:t xml:space="preserve"> immatricolazioni </w:t>
      </w:r>
      <w:r w:rsidR="00DC4C6D" w:rsidRPr="000A67FB">
        <w:rPr>
          <w:rFonts w:ascii="Dacia Block" w:hAnsi="Dacia Block" w:cs="Dacia Block"/>
          <w:sz w:val="22"/>
          <w:lang w:val="it-IT"/>
        </w:rPr>
        <w:t xml:space="preserve">ed una Market Share privati </w:t>
      </w:r>
      <w:r w:rsidR="00350009" w:rsidRPr="000A67FB">
        <w:rPr>
          <w:rFonts w:ascii="Dacia Block" w:hAnsi="Dacia Block" w:cs="Dacia Block"/>
          <w:sz w:val="22"/>
          <w:lang w:val="it-IT"/>
        </w:rPr>
        <w:t>superiore al</w:t>
      </w:r>
      <w:r w:rsidR="00DC4C6D" w:rsidRPr="000A67FB">
        <w:rPr>
          <w:rFonts w:ascii="Dacia Block" w:hAnsi="Dacia Block" w:cs="Dacia Block"/>
          <w:sz w:val="22"/>
          <w:lang w:val="it-IT"/>
        </w:rPr>
        <w:t xml:space="preserve"> 9%</w:t>
      </w:r>
      <w:r w:rsidR="007F0296" w:rsidRPr="000A67FB">
        <w:rPr>
          <w:rFonts w:ascii="Dacia Block" w:hAnsi="Dacia Block" w:cs="Dacia Block"/>
          <w:sz w:val="22"/>
          <w:lang w:val="it-IT"/>
        </w:rPr>
        <w:t xml:space="preserve"> </w:t>
      </w:r>
    </w:p>
    <w:p w14:paraId="6B706C3C" w14:textId="77777777" w:rsidR="0046289A" w:rsidRPr="0046289A" w:rsidRDefault="0046289A" w:rsidP="0046289A">
      <w:pPr>
        <w:pStyle w:val="DPuceronde"/>
        <w:numPr>
          <w:ilvl w:val="0"/>
          <w:numId w:val="0"/>
        </w:numPr>
        <w:ind w:left="170"/>
        <w:rPr>
          <w:rFonts w:ascii="Dacia Block" w:hAnsi="Dacia Block" w:cs="Dacia Block"/>
          <w:sz w:val="22"/>
          <w:lang w:val="it-IT"/>
        </w:rPr>
      </w:pPr>
    </w:p>
    <w:p w14:paraId="7666E76A" w14:textId="628AF5B1" w:rsidR="002A5519" w:rsidRPr="009151AA" w:rsidRDefault="009151AA" w:rsidP="002A5519">
      <w:pPr>
        <w:pStyle w:val="DPuceronde"/>
        <w:numPr>
          <w:ilvl w:val="0"/>
          <w:numId w:val="0"/>
        </w:numPr>
        <w:ind w:left="170" w:hanging="170"/>
        <w:rPr>
          <w:rFonts w:ascii="Dacia Block" w:hAnsi="Dacia Block" w:cs="Dacia Block"/>
          <w:sz w:val="22"/>
          <w:lang w:val="it-IT"/>
        </w:rPr>
      </w:pPr>
      <w:r>
        <w:rPr>
          <w:noProof/>
        </w:rPr>
        <w:drawing>
          <wp:inline distT="0" distB="0" distL="0" distR="0" wp14:anchorId="08007154" wp14:editId="32EBF19A">
            <wp:extent cx="6696710" cy="411543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25641" w14:textId="13038B34" w:rsidR="00AE2322" w:rsidRDefault="00AE2322" w:rsidP="0018041B">
      <w:pPr>
        <w:spacing w:line="288" w:lineRule="auto"/>
        <w:jc w:val="left"/>
        <w:rPr>
          <w:rFonts w:ascii="Read" w:hAnsi="Read" w:cs="Read"/>
          <w:i/>
          <w:iCs/>
          <w:szCs w:val="18"/>
          <w:lang w:val="it-IT"/>
        </w:rPr>
      </w:pPr>
    </w:p>
    <w:p w14:paraId="556CC83D" w14:textId="77777777" w:rsidR="00854882" w:rsidRDefault="00854882" w:rsidP="0018041B">
      <w:pPr>
        <w:spacing w:line="288" w:lineRule="auto"/>
        <w:jc w:val="left"/>
        <w:rPr>
          <w:rFonts w:ascii="Read" w:hAnsi="Read" w:cs="Read"/>
          <w:i/>
          <w:iCs/>
          <w:szCs w:val="18"/>
          <w:lang w:val="it-IT"/>
        </w:rPr>
      </w:pPr>
    </w:p>
    <w:p w14:paraId="11BA857C" w14:textId="211591D9" w:rsidR="00D81C27" w:rsidRPr="000A67FB" w:rsidRDefault="00417B33" w:rsidP="007646F8">
      <w:pPr>
        <w:spacing w:line="288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L’evoluzione del Brand</w:t>
      </w:r>
      <w:r w:rsidR="00D81C2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,</w:t>
      </w:r>
      <w:r w:rsidR="00EC3FD2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iniziat</w:t>
      </w:r>
      <w:r w:rsidR="00D81C2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a</w:t>
      </w:r>
      <w:r w:rsidR="00EC3FD2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a gennaio 2021 con il piano strategico </w:t>
      </w:r>
      <w:proofErr w:type="spellStart"/>
      <w:r w:rsidR="00EC3FD2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Renaulution</w:t>
      </w:r>
      <w:proofErr w:type="spellEnd"/>
      <w:r w:rsidR="00D81C2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,</w:t>
      </w:r>
      <w:r w:rsidR="00E54965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continua </w:t>
      </w:r>
      <w:r w:rsidR="00CA473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senza esitazioni. I nuovi </w:t>
      </w:r>
      <w:r w:rsidR="001F18E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schemi stilistici </w:t>
      </w:r>
      <w:r w:rsidR="00D03024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presentati</w:t>
      </w:r>
      <w:r w:rsidR="001F18E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per la prima volta sul </w:t>
      </w:r>
      <w:proofErr w:type="spellStart"/>
      <w:r w:rsidR="001F18E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Bigster</w:t>
      </w:r>
      <w:proofErr w:type="spellEnd"/>
      <w:r w:rsidR="001F18E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,</w:t>
      </w:r>
      <w:r w:rsidR="00EB18FA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oggi sono ben visibili</w:t>
      </w:r>
      <w:r w:rsidR="001F18E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su tutta la gamma</w:t>
      </w:r>
      <w:r w:rsidR="007315BA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. </w:t>
      </w:r>
      <w:r w:rsidR="007315BA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lastRenderedPageBreak/>
        <w:t xml:space="preserve">L’emblema, denominato </w:t>
      </w:r>
      <w:r w:rsidR="00A86D73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Dacia link </w:t>
      </w:r>
      <w:r w:rsidR="00F52B12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rappresenta la D e la C stiliz</w:t>
      </w:r>
      <w:r w:rsidR="00D81C2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z</w:t>
      </w:r>
      <w:r w:rsidR="00F52B12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ata, </w:t>
      </w:r>
      <w:r w:rsidR="005445A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simboleggiando l’unione di due anelli di una catena</w:t>
      </w:r>
      <w:r w:rsidR="003E5479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dando </w:t>
      </w:r>
      <w:r w:rsidR="003E5479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forza e robustezza</w:t>
      </w:r>
      <w:r w:rsidR="00C47FCC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al Brand.</w:t>
      </w:r>
      <w:r w:rsidR="008E4C65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</w:p>
    <w:p w14:paraId="27791717" w14:textId="77777777" w:rsidR="008A2228" w:rsidRPr="000A67FB" w:rsidRDefault="00987221" w:rsidP="007646F8">
      <w:pPr>
        <w:spacing w:line="288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Dacia</w:t>
      </w:r>
      <w:r w:rsidR="00F61358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,</w:t>
      </w:r>
      <w:r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da sempre</w:t>
      </w:r>
      <w:r w:rsidR="00F61358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,</w:t>
      </w:r>
      <w:r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offre veicoli che garantiscono il miglior rapporto qualità/prezzo sul mercato ridefinendo costantemente l’essenziale.</w:t>
      </w:r>
      <w:r w:rsidR="00F61358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F512FD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I clienti premiano le scelte di Dacia</w:t>
      </w:r>
      <w:r w:rsidR="004854CD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che si posiziona </w:t>
      </w:r>
      <w:r w:rsidR="008A2228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nel primo trimestre 2023 come il Brand più venduto nel mercato auto privati con oltre 22.700 immatricolazioni.</w:t>
      </w:r>
    </w:p>
    <w:p w14:paraId="2B61E1EA" w14:textId="40F238C8" w:rsidR="00AE5AB5" w:rsidRDefault="0015746C" w:rsidP="007646F8">
      <w:pPr>
        <w:spacing w:line="288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Veicoli essenziali, cool, perfetti per </w:t>
      </w:r>
      <w:r w:rsidR="00D81C27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le </w:t>
      </w:r>
      <w:r w:rsidR="00F3254C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esperienze outdoor </w:t>
      </w:r>
      <w:r w:rsidR="00D62E63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e </w:t>
      </w:r>
      <w:r w:rsidR="0074669D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pensati per rispondere alle</w:t>
      </w:r>
      <w:r w:rsidR="000A61AA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7761CA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reali esigenze dei clienti</w:t>
      </w:r>
      <w:r w:rsidR="00D62E63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, </w:t>
      </w:r>
      <w:r w:rsidR="006D4626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con attenzione ai costi</w:t>
      </w:r>
      <w:r w:rsidR="006D4626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e alle emissioni</w:t>
      </w:r>
      <w:r w:rsidR="00FF35F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.</w:t>
      </w:r>
    </w:p>
    <w:p w14:paraId="4874426B" w14:textId="7A6482B0" w:rsidR="00B35C83" w:rsidRDefault="004C2A07" w:rsidP="007646F8">
      <w:pPr>
        <w:spacing w:line="288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L’atte</w:t>
      </w:r>
      <w:r w:rsidR="00ED20CF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nzione a tutto ciò che è essenziale per il cliente</w:t>
      </w:r>
      <w:r w:rsidR="00162F8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, eliminando il superfluo dall’auto,</w:t>
      </w:r>
      <w:r w:rsidR="00E2439A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66080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permette di guadagnare leggerezza, </w:t>
      </w:r>
      <w:r w:rsidR="00CC216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fondamentale per la riduzione dei consumi e delle emissioni nocive</w:t>
      </w:r>
      <w:r w:rsidR="00AD2A04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. </w:t>
      </w:r>
      <w:r w:rsidR="00DF1CE4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Un circolo virtuoso </w:t>
      </w:r>
      <w:r w:rsidR="006A418F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che genera</w:t>
      </w:r>
      <w:r w:rsidR="00DF1CE4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risparmio, più la vettura è leggera</w:t>
      </w:r>
      <w:r w:rsidR="006A418F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,</w:t>
      </w:r>
      <w:r w:rsidR="00DF1CE4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17240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più </w:t>
      </w:r>
      <w:r w:rsidR="006A418F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ne </w:t>
      </w:r>
      <w:r w:rsidR="0017240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guadagna in termini di eco-sostenibilità. </w:t>
      </w:r>
      <w:r w:rsidR="00A26649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Il peso delle vetture </w:t>
      </w:r>
      <w:r w:rsidR="00D5162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gioca un ruolo fondamentale e </w:t>
      </w:r>
      <w:r w:rsidR="00FF35F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rappresenta</w:t>
      </w:r>
      <w:r w:rsidR="00D5162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una sfida entusiasmante per gli ingegneri Dacia.</w:t>
      </w:r>
      <w:r w:rsidR="00162F8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</w:p>
    <w:p w14:paraId="6D20AA04" w14:textId="19C811DC" w:rsidR="0089452D" w:rsidRDefault="004A3982" w:rsidP="007646F8">
      <w:pPr>
        <w:spacing w:line="288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C</w:t>
      </w:r>
      <w:r w:rsidR="00140833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on l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a sua</w:t>
      </w:r>
      <w:r w:rsidR="00C32099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2107E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offerta</w:t>
      </w:r>
      <w:r w:rsidR="00140833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1F136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E</w:t>
      </w:r>
      <w:r w:rsidR="00C27C39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CO-G</w:t>
      </w:r>
      <w:r w:rsidR="00CF07EA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, l’unica disponibile su tutte le vetture termiche</w:t>
      </w:r>
      <w:r w:rsidR="00BC2B45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della gamma</w:t>
      </w:r>
      <w:r w:rsidR="00CF07EA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,</w:t>
      </w:r>
      <w:r w:rsidR="00140833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A23869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Dacia offre</w:t>
      </w:r>
      <w:r w:rsidR="001C0AA3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930FAA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soluzioni </w:t>
      </w:r>
      <w:r w:rsidR="005C7D04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di mobilità ecosostenibili</w:t>
      </w:r>
      <w:r w:rsidR="00DA0F12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670D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ed in linea con il potere di acquisto dei </w:t>
      </w:r>
      <w:r w:rsidR="00A23869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propri</w:t>
      </w:r>
      <w:r w:rsidR="00670D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clienti. </w:t>
      </w:r>
    </w:p>
    <w:p w14:paraId="7273FBA0" w14:textId="0D22E6C2" w:rsidR="00427347" w:rsidRDefault="00E062F2" w:rsidP="00983BC1">
      <w:pPr>
        <w:spacing w:line="288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 w:rsidRPr="00F308A5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Nel mondo oggi circolano c</w:t>
      </w:r>
      <w:r w:rsidR="00FE0481" w:rsidRPr="00F308A5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i</w:t>
      </w:r>
      <w:r w:rsidRPr="00F308A5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rca 2</w:t>
      </w:r>
      <w:r w:rsidR="003C0A56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6</w:t>
      </w:r>
      <w:r w:rsidRPr="00F308A5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milioni di </w:t>
      </w:r>
      <w:r w:rsidR="00791DD9" w:rsidRPr="00F308A5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veicoli GPL e</w:t>
      </w:r>
      <w:r w:rsidR="00D96ACF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6836D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possono contare su</w:t>
      </w:r>
      <w:r w:rsidR="00D96ACF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oltre 70.000 stazioni di rifornimento GPL.</w:t>
      </w:r>
      <w:r w:rsidR="00003872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In Europa </w:t>
      </w:r>
      <w:r w:rsidR="00FA7C8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sono invece circa 15 milioni i veicoli GPL in circolazione </w:t>
      </w:r>
      <w:r w:rsidR="002E6EE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e 35.000 stazioni di rifornimento. </w:t>
      </w:r>
      <w:r w:rsidR="00D96ACF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</w:p>
    <w:p w14:paraId="6E2448D9" w14:textId="127E1414" w:rsidR="00983BC1" w:rsidRDefault="000865BF" w:rsidP="00983BC1">
      <w:pPr>
        <w:spacing w:line="288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Dal 200</w:t>
      </w:r>
      <w:r w:rsidR="00943F98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9</w:t>
      </w:r>
      <w:r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sono </w:t>
      </w:r>
      <w:r w:rsidR="00943F98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oltre</w:t>
      </w:r>
      <w:r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C00491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625</w:t>
      </w:r>
      <w:r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.000 i veicoli GPL venduti da Dacia in</w:t>
      </w:r>
      <w:r w:rsidR="00C00491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Europa e </w:t>
      </w:r>
      <w:r w:rsidR="008B0CBE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245</w:t>
      </w:r>
      <w:r w:rsidR="00C00491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.000 in</w:t>
      </w:r>
      <w:r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Italia</w:t>
      </w:r>
      <w:r w:rsidR="00983BC1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e d</w:t>
      </w:r>
      <w:r w:rsidR="00455187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al 2019 </w:t>
      </w:r>
      <w:r w:rsidR="002405B3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i veicoli Dacia hanno conquistato la leadership </w:t>
      </w:r>
      <w:r w:rsidR="009D6EDC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d</w:t>
      </w:r>
      <w:r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el</w:t>
      </w:r>
      <w:r w:rsidR="009D6EDC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mercato</w:t>
      </w:r>
      <w:r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GPL</w:t>
      </w:r>
      <w:r w:rsidR="00DA0819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. C</w:t>
      </w:r>
      <w:r w:rsidR="003C428D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on una market share d</w:t>
      </w:r>
      <w:r w:rsidR="00C00491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i oltre il</w:t>
      </w:r>
      <w:r w:rsidR="003C428D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40%</w:t>
      </w:r>
      <w:r w:rsidR="001E3D52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nei primi mesi del 202</w:t>
      </w:r>
      <w:r w:rsidR="00C00491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3</w:t>
      </w:r>
      <w:r w:rsidR="00D67D3C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, ed una crescita del </w:t>
      </w:r>
      <w:r w:rsidR="00A35611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3</w:t>
      </w:r>
      <w:r w:rsidR="00267C45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3</w:t>
      </w:r>
      <w:r w:rsidR="00D67D3C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% rispetto al</w:t>
      </w:r>
      <w:r w:rsidR="006579A2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lo stesso periodo del</w:t>
      </w:r>
      <w:r w:rsidR="00D67D3C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202</w:t>
      </w:r>
      <w:r w:rsidR="002B24D4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2</w:t>
      </w:r>
      <w:r w:rsidR="00604499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,</w:t>
      </w:r>
      <w:r w:rsidR="00F16959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Dacia mantiene </w:t>
      </w:r>
      <w:r w:rsidR="00191C39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saldamente il primo posto nel ranking </w:t>
      </w:r>
      <w:r w:rsidR="002405B3" w:rsidRPr="000A67F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del mercato auto GPL.</w:t>
      </w:r>
    </w:p>
    <w:p w14:paraId="5C59614D" w14:textId="7A265C67" w:rsidR="00261970" w:rsidRDefault="00223D40" w:rsidP="00261970">
      <w:pPr>
        <w:spacing w:line="288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 w:rsidRPr="0047706F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Il successo di questa motorizzazione è </w:t>
      </w:r>
      <w:r w:rsidR="006579A2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straordinario</w:t>
      </w:r>
      <w:r w:rsidR="0043281C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.</w:t>
      </w:r>
      <w:r w:rsidRPr="0047706F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43281C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B</w:t>
      </w:r>
      <w:r w:rsidRPr="0047706F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ast</w:t>
      </w:r>
      <w:r w:rsidR="0043281C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i</w:t>
      </w:r>
      <w:r w:rsidRPr="0047706F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pensar</w:t>
      </w:r>
      <w:r w:rsidRPr="00E8245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e che</w:t>
      </w:r>
      <w:r w:rsidR="003D2B38" w:rsidRPr="00E8245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oggi oltre</w:t>
      </w:r>
      <w:r w:rsidRPr="00E8245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Pr="004E00F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d</w:t>
      </w:r>
      <w:r w:rsidR="00D67D3C" w:rsidRPr="004E00F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ue clienti </w:t>
      </w:r>
      <w:r w:rsidRPr="004E00F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Dacia </w:t>
      </w:r>
      <w:r w:rsidR="00D67D3C" w:rsidRPr="004E00F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su tre scelgono la motorizzazione </w:t>
      </w:r>
      <w:r w:rsidR="00270F49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ECO-G</w:t>
      </w:r>
      <w:r w:rsidRPr="004E00F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al momento dell’acquisto.</w:t>
      </w:r>
    </w:p>
    <w:p w14:paraId="5EBF5B2A" w14:textId="77777777" w:rsidR="00EF5553" w:rsidRDefault="00EF5553" w:rsidP="00261970">
      <w:pPr>
        <w:spacing w:line="288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</w:p>
    <w:p w14:paraId="08FAAB96" w14:textId="7C5EA1CA" w:rsidR="00BE3CE6" w:rsidRDefault="00650CAA" w:rsidP="00261970">
      <w:pPr>
        <w:spacing w:line="288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>
        <w:rPr>
          <w:noProof/>
        </w:rPr>
        <w:lastRenderedPageBreak/>
        <w:drawing>
          <wp:inline distT="0" distB="0" distL="0" distR="0" wp14:anchorId="5571AC41" wp14:editId="1ACBDDBE">
            <wp:extent cx="6696710" cy="343408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DAADF" w14:textId="77777777" w:rsidR="00EF5553" w:rsidRDefault="00EF5553" w:rsidP="00261970">
      <w:pPr>
        <w:spacing w:line="288" w:lineRule="auto"/>
        <w:rPr>
          <w:rFonts w:ascii="Dacia Block" w:hAnsi="Dacia Block" w:cs="Dacia Block"/>
          <w:b/>
          <w:bCs/>
          <w:caps/>
          <w:color w:val="646B52" w:themeColor="text2"/>
          <w:sz w:val="24"/>
          <w:lang w:val="it-IT"/>
        </w:rPr>
      </w:pPr>
    </w:p>
    <w:p w14:paraId="67F64945" w14:textId="1EEC5C4D" w:rsidR="00B1617B" w:rsidRPr="0035709C" w:rsidRDefault="00AD2C1D" w:rsidP="00261970">
      <w:pPr>
        <w:spacing w:line="288" w:lineRule="auto"/>
        <w:rPr>
          <w:rFonts w:ascii="Dacia Block" w:hAnsi="Dacia Block" w:cs="Dacia Block"/>
          <w:b/>
          <w:bCs/>
          <w:caps/>
          <w:color w:val="646B52" w:themeColor="text2"/>
          <w:sz w:val="24"/>
          <w:lang w:val="it-IT"/>
        </w:rPr>
      </w:pPr>
      <w:r>
        <w:rPr>
          <w:rFonts w:ascii="Dacia Block" w:hAnsi="Dacia Block" w:cs="Dacia Block"/>
          <w:b/>
          <w:bCs/>
          <w:caps/>
          <w:color w:val="646B52" w:themeColor="text2"/>
          <w:sz w:val="24"/>
          <w:lang w:val="it-IT"/>
        </w:rPr>
        <w:t xml:space="preserve">GAMMA </w:t>
      </w:r>
      <w:r w:rsidR="00D35A2C" w:rsidRPr="0035709C">
        <w:rPr>
          <w:rFonts w:ascii="Dacia Block" w:hAnsi="Dacia Block" w:cs="Dacia Block"/>
          <w:b/>
          <w:bCs/>
          <w:caps/>
          <w:color w:val="646B52" w:themeColor="text2"/>
          <w:sz w:val="24"/>
          <w:lang w:val="it-IT"/>
        </w:rPr>
        <w:t>ECO</w:t>
      </w:r>
      <w:r>
        <w:rPr>
          <w:rFonts w:ascii="Dacia Block" w:hAnsi="Dacia Block" w:cs="Dacia Block"/>
          <w:b/>
          <w:bCs/>
          <w:caps/>
          <w:color w:val="646B52" w:themeColor="text2"/>
          <w:sz w:val="24"/>
          <w:lang w:val="it-IT"/>
        </w:rPr>
        <w:t>-</w:t>
      </w:r>
      <w:r w:rsidR="00D35A2C" w:rsidRPr="0035709C">
        <w:rPr>
          <w:rFonts w:ascii="Dacia Block" w:hAnsi="Dacia Block" w:cs="Dacia Block"/>
          <w:b/>
          <w:bCs/>
          <w:caps/>
          <w:color w:val="646B52" w:themeColor="text2"/>
          <w:sz w:val="24"/>
          <w:lang w:val="it-IT"/>
        </w:rPr>
        <w:t>G: UN APPROCCIO ECO-SMART</w:t>
      </w:r>
    </w:p>
    <w:p w14:paraId="50015936" w14:textId="77777777" w:rsidR="00BE3CE6" w:rsidRPr="00261970" w:rsidRDefault="00BE3CE6" w:rsidP="00261970">
      <w:pPr>
        <w:spacing w:line="288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</w:p>
    <w:p w14:paraId="27B55F0B" w14:textId="20379C1E" w:rsidR="00150D7E" w:rsidRPr="00477BC3" w:rsidRDefault="00150D7E" w:rsidP="007646F8">
      <w:pPr>
        <w:spacing w:line="288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 w:rsidRPr="00150D7E">
        <w:rPr>
          <w:rFonts w:ascii="Read" w:hAnsi="Read" w:cs="Read"/>
          <w:b/>
          <w:bCs/>
          <w:color w:val="000000"/>
          <w:sz w:val="22"/>
          <w:szCs w:val="28"/>
          <w:shd w:val="clear" w:color="auto" w:fill="FFFFFF"/>
          <w:lang w:val="it-IT"/>
        </w:rPr>
        <w:t>ECOLOGICO: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7C2A79" w:rsidRPr="007C2A79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Il </w:t>
      </w:r>
      <w:r w:rsidR="00CE464C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GPL</w:t>
      </w:r>
      <w:r w:rsidR="007C2A79" w:rsidRPr="007C2A79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proviene soprattutto dall’estrazione del gas naturale</w:t>
      </w:r>
      <w:r w:rsidR="007345F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, n</w:t>
      </w:r>
      <w:r w:rsidR="007C2A79" w:rsidRPr="007C2A79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on è tossico e non contiene piombo né benzene. </w:t>
      </w:r>
      <w:r w:rsidR="0062541A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Questa alimentazione è considerata </w:t>
      </w:r>
      <w:r w:rsidR="007345F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“pulita” in quanto</w:t>
      </w:r>
      <w:r w:rsidR="00B70A8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consente di ridurre</w:t>
      </w:r>
      <w:r w:rsidRPr="00150D7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del 10% le emissioni di CO</w:t>
      </w:r>
      <w:r w:rsidRPr="00B70A8B">
        <w:rPr>
          <w:rFonts w:ascii="Read" w:hAnsi="Read" w:cs="Read"/>
          <w:color w:val="000000"/>
          <w:sz w:val="22"/>
          <w:szCs w:val="28"/>
          <w:shd w:val="clear" w:color="auto" w:fill="FFFFFF"/>
          <w:vertAlign w:val="subscript"/>
          <w:lang w:val="it-IT"/>
        </w:rPr>
        <w:t>2</w:t>
      </w:r>
      <w:r w:rsidRPr="00150D7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.</w:t>
      </w:r>
      <w:r w:rsidR="007345F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Nella</w:t>
      </w:r>
      <w:r w:rsidR="007345F0" w:rsidRPr="007345F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maggior parte delle città </w:t>
      </w:r>
      <w:r w:rsidR="002B228B" w:rsidRPr="007345F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europee</w:t>
      </w:r>
      <w:r w:rsidR="002B228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, infatti</w:t>
      </w:r>
      <w:r w:rsidR="007345F0" w:rsidRPr="007345F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, i veicoli </w:t>
      </w:r>
      <w:r w:rsidR="00CE464C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GPL</w:t>
      </w:r>
      <w:r w:rsidR="007345F0" w:rsidRPr="007345F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sono considerati </w:t>
      </w:r>
      <w:r w:rsidR="007345F0" w:rsidRPr="004E00F1">
        <w:rPr>
          <w:rFonts w:ascii="Read" w:hAnsi="Read" w:cs="Read"/>
          <w:i/>
          <w:iCs/>
          <w:color w:val="000000"/>
          <w:sz w:val="22"/>
          <w:szCs w:val="28"/>
          <w:shd w:val="clear" w:color="auto" w:fill="FFFFFF"/>
          <w:lang w:val="it-IT"/>
        </w:rPr>
        <w:t>green</w:t>
      </w:r>
      <w:r w:rsidR="007345F0" w:rsidRPr="007345F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e hanno accesso alle aree ZTL</w:t>
      </w:r>
      <w:r w:rsidR="00814E0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oppure sono liberi di circolare anche nelle giornate </w:t>
      </w:r>
      <w:r w:rsidR="006335E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ecologiche</w:t>
      </w:r>
      <w:r w:rsidR="007345F0" w:rsidRPr="007345F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.</w:t>
      </w:r>
    </w:p>
    <w:p w14:paraId="6CBBCAC2" w14:textId="0F6B6856" w:rsidR="00F7575F" w:rsidRDefault="00814E07" w:rsidP="00FC3980">
      <w:pPr>
        <w:spacing w:line="288" w:lineRule="auto"/>
        <w:rPr>
          <w:rFonts w:ascii="Read" w:hAnsi="Read" w:cs="Read"/>
          <w:sz w:val="20"/>
          <w:szCs w:val="20"/>
          <w:highlight w:val="yellow"/>
          <w:lang w:val="it-IT"/>
        </w:rPr>
      </w:pPr>
      <w:r>
        <w:rPr>
          <w:rFonts w:ascii="Read" w:hAnsi="Read" w:cs="Read"/>
          <w:sz w:val="20"/>
          <w:szCs w:val="20"/>
          <w:highlight w:val="yellow"/>
          <w:lang w:val="it-IT"/>
        </w:rPr>
        <w:t xml:space="preserve"> </w:t>
      </w:r>
    </w:p>
    <w:p w14:paraId="5540EC3A" w14:textId="69685970" w:rsidR="00D442B0" w:rsidRPr="00A6308C" w:rsidRDefault="00C3770D" w:rsidP="00FC3980">
      <w:pPr>
        <w:spacing w:line="288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 w:rsidRPr="00537BA9">
        <w:rPr>
          <w:rFonts w:ascii="Read" w:hAnsi="Read" w:cs="Read"/>
          <w:b/>
          <w:bCs/>
          <w:sz w:val="22"/>
          <w:lang w:val="it-IT"/>
        </w:rPr>
        <w:t>ECONOMICO</w:t>
      </w:r>
      <w:r>
        <w:rPr>
          <w:rFonts w:ascii="Read" w:hAnsi="Read" w:cs="Read"/>
          <w:sz w:val="20"/>
          <w:szCs w:val="20"/>
          <w:lang w:val="it-IT"/>
        </w:rPr>
        <w:t>:</w:t>
      </w:r>
      <w:r w:rsidR="00B70A8B" w:rsidRPr="00B70A8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B24AF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la scelta della </w:t>
      </w:r>
      <w:r w:rsidR="00BF3AC4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doppia </w:t>
      </w:r>
      <w:r w:rsidR="00B24AF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motorizzazione benzina-</w:t>
      </w:r>
      <w:r w:rsidR="005B5075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GPL</w:t>
      </w:r>
      <w:r w:rsidR="00B24AF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è senza dubbio una scelta intelligente, in linea con la filosofia del Brand Dacia. </w:t>
      </w:r>
      <w:r w:rsidR="00090B54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Più si guida in mo</w:t>
      </w:r>
      <w:r w:rsidR="00090B54" w:rsidRPr="00090B54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dalità </w:t>
      </w:r>
      <w:r w:rsidR="005B5075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GPL</w:t>
      </w:r>
      <w:r w:rsidR="00090B54" w:rsidRPr="00090B54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, più </w:t>
      </w:r>
      <w:r w:rsidR="00E600E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crescono i vantaggi</w:t>
      </w:r>
      <w:r w:rsidR="00090B54" w:rsidRPr="00090B54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.</w:t>
      </w:r>
      <w:r w:rsidR="00090B54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I</w:t>
      </w:r>
      <w:r w:rsidR="00B70A8B" w:rsidRPr="00150D7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l cliente risparmia il 40% su ogni pieno rispetto alla benzina</w:t>
      </w:r>
      <w:r w:rsidR="00E600E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, </w:t>
      </w:r>
      <w:r w:rsidR="00E34D5D" w:rsidRPr="00D442B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da 4 a 5 euro</w:t>
      </w:r>
      <w:r w:rsidR="00E34D5D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ogni</w:t>
      </w:r>
      <w:r w:rsidR="00D442B0" w:rsidRPr="00D442B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100 km</w:t>
      </w:r>
      <w:r w:rsidR="00B70A8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.</w:t>
      </w:r>
      <w:r w:rsidR="007646F8" w:rsidRPr="00A6308C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4D6CC2" w:rsidRPr="000C6DA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L</w:t>
      </w:r>
      <w:r w:rsidR="005B70E0" w:rsidRPr="000C6DA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a media</w:t>
      </w:r>
      <w:r w:rsidR="00EE07FD" w:rsidRPr="000C6DA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di autonomia considerando </w:t>
      </w:r>
      <w:r w:rsidR="005B70E0" w:rsidRPr="000C6DA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l’intera gamma Eco-G</w:t>
      </w:r>
      <w:r w:rsidR="00EE07FD" w:rsidRPr="000C6DA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,</w:t>
      </w:r>
      <w:r w:rsidR="004D6CC2" w:rsidRPr="000C6DA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con un pieno di</w:t>
      </w:r>
      <w:r w:rsidR="00912B10" w:rsidRPr="000C6DA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B66057" w:rsidRPr="000C6DA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benzina e </w:t>
      </w:r>
      <w:r w:rsidR="00994D08" w:rsidRPr="000C6DA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GPL</w:t>
      </w:r>
      <w:r w:rsidR="00EE07FD" w:rsidRPr="000C6DA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,</w:t>
      </w:r>
      <w:r w:rsidR="00994D08" w:rsidRPr="000C6DA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è pari a </w:t>
      </w:r>
      <w:r w:rsidR="00F91C60" w:rsidRPr="000C6DA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circa </w:t>
      </w:r>
      <w:r w:rsidR="00994D08" w:rsidRPr="000C6DA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1.200 km</w:t>
      </w:r>
      <w:r w:rsidR="00620A3C" w:rsidRPr="000C6DA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.</w:t>
      </w:r>
    </w:p>
    <w:p w14:paraId="51B03476" w14:textId="2DCBE2E1" w:rsidR="00C3770D" w:rsidRDefault="00D87D6E" w:rsidP="00FC3980">
      <w:pPr>
        <w:spacing w:line="288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Inoltre, l</w:t>
      </w:r>
      <w:r w:rsidR="007646F8" w:rsidRPr="00537BA9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a durata della garanzia del costruttore (3 anni / 100.000 chilometri), gli intervalli e i costi degli interventi di manutenzione sono uguali a quelli della versione benzina.</w:t>
      </w:r>
    </w:p>
    <w:p w14:paraId="7E34566A" w14:textId="77777777" w:rsidR="00D87D6E" w:rsidRPr="00537BA9" w:rsidRDefault="00D87D6E" w:rsidP="00FC3980">
      <w:pPr>
        <w:spacing w:line="288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</w:p>
    <w:p w14:paraId="5886567A" w14:textId="74331A0E" w:rsidR="005E3B66" w:rsidRDefault="005E3B66" w:rsidP="007E2D77">
      <w:pPr>
        <w:spacing w:line="288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 w:rsidRPr="00D0203F">
        <w:rPr>
          <w:rFonts w:ascii="Read" w:hAnsi="Read" w:cs="Read"/>
          <w:b/>
          <w:bCs/>
          <w:sz w:val="22"/>
          <w:lang w:val="it-IT"/>
        </w:rPr>
        <w:t>SICURO</w:t>
      </w:r>
      <w:r w:rsidRPr="00CA7154">
        <w:rPr>
          <w:rFonts w:ascii="Read" w:hAnsi="Read" w:cs="Read"/>
          <w:sz w:val="22"/>
          <w:lang w:val="it-IT"/>
        </w:rPr>
        <w:t>:</w:t>
      </w:r>
      <w:r w:rsidR="00620A3C">
        <w:rPr>
          <w:rFonts w:ascii="Read" w:hAnsi="Read" w:cs="Read"/>
          <w:sz w:val="22"/>
          <w:lang w:val="it-IT"/>
        </w:rPr>
        <w:t xml:space="preserve"> </w:t>
      </w:r>
      <w:r w:rsidR="00CA7154" w:rsidRPr="00CA7154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Dacia, con </w:t>
      </w:r>
      <w:r w:rsidR="00CA7154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il suo know-how di oltre 10 anni</w:t>
      </w:r>
      <w:r w:rsidR="003C5675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nel campo</w:t>
      </w:r>
      <w:r w:rsidR="00CA7154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, </w:t>
      </w:r>
      <w:r w:rsidR="00185B5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integra la</w:t>
      </w:r>
      <w:r w:rsidR="00185B57" w:rsidRPr="00185B5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tecnologia </w:t>
      </w:r>
      <w:proofErr w:type="spellStart"/>
      <w:r w:rsidR="00D87D6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gpl</w:t>
      </w:r>
      <w:proofErr w:type="spellEnd"/>
      <w:r w:rsidR="00185B57" w:rsidRPr="00185B5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nel motore </w:t>
      </w:r>
      <w:proofErr w:type="spellStart"/>
      <w:r w:rsidR="00185B57" w:rsidRPr="00185B5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TCe</w:t>
      </w:r>
      <w:proofErr w:type="spellEnd"/>
      <w:r w:rsidR="00185B57" w:rsidRPr="00185B5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100 ECO-G in fabbrica</w:t>
      </w:r>
      <w:r w:rsidR="00185B5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,</w:t>
      </w:r>
      <w:r w:rsidR="00185B57" w:rsidRPr="00185B5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direttamente sulle catene di montaggio</w:t>
      </w:r>
      <w:r w:rsidR="00185B5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.</w:t>
      </w:r>
      <w:r w:rsidR="008450DA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In questo modo,</w:t>
      </w:r>
      <w:r w:rsidR="00185B5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BC7B1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offre impianti di primo montaggio </w:t>
      </w:r>
      <w:r w:rsidR="00185B5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e garantisce</w:t>
      </w:r>
      <w:r w:rsidR="00AE017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58170C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affidabilità</w:t>
      </w:r>
      <w:r w:rsidR="00AE017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e sicurezza industriale</w:t>
      </w:r>
      <w:r w:rsidR="008450DA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, rendendo i dubbi sulla </w:t>
      </w:r>
      <w:r w:rsidR="008450DA" w:rsidRPr="007E2D7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pericolosità </w:t>
      </w:r>
      <w:r w:rsidR="008450DA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di questa alimentazione</w:t>
      </w:r>
      <w:r w:rsidR="008450DA" w:rsidRPr="007E2D7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assolutamente ingiustificat</w:t>
      </w:r>
      <w:r w:rsidR="008450DA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i. </w:t>
      </w:r>
      <w:r w:rsidR="00D0203F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Inoltre, ad oggi, Dacia è l’unica</w:t>
      </w:r>
      <w:r w:rsidR="00D0203F" w:rsidRPr="00D0203F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Marca del mercato a proporre questo sistema bifuel su tutta la sua gamma termica</w:t>
      </w:r>
      <w:r w:rsidR="00D0203F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.</w:t>
      </w:r>
    </w:p>
    <w:p w14:paraId="47EAF0D6" w14:textId="77777777" w:rsidR="00D87D6E" w:rsidRDefault="00D87D6E" w:rsidP="005E3B66">
      <w:pPr>
        <w:spacing w:line="288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</w:p>
    <w:p w14:paraId="2B6E2ED3" w14:textId="13BF3AA5" w:rsidR="00C3770D" w:rsidRDefault="00392AD1" w:rsidP="00FC3980">
      <w:pPr>
        <w:spacing w:line="288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 w:rsidRPr="006655DA">
        <w:rPr>
          <w:rFonts w:ascii="Read" w:hAnsi="Read" w:cs="Read"/>
          <w:b/>
          <w:bCs/>
          <w:sz w:val="22"/>
          <w:lang w:val="it-IT"/>
        </w:rPr>
        <w:t>SMART</w:t>
      </w:r>
      <w:r w:rsidR="005E3B66">
        <w:rPr>
          <w:rFonts w:ascii="Read" w:hAnsi="Read" w:cs="Read"/>
          <w:sz w:val="20"/>
          <w:szCs w:val="20"/>
          <w:lang w:val="it-IT"/>
        </w:rPr>
        <w:t>:</w:t>
      </w:r>
      <w:r w:rsidR="00537BA9" w:rsidRPr="00537BA9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D87D6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con una vettura 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GPL, il cliente non ha</w:t>
      </w:r>
      <w:r w:rsidR="00D87D6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bisogno di rinunciare a nulla. L</w:t>
      </w:r>
      <w:r w:rsidR="00537BA9" w:rsidRPr="00537BA9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a capacità del bagagliaio</w:t>
      </w:r>
      <w:r w:rsidR="00EB22D3" w:rsidRPr="00EB22D3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D87D6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è invariata rispetto ai modelli benzina dal momento che </w:t>
      </w:r>
      <w:r w:rsidR="001B020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l’impianto prende il posto della ruota di scorta, </w:t>
      </w:r>
      <w:r w:rsidR="000E7776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lastRenderedPageBreak/>
        <w:t xml:space="preserve">garantendo </w:t>
      </w:r>
      <w:r w:rsidR="00CE318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il massimo volume di carico. </w:t>
      </w:r>
      <w:r w:rsidR="00EB22D3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Con un solo tasto è possibile passare</w:t>
      </w:r>
      <w:r w:rsidR="00975CCA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con semplicità</w:t>
      </w:r>
      <w:r w:rsidR="00EB22D3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dalla modalità benzina a quella GPL </w:t>
      </w:r>
      <w:r w:rsidR="004665A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ed i rifornimenti sono </w:t>
      </w:r>
      <w:r w:rsidR="007A7C14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a portata di mano grazie alla rete di oltre 4</w:t>
      </w:r>
      <w:r w:rsidR="00F84314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.</w:t>
      </w:r>
      <w:r w:rsidR="007A7C14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500 stazioni di servizio sul territorio italiano. </w:t>
      </w:r>
    </w:p>
    <w:p w14:paraId="3453935C" w14:textId="11F60208" w:rsidR="007B745E" w:rsidRDefault="00BE7898" w:rsidP="007B745E">
      <w:pPr>
        <w:spacing w:line="288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La m</w:t>
      </w:r>
      <w:r w:rsidR="00C12DED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o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torizzazione ECO-G</w:t>
      </w:r>
      <w:r w:rsidR="00C678C6" w:rsidRPr="00D76763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AC3717" w:rsidRPr="00D76763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costituisce</w:t>
      </w:r>
      <w:r w:rsidR="00C678C6" w:rsidRPr="00D76763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una scelta vincente sia per il cliente che per </w:t>
      </w:r>
      <w:r w:rsidR="00C26F2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Dacia.</w:t>
      </w:r>
    </w:p>
    <w:p w14:paraId="4A0A8151" w14:textId="77777777" w:rsidR="00BF3AD9" w:rsidRDefault="00BF3AD9" w:rsidP="002B1F6C">
      <w:pPr>
        <w:rPr>
          <w:rFonts w:ascii="Read" w:hAnsi="Read" w:cs="Read"/>
          <w:sz w:val="20"/>
          <w:szCs w:val="24"/>
          <w:lang w:val="it-IT"/>
        </w:rPr>
      </w:pPr>
    </w:p>
    <w:p w14:paraId="2013EBD2" w14:textId="77777777" w:rsidR="00BF3AD9" w:rsidRPr="00BF3AD9" w:rsidRDefault="00BF3AD9" w:rsidP="00596541">
      <w:pPr>
        <w:rPr>
          <w:rFonts w:ascii="Read" w:hAnsi="Read" w:cs="Read"/>
          <w:b/>
          <w:bCs/>
          <w:color w:val="646B52"/>
          <w:lang w:val="it-IT"/>
        </w:rPr>
      </w:pPr>
      <w:r w:rsidRPr="00BF3AD9">
        <w:rPr>
          <w:rFonts w:ascii="Read" w:hAnsi="Read" w:cs="Read"/>
          <w:b/>
          <w:bCs/>
          <w:color w:val="646B52"/>
          <w:lang w:val="it-IT"/>
        </w:rPr>
        <w:t>CENNI SU DACIA</w:t>
      </w:r>
    </w:p>
    <w:p w14:paraId="6995B242" w14:textId="77777777" w:rsidR="009B4D2F" w:rsidRPr="00B97809" w:rsidRDefault="009B4D2F" w:rsidP="009B4D2F">
      <w:pPr>
        <w:rPr>
          <w:rFonts w:ascii="Read" w:hAnsi="Read" w:cs="Read"/>
          <w:sz w:val="16"/>
          <w:szCs w:val="20"/>
          <w:lang w:val="it-IT"/>
        </w:rPr>
      </w:pPr>
      <w:r w:rsidRPr="00B97809">
        <w:rPr>
          <w:rFonts w:ascii="Read" w:hAnsi="Read" w:cs="Read"/>
          <w:sz w:val="16"/>
          <w:szCs w:val="20"/>
          <w:lang w:val="it-IT"/>
        </w:rPr>
        <w:t xml:space="preserve">Nata nel 1968 e lanciata a partire dal 2004 in tutta Europa e nel bacino del Mediterraneo, Dacia ha sempre proposto le auto con il miglior rapporto qualità/prezzo, ridefinendo costantemente l'essenziale. Un marchio dirompente, Dacia propone automobili semplici, versatili, affidabili e in sintonia con lo stile di vita dei suoi clienti. I modelli Dacia sono diventati un riferimento sul mercato: Logan, l'auto nuova al prezzo di un usato; Sandero, l'auto più venduta a privati in Europa ogni anno dal 2017; </w:t>
      </w:r>
      <w:proofErr w:type="spellStart"/>
      <w:r w:rsidRPr="00B97809">
        <w:rPr>
          <w:rFonts w:ascii="Read" w:hAnsi="Read" w:cs="Read"/>
          <w:sz w:val="16"/>
          <w:szCs w:val="20"/>
          <w:lang w:val="it-IT"/>
        </w:rPr>
        <w:t>Duster</w:t>
      </w:r>
      <w:proofErr w:type="spellEnd"/>
      <w:r w:rsidRPr="00B97809">
        <w:rPr>
          <w:rFonts w:ascii="Read" w:hAnsi="Read" w:cs="Read"/>
          <w:sz w:val="16"/>
          <w:szCs w:val="20"/>
          <w:lang w:val="it-IT"/>
        </w:rPr>
        <w:t>, il suv più venduto ai privati in Europa dal 2018; Spring, leader della mobilità elettrica accessibile; Jogger, la versatile familiare del segmento C. Presente in 44 paesi, Dacia ha venduto più di 7,5 milioni di veicoli dal 2004.</w:t>
      </w:r>
    </w:p>
    <w:p w14:paraId="6E8C63BE" w14:textId="5A01B0E4" w:rsidR="00B27C66" w:rsidRPr="00BF3AD9" w:rsidRDefault="00B27C66" w:rsidP="009B4D2F">
      <w:pPr>
        <w:rPr>
          <w:rFonts w:ascii="Read" w:hAnsi="Read" w:cs="Read"/>
          <w:i/>
          <w:iCs/>
          <w:color w:val="646B52"/>
          <w:lang w:val="it-IT"/>
        </w:rPr>
      </w:pPr>
    </w:p>
    <w:sectPr w:rsidR="00B27C66" w:rsidRPr="00BF3AD9" w:rsidSect="002B1F6C">
      <w:headerReference w:type="first" r:id="rId14"/>
      <w:pgSz w:w="11906" w:h="16838" w:code="9"/>
      <w:pgMar w:top="1560" w:right="680" w:bottom="1418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EB918" w14:textId="77777777" w:rsidR="00A504C0" w:rsidRDefault="00A504C0" w:rsidP="00D8261F">
      <w:r>
        <w:separator/>
      </w:r>
    </w:p>
  </w:endnote>
  <w:endnote w:type="continuationSeparator" w:id="0">
    <w:p w14:paraId="3FB4E5A8" w14:textId="77777777" w:rsidR="00A504C0" w:rsidRDefault="00A504C0" w:rsidP="00D8261F">
      <w:r>
        <w:continuationSeparator/>
      </w:r>
    </w:p>
  </w:endnote>
  <w:endnote w:type="continuationNotice" w:id="1">
    <w:p w14:paraId="073AF75F" w14:textId="77777777" w:rsidR="00A504C0" w:rsidRDefault="00A504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ad">
    <w:panose1 w:val="020B0501020204020B04"/>
    <w:charset w:val="00"/>
    <w:family w:val="swiss"/>
    <w:pitch w:val="variable"/>
    <w:sig w:usb0="2100AABF" w:usb1="80000053" w:usb2="00000008" w:usb3="00000000" w:csb0="000101FF" w:csb1="00000000"/>
    <w:embedRegular r:id="rId1" w:fontKey="{6469387B-7F38-4765-8DA3-750AF70C3304}"/>
    <w:embedBold r:id="rId2" w:fontKey="{C6174764-EACC-4739-A2D3-A8104EED15BD}"/>
    <w:embedItalic r:id="rId3" w:fontKey="{B4F99180-816A-4460-80A6-0F7C0FD86A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4" w:subsetted="1" w:fontKey="{3D2434C2-13F1-46F8-A760-3A0281C4B7AD}"/>
    <w:embedBold r:id="rId5" w:subsetted="1" w:fontKey="{6839CA81-7452-4900-AC99-65FEEF208045}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6" w:fontKey="{B8DD65AA-0262-4024-A1FD-9F33A2EB7038}"/>
    <w:embedBold r:id="rId7" w:fontKey="{B14CF02C-EACE-4530-9303-237061DDB24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D4CC2" w14:textId="77777777" w:rsidR="00A504C0" w:rsidRDefault="00A504C0" w:rsidP="00D8261F">
      <w:r>
        <w:separator/>
      </w:r>
    </w:p>
  </w:footnote>
  <w:footnote w:type="continuationSeparator" w:id="0">
    <w:p w14:paraId="4646612E" w14:textId="77777777" w:rsidR="00A504C0" w:rsidRDefault="00A504C0" w:rsidP="00D8261F">
      <w:r>
        <w:continuationSeparator/>
      </w:r>
    </w:p>
  </w:footnote>
  <w:footnote w:type="continuationNotice" w:id="1">
    <w:p w14:paraId="6124C49C" w14:textId="77777777" w:rsidR="00A504C0" w:rsidRDefault="00A504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4A06D" w14:textId="77777777" w:rsidR="00C00B8B" w:rsidRDefault="007F5785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FFF4656" wp14:editId="0F3A2DA2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: 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6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>
          <w:pict>
            <v:shape w14:anchorId="5A89D823" id="Freeform 5" o:spid="_x0000_s1026" style="position:absolute;margin-left:-41.55pt;margin-top:127.35pt;width:61.75pt;height:5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 [3209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7012B"/>
    <w:multiLevelType w:val="hybridMultilevel"/>
    <w:tmpl w:val="F83005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5632D"/>
    <w:multiLevelType w:val="hybridMultilevel"/>
    <w:tmpl w:val="11AC3EF6"/>
    <w:lvl w:ilvl="0" w:tplc="5BD42B64">
      <w:numFmt w:val="bullet"/>
      <w:lvlText w:val="•"/>
      <w:lvlJc w:val="left"/>
      <w:pPr>
        <w:ind w:left="1065" w:hanging="705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73CBB"/>
    <w:multiLevelType w:val="hybridMultilevel"/>
    <w:tmpl w:val="533CB10E"/>
    <w:lvl w:ilvl="0" w:tplc="818AF6F2">
      <w:start w:val="202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957EC0"/>
    <w:multiLevelType w:val="hybridMultilevel"/>
    <w:tmpl w:val="B9707E40"/>
    <w:lvl w:ilvl="0" w:tplc="5BD42B64">
      <w:numFmt w:val="bullet"/>
      <w:lvlText w:val="•"/>
      <w:lvlJc w:val="left"/>
      <w:pPr>
        <w:ind w:left="1425" w:hanging="705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93143D"/>
    <w:multiLevelType w:val="hybridMultilevel"/>
    <w:tmpl w:val="3AD21C6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140626">
    <w:abstractNumId w:val="5"/>
  </w:num>
  <w:num w:numId="2" w16cid:durableId="989214357">
    <w:abstractNumId w:val="0"/>
  </w:num>
  <w:num w:numId="3" w16cid:durableId="1261376059">
    <w:abstractNumId w:val="1"/>
  </w:num>
  <w:num w:numId="4" w16cid:durableId="2031904966">
    <w:abstractNumId w:val="3"/>
  </w:num>
  <w:num w:numId="5" w16cid:durableId="1447190389">
    <w:abstractNumId w:val="4"/>
  </w:num>
  <w:num w:numId="6" w16cid:durableId="919043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FD1"/>
    <w:rsid w:val="00000454"/>
    <w:rsid w:val="00000D04"/>
    <w:rsid w:val="000014C1"/>
    <w:rsid w:val="00002958"/>
    <w:rsid w:val="00003872"/>
    <w:rsid w:val="00007100"/>
    <w:rsid w:val="0000746A"/>
    <w:rsid w:val="00007A16"/>
    <w:rsid w:val="000100C5"/>
    <w:rsid w:val="0001078A"/>
    <w:rsid w:val="00010CF5"/>
    <w:rsid w:val="00011C7F"/>
    <w:rsid w:val="00011DA9"/>
    <w:rsid w:val="0001358A"/>
    <w:rsid w:val="000160B2"/>
    <w:rsid w:val="000161C5"/>
    <w:rsid w:val="00016836"/>
    <w:rsid w:val="00016F3D"/>
    <w:rsid w:val="0002005A"/>
    <w:rsid w:val="000201EC"/>
    <w:rsid w:val="00020E59"/>
    <w:rsid w:val="00021656"/>
    <w:rsid w:val="0002520B"/>
    <w:rsid w:val="000254F8"/>
    <w:rsid w:val="00026E42"/>
    <w:rsid w:val="00026E54"/>
    <w:rsid w:val="00030ECC"/>
    <w:rsid w:val="00031F0C"/>
    <w:rsid w:val="000341D4"/>
    <w:rsid w:val="000348A5"/>
    <w:rsid w:val="0003677E"/>
    <w:rsid w:val="000377B4"/>
    <w:rsid w:val="00041CE9"/>
    <w:rsid w:val="00041E7E"/>
    <w:rsid w:val="00044250"/>
    <w:rsid w:val="000443ED"/>
    <w:rsid w:val="000457EE"/>
    <w:rsid w:val="0004635F"/>
    <w:rsid w:val="000474EE"/>
    <w:rsid w:val="0005232F"/>
    <w:rsid w:val="00053749"/>
    <w:rsid w:val="000540C4"/>
    <w:rsid w:val="00055BC0"/>
    <w:rsid w:val="0005617C"/>
    <w:rsid w:val="00057200"/>
    <w:rsid w:val="00060F8F"/>
    <w:rsid w:val="00061380"/>
    <w:rsid w:val="0006142A"/>
    <w:rsid w:val="000616E4"/>
    <w:rsid w:val="00062C09"/>
    <w:rsid w:val="0006390C"/>
    <w:rsid w:val="0006434C"/>
    <w:rsid w:val="0006467D"/>
    <w:rsid w:val="00064E71"/>
    <w:rsid w:val="000659FA"/>
    <w:rsid w:val="000677BD"/>
    <w:rsid w:val="000709D9"/>
    <w:rsid w:val="00070E24"/>
    <w:rsid w:val="00071618"/>
    <w:rsid w:val="00071A13"/>
    <w:rsid w:val="000721F2"/>
    <w:rsid w:val="00072C5E"/>
    <w:rsid w:val="00072DC2"/>
    <w:rsid w:val="000737DD"/>
    <w:rsid w:val="000751CC"/>
    <w:rsid w:val="00077159"/>
    <w:rsid w:val="000776B3"/>
    <w:rsid w:val="00077FC5"/>
    <w:rsid w:val="0008032C"/>
    <w:rsid w:val="00081D96"/>
    <w:rsid w:val="00081E75"/>
    <w:rsid w:val="00085221"/>
    <w:rsid w:val="000858B5"/>
    <w:rsid w:val="00085CEC"/>
    <w:rsid w:val="00086493"/>
    <w:rsid w:val="000865BF"/>
    <w:rsid w:val="0008695E"/>
    <w:rsid w:val="00090B54"/>
    <w:rsid w:val="000911A9"/>
    <w:rsid w:val="00092269"/>
    <w:rsid w:val="000927B0"/>
    <w:rsid w:val="0009298F"/>
    <w:rsid w:val="00094B04"/>
    <w:rsid w:val="00095ABB"/>
    <w:rsid w:val="000960C3"/>
    <w:rsid w:val="000962FF"/>
    <w:rsid w:val="00096A08"/>
    <w:rsid w:val="00096E4B"/>
    <w:rsid w:val="00097E01"/>
    <w:rsid w:val="000A2689"/>
    <w:rsid w:val="000A3E94"/>
    <w:rsid w:val="000A40F6"/>
    <w:rsid w:val="000A4CAD"/>
    <w:rsid w:val="000A61AA"/>
    <w:rsid w:val="000A67FB"/>
    <w:rsid w:val="000A7F91"/>
    <w:rsid w:val="000B1E18"/>
    <w:rsid w:val="000B239E"/>
    <w:rsid w:val="000B27ED"/>
    <w:rsid w:val="000B3C3F"/>
    <w:rsid w:val="000B4196"/>
    <w:rsid w:val="000B4B83"/>
    <w:rsid w:val="000B511B"/>
    <w:rsid w:val="000C2211"/>
    <w:rsid w:val="000C3713"/>
    <w:rsid w:val="000C3D88"/>
    <w:rsid w:val="000C5583"/>
    <w:rsid w:val="000C6DA1"/>
    <w:rsid w:val="000C7904"/>
    <w:rsid w:val="000C794E"/>
    <w:rsid w:val="000C7E11"/>
    <w:rsid w:val="000D216F"/>
    <w:rsid w:val="000D2453"/>
    <w:rsid w:val="000D3C52"/>
    <w:rsid w:val="000D3FAA"/>
    <w:rsid w:val="000D4359"/>
    <w:rsid w:val="000D493E"/>
    <w:rsid w:val="000D4CAE"/>
    <w:rsid w:val="000D5670"/>
    <w:rsid w:val="000E1085"/>
    <w:rsid w:val="000E2EE9"/>
    <w:rsid w:val="000E56E0"/>
    <w:rsid w:val="000E574E"/>
    <w:rsid w:val="000E6322"/>
    <w:rsid w:val="000E730B"/>
    <w:rsid w:val="000E7641"/>
    <w:rsid w:val="000E7776"/>
    <w:rsid w:val="000E7B1B"/>
    <w:rsid w:val="000F01F5"/>
    <w:rsid w:val="000F0FBC"/>
    <w:rsid w:val="000F2D96"/>
    <w:rsid w:val="000F2F6D"/>
    <w:rsid w:val="000F4541"/>
    <w:rsid w:val="000F4B9A"/>
    <w:rsid w:val="000F5164"/>
    <w:rsid w:val="000F60EC"/>
    <w:rsid w:val="000F68FE"/>
    <w:rsid w:val="001019D3"/>
    <w:rsid w:val="001027C6"/>
    <w:rsid w:val="001037E5"/>
    <w:rsid w:val="00103E57"/>
    <w:rsid w:val="00106C9D"/>
    <w:rsid w:val="00107636"/>
    <w:rsid w:val="00110CF2"/>
    <w:rsid w:val="00112A36"/>
    <w:rsid w:val="00113C12"/>
    <w:rsid w:val="001168AE"/>
    <w:rsid w:val="00116C6F"/>
    <w:rsid w:val="001219FD"/>
    <w:rsid w:val="00122662"/>
    <w:rsid w:val="001240BC"/>
    <w:rsid w:val="00124494"/>
    <w:rsid w:val="00124973"/>
    <w:rsid w:val="0012535F"/>
    <w:rsid w:val="001272B4"/>
    <w:rsid w:val="00127309"/>
    <w:rsid w:val="0012757E"/>
    <w:rsid w:val="001304D3"/>
    <w:rsid w:val="001307B3"/>
    <w:rsid w:val="00130A41"/>
    <w:rsid w:val="00130DB0"/>
    <w:rsid w:val="001314D9"/>
    <w:rsid w:val="0013184A"/>
    <w:rsid w:val="00131C72"/>
    <w:rsid w:val="00132114"/>
    <w:rsid w:val="001331BC"/>
    <w:rsid w:val="001340D0"/>
    <w:rsid w:val="001401CB"/>
    <w:rsid w:val="00140833"/>
    <w:rsid w:val="001422A3"/>
    <w:rsid w:val="001434B0"/>
    <w:rsid w:val="00144513"/>
    <w:rsid w:val="00150549"/>
    <w:rsid w:val="00150591"/>
    <w:rsid w:val="00150D7E"/>
    <w:rsid w:val="001511AA"/>
    <w:rsid w:val="001512AE"/>
    <w:rsid w:val="00153BAB"/>
    <w:rsid w:val="00154305"/>
    <w:rsid w:val="00154461"/>
    <w:rsid w:val="001550EB"/>
    <w:rsid w:val="00155D06"/>
    <w:rsid w:val="00156151"/>
    <w:rsid w:val="0015746C"/>
    <w:rsid w:val="00157CCA"/>
    <w:rsid w:val="00157D71"/>
    <w:rsid w:val="001610F9"/>
    <w:rsid w:val="00161DAE"/>
    <w:rsid w:val="0016229F"/>
    <w:rsid w:val="001624F4"/>
    <w:rsid w:val="0016251E"/>
    <w:rsid w:val="00162F8B"/>
    <w:rsid w:val="00163245"/>
    <w:rsid w:val="00163FE4"/>
    <w:rsid w:val="00164E5F"/>
    <w:rsid w:val="00164E89"/>
    <w:rsid w:val="00166137"/>
    <w:rsid w:val="0017007B"/>
    <w:rsid w:val="00171A8E"/>
    <w:rsid w:val="00172407"/>
    <w:rsid w:val="00172DDB"/>
    <w:rsid w:val="0017357E"/>
    <w:rsid w:val="0018041B"/>
    <w:rsid w:val="001809DC"/>
    <w:rsid w:val="00182B89"/>
    <w:rsid w:val="00182CC5"/>
    <w:rsid w:val="0018332D"/>
    <w:rsid w:val="00183355"/>
    <w:rsid w:val="00183EA5"/>
    <w:rsid w:val="00185A56"/>
    <w:rsid w:val="00185B57"/>
    <w:rsid w:val="0018720C"/>
    <w:rsid w:val="0018760B"/>
    <w:rsid w:val="00187BD8"/>
    <w:rsid w:val="0019041F"/>
    <w:rsid w:val="0019129E"/>
    <w:rsid w:val="001915A6"/>
    <w:rsid w:val="00191C39"/>
    <w:rsid w:val="00191E8E"/>
    <w:rsid w:val="00193E83"/>
    <w:rsid w:val="00194B75"/>
    <w:rsid w:val="00194F85"/>
    <w:rsid w:val="0019772E"/>
    <w:rsid w:val="0019782D"/>
    <w:rsid w:val="001A04E4"/>
    <w:rsid w:val="001A3883"/>
    <w:rsid w:val="001A396F"/>
    <w:rsid w:val="001A3CC9"/>
    <w:rsid w:val="001A4D93"/>
    <w:rsid w:val="001B0208"/>
    <w:rsid w:val="001B0EEF"/>
    <w:rsid w:val="001B18E4"/>
    <w:rsid w:val="001B245C"/>
    <w:rsid w:val="001B2EC6"/>
    <w:rsid w:val="001B591B"/>
    <w:rsid w:val="001B5DCE"/>
    <w:rsid w:val="001B63FD"/>
    <w:rsid w:val="001B710F"/>
    <w:rsid w:val="001B74E3"/>
    <w:rsid w:val="001C0A85"/>
    <w:rsid w:val="001C0AA3"/>
    <w:rsid w:val="001C10E9"/>
    <w:rsid w:val="001C11DC"/>
    <w:rsid w:val="001C454C"/>
    <w:rsid w:val="001C500A"/>
    <w:rsid w:val="001C61C2"/>
    <w:rsid w:val="001C7041"/>
    <w:rsid w:val="001C75CC"/>
    <w:rsid w:val="001C7BAF"/>
    <w:rsid w:val="001C7F61"/>
    <w:rsid w:val="001D26EE"/>
    <w:rsid w:val="001D2CBC"/>
    <w:rsid w:val="001D30A3"/>
    <w:rsid w:val="001D770D"/>
    <w:rsid w:val="001E04BD"/>
    <w:rsid w:val="001E09FD"/>
    <w:rsid w:val="001E1B59"/>
    <w:rsid w:val="001E200A"/>
    <w:rsid w:val="001E2043"/>
    <w:rsid w:val="001E22C5"/>
    <w:rsid w:val="001E33E7"/>
    <w:rsid w:val="001E3B36"/>
    <w:rsid w:val="001E3D52"/>
    <w:rsid w:val="001E4222"/>
    <w:rsid w:val="001E719F"/>
    <w:rsid w:val="001F03BD"/>
    <w:rsid w:val="001F071C"/>
    <w:rsid w:val="001F0848"/>
    <w:rsid w:val="001F136E"/>
    <w:rsid w:val="001F18E7"/>
    <w:rsid w:val="001F1CF0"/>
    <w:rsid w:val="001F1E6D"/>
    <w:rsid w:val="001F2EB1"/>
    <w:rsid w:val="001F41F2"/>
    <w:rsid w:val="001F4BF3"/>
    <w:rsid w:val="001F56B5"/>
    <w:rsid w:val="001F6AD2"/>
    <w:rsid w:val="001F7FCF"/>
    <w:rsid w:val="002013AB"/>
    <w:rsid w:val="00201B29"/>
    <w:rsid w:val="00203699"/>
    <w:rsid w:val="0020374B"/>
    <w:rsid w:val="002053C6"/>
    <w:rsid w:val="00207B78"/>
    <w:rsid w:val="0021028F"/>
    <w:rsid w:val="002107E7"/>
    <w:rsid w:val="002109F2"/>
    <w:rsid w:val="0021105F"/>
    <w:rsid w:val="002117C6"/>
    <w:rsid w:val="00212251"/>
    <w:rsid w:val="00213805"/>
    <w:rsid w:val="00214757"/>
    <w:rsid w:val="0021565F"/>
    <w:rsid w:val="00216659"/>
    <w:rsid w:val="002167F5"/>
    <w:rsid w:val="00217423"/>
    <w:rsid w:val="00217771"/>
    <w:rsid w:val="002218A1"/>
    <w:rsid w:val="00221A30"/>
    <w:rsid w:val="00223D40"/>
    <w:rsid w:val="00224729"/>
    <w:rsid w:val="002251AD"/>
    <w:rsid w:val="002258B0"/>
    <w:rsid w:val="00226BF6"/>
    <w:rsid w:val="00227209"/>
    <w:rsid w:val="00227680"/>
    <w:rsid w:val="00227816"/>
    <w:rsid w:val="002311DF"/>
    <w:rsid w:val="00231429"/>
    <w:rsid w:val="00233089"/>
    <w:rsid w:val="002338C2"/>
    <w:rsid w:val="00234D71"/>
    <w:rsid w:val="00234F52"/>
    <w:rsid w:val="0023562E"/>
    <w:rsid w:val="00235B36"/>
    <w:rsid w:val="00235BBA"/>
    <w:rsid w:val="00236562"/>
    <w:rsid w:val="002367C0"/>
    <w:rsid w:val="00237FBC"/>
    <w:rsid w:val="002405B3"/>
    <w:rsid w:val="00240724"/>
    <w:rsid w:val="00240E39"/>
    <w:rsid w:val="00242F41"/>
    <w:rsid w:val="00244487"/>
    <w:rsid w:val="00245485"/>
    <w:rsid w:val="002467E7"/>
    <w:rsid w:val="00246ECF"/>
    <w:rsid w:val="002470E3"/>
    <w:rsid w:val="00247143"/>
    <w:rsid w:val="00247D67"/>
    <w:rsid w:val="00251171"/>
    <w:rsid w:val="0025156B"/>
    <w:rsid w:val="002519A4"/>
    <w:rsid w:val="002521D1"/>
    <w:rsid w:val="0025220C"/>
    <w:rsid w:val="00253EB6"/>
    <w:rsid w:val="002544D9"/>
    <w:rsid w:val="002546D4"/>
    <w:rsid w:val="00254D98"/>
    <w:rsid w:val="0025664A"/>
    <w:rsid w:val="00256FE5"/>
    <w:rsid w:val="0025702E"/>
    <w:rsid w:val="00257790"/>
    <w:rsid w:val="00257E4A"/>
    <w:rsid w:val="0026023A"/>
    <w:rsid w:val="002608FB"/>
    <w:rsid w:val="00261970"/>
    <w:rsid w:val="00263E24"/>
    <w:rsid w:val="00264A3A"/>
    <w:rsid w:val="00264E30"/>
    <w:rsid w:val="00265A37"/>
    <w:rsid w:val="00265F2D"/>
    <w:rsid w:val="002671C9"/>
    <w:rsid w:val="00267C45"/>
    <w:rsid w:val="00267F1D"/>
    <w:rsid w:val="00270695"/>
    <w:rsid w:val="00270F49"/>
    <w:rsid w:val="00271C35"/>
    <w:rsid w:val="002724C2"/>
    <w:rsid w:val="002742E2"/>
    <w:rsid w:val="0027642E"/>
    <w:rsid w:val="00277937"/>
    <w:rsid w:val="0028067A"/>
    <w:rsid w:val="00282FBF"/>
    <w:rsid w:val="002838BA"/>
    <w:rsid w:val="002839C3"/>
    <w:rsid w:val="00284ACE"/>
    <w:rsid w:val="00284F58"/>
    <w:rsid w:val="002864B1"/>
    <w:rsid w:val="002873FA"/>
    <w:rsid w:val="00287477"/>
    <w:rsid w:val="00287BD0"/>
    <w:rsid w:val="002906FC"/>
    <w:rsid w:val="002929BA"/>
    <w:rsid w:val="0029476E"/>
    <w:rsid w:val="0029510D"/>
    <w:rsid w:val="002963A6"/>
    <w:rsid w:val="002963F8"/>
    <w:rsid w:val="0029688A"/>
    <w:rsid w:val="002A0D74"/>
    <w:rsid w:val="002A20AB"/>
    <w:rsid w:val="002A3CB3"/>
    <w:rsid w:val="002A5519"/>
    <w:rsid w:val="002A60B4"/>
    <w:rsid w:val="002A6D13"/>
    <w:rsid w:val="002A7531"/>
    <w:rsid w:val="002A799B"/>
    <w:rsid w:val="002A7EE1"/>
    <w:rsid w:val="002B17A1"/>
    <w:rsid w:val="002B198D"/>
    <w:rsid w:val="002B1BC5"/>
    <w:rsid w:val="002B1F6C"/>
    <w:rsid w:val="002B228B"/>
    <w:rsid w:val="002B24D4"/>
    <w:rsid w:val="002B4202"/>
    <w:rsid w:val="002B6D44"/>
    <w:rsid w:val="002B6E1F"/>
    <w:rsid w:val="002B7466"/>
    <w:rsid w:val="002B76F3"/>
    <w:rsid w:val="002C0827"/>
    <w:rsid w:val="002C0D1C"/>
    <w:rsid w:val="002C196B"/>
    <w:rsid w:val="002C1ABD"/>
    <w:rsid w:val="002C209D"/>
    <w:rsid w:val="002C33C7"/>
    <w:rsid w:val="002C44D3"/>
    <w:rsid w:val="002C5606"/>
    <w:rsid w:val="002C5701"/>
    <w:rsid w:val="002C5878"/>
    <w:rsid w:val="002C6D9C"/>
    <w:rsid w:val="002C736B"/>
    <w:rsid w:val="002C78EC"/>
    <w:rsid w:val="002D1565"/>
    <w:rsid w:val="002D1EEA"/>
    <w:rsid w:val="002D2476"/>
    <w:rsid w:val="002D4127"/>
    <w:rsid w:val="002D54E8"/>
    <w:rsid w:val="002D645D"/>
    <w:rsid w:val="002D66C3"/>
    <w:rsid w:val="002D6973"/>
    <w:rsid w:val="002D78F9"/>
    <w:rsid w:val="002D7982"/>
    <w:rsid w:val="002E0F76"/>
    <w:rsid w:val="002E1997"/>
    <w:rsid w:val="002E1FF3"/>
    <w:rsid w:val="002E3467"/>
    <w:rsid w:val="002E4639"/>
    <w:rsid w:val="002E51FF"/>
    <w:rsid w:val="002E6B13"/>
    <w:rsid w:val="002E6EE0"/>
    <w:rsid w:val="002E7D7F"/>
    <w:rsid w:val="002E7DB2"/>
    <w:rsid w:val="002F23BB"/>
    <w:rsid w:val="002F3A47"/>
    <w:rsid w:val="002F3DC3"/>
    <w:rsid w:val="002F3E0F"/>
    <w:rsid w:val="002F490E"/>
    <w:rsid w:val="002F6448"/>
    <w:rsid w:val="00300FFF"/>
    <w:rsid w:val="003027C7"/>
    <w:rsid w:val="00302A0D"/>
    <w:rsid w:val="003032C9"/>
    <w:rsid w:val="0030349B"/>
    <w:rsid w:val="00303B48"/>
    <w:rsid w:val="00304223"/>
    <w:rsid w:val="003057EB"/>
    <w:rsid w:val="0030609F"/>
    <w:rsid w:val="003060E8"/>
    <w:rsid w:val="00306803"/>
    <w:rsid w:val="00306F54"/>
    <w:rsid w:val="00310E68"/>
    <w:rsid w:val="003124AD"/>
    <w:rsid w:val="00312ED4"/>
    <w:rsid w:val="00313D9E"/>
    <w:rsid w:val="00313F2B"/>
    <w:rsid w:val="00314521"/>
    <w:rsid w:val="0031491B"/>
    <w:rsid w:val="003164F5"/>
    <w:rsid w:val="003168C2"/>
    <w:rsid w:val="0032002B"/>
    <w:rsid w:val="00321382"/>
    <w:rsid w:val="00322EBB"/>
    <w:rsid w:val="003260EE"/>
    <w:rsid w:val="00326AF0"/>
    <w:rsid w:val="0032723A"/>
    <w:rsid w:val="00327EB3"/>
    <w:rsid w:val="00330CE3"/>
    <w:rsid w:val="0033198E"/>
    <w:rsid w:val="00332192"/>
    <w:rsid w:val="0033258D"/>
    <w:rsid w:val="00333BC9"/>
    <w:rsid w:val="003356EE"/>
    <w:rsid w:val="00335A05"/>
    <w:rsid w:val="003365EB"/>
    <w:rsid w:val="00336FD1"/>
    <w:rsid w:val="00337EC5"/>
    <w:rsid w:val="00337F3F"/>
    <w:rsid w:val="00340224"/>
    <w:rsid w:val="00341DCE"/>
    <w:rsid w:val="003437BB"/>
    <w:rsid w:val="00345437"/>
    <w:rsid w:val="003455B1"/>
    <w:rsid w:val="00346F48"/>
    <w:rsid w:val="00350009"/>
    <w:rsid w:val="00351D7D"/>
    <w:rsid w:val="00351FF7"/>
    <w:rsid w:val="00352514"/>
    <w:rsid w:val="00352D86"/>
    <w:rsid w:val="003536C5"/>
    <w:rsid w:val="00354976"/>
    <w:rsid w:val="003555A6"/>
    <w:rsid w:val="00355C10"/>
    <w:rsid w:val="00355D1B"/>
    <w:rsid w:val="003565DB"/>
    <w:rsid w:val="00356653"/>
    <w:rsid w:val="0035709C"/>
    <w:rsid w:val="00357685"/>
    <w:rsid w:val="0036157E"/>
    <w:rsid w:val="0036271C"/>
    <w:rsid w:val="003644E3"/>
    <w:rsid w:val="00365039"/>
    <w:rsid w:val="0036503C"/>
    <w:rsid w:val="0036547E"/>
    <w:rsid w:val="00367463"/>
    <w:rsid w:val="00367C89"/>
    <w:rsid w:val="00370067"/>
    <w:rsid w:val="003714F2"/>
    <w:rsid w:val="0037374C"/>
    <w:rsid w:val="00373B3D"/>
    <w:rsid w:val="003751BF"/>
    <w:rsid w:val="00376354"/>
    <w:rsid w:val="00377C3B"/>
    <w:rsid w:val="00381B3B"/>
    <w:rsid w:val="00381B6B"/>
    <w:rsid w:val="00384666"/>
    <w:rsid w:val="003851A8"/>
    <w:rsid w:val="00385B4E"/>
    <w:rsid w:val="00386A9B"/>
    <w:rsid w:val="003874FD"/>
    <w:rsid w:val="00387EBA"/>
    <w:rsid w:val="0039079C"/>
    <w:rsid w:val="00390DD7"/>
    <w:rsid w:val="0039168D"/>
    <w:rsid w:val="00392A62"/>
    <w:rsid w:val="00392AD1"/>
    <w:rsid w:val="0039473B"/>
    <w:rsid w:val="0039497E"/>
    <w:rsid w:val="00395500"/>
    <w:rsid w:val="0039609D"/>
    <w:rsid w:val="00397C6F"/>
    <w:rsid w:val="003A0176"/>
    <w:rsid w:val="003A1C35"/>
    <w:rsid w:val="003A2EA5"/>
    <w:rsid w:val="003A5BBF"/>
    <w:rsid w:val="003B10C9"/>
    <w:rsid w:val="003B25E0"/>
    <w:rsid w:val="003B35C2"/>
    <w:rsid w:val="003B5480"/>
    <w:rsid w:val="003B557E"/>
    <w:rsid w:val="003B6196"/>
    <w:rsid w:val="003B72C9"/>
    <w:rsid w:val="003B74E5"/>
    <w:rsid w:val="003C0A56"/>
    <w:rsid w:val="003C0F44"/>
    <w:rsid w:val="003C12F1"/>
    <w:rsid w:val="003C1745"/>
    <w:rsid w:val="003C363D"/>
    <w:rsid w:val="003C40BD"/>
    <w:rsid w:val="003C428D"/>
    <w:rsid w:val="003C5675"/>
    <w:rsid w:val="003C6DD6"/>
    <w:rsid w:val="003C71BF"/>
    <w:rsid w:val="003C7317"/>
    <w:rsid w:val="003D1872"/>
    <w:rsid w:val="003D1E26"/>
    <w:rsid w:val="003D2B38"/>
    <w:rsid w:val="003D3913"/>
    <w:rsid w:val="003D40C8"/>
    <w:rsid w:val="003D41CD"/>
    <w:rsid w:val="003D5568"/>
    <w:rsid w:val="003D6103"/>
    <w:rsid w:val="003D6254"/>
    <w:rsid w:val="003D6814"/>
    <w:rsid w:val="003E0283"/>
    <w:rsid w:val="003E02F7"/>
    <w:rsid w:val="003E0D80"/>
    <w:rsid w:val="003E0DF7"/>
    <w:rsid w:val="003E2661"/>
    <w:rsid w:val="003E3270"/>
    <w:rsid w:val="003E357F"/>
    <w:rsid w:val="003E3B35"/>
    <w:rsid w:val="003E4259"/>
    <w:rsid w:val="003E479E"/>
    <w:rsid w:val="003E5479"/>
    <w:rsid w:val="003E5CA9"/>
    <w:rsid w:val="003E7465"/>
    <w:rsid w:val="003E7E66"/>
    <w:rsid w:val="003F1D01"/>
    <w:rsid w:val="003F2184"/>
    <w:rsid w:val="003F3201"/>
    <w:rsid w:val="003F4464"/>
    <w:rsid w:val="003F6441"/>
    <w:rsid w:val="003F6AB6"/>
    <w:rsid w:val="0040097C"/>
    <w:rsid w:val="00401843"/>
    <w:rsid w:val="00402A1A"/>
    <w:rsid w:val="0040308B"/>
    <w:rsid w:val="004030B5"/>
    <w:rsid w:val="004039D8"/>
    <w:rsid w:val="00404CAA"/>
    <w:rsid w:val="004069D3"/>
    <w:rsid w:val="00406A08"/>
    <w:rsid w:val="00406C9B"/>
    <w:rsid w:val="0040797F"/>
    <w:rsid w:val="00407EB2"/>
    <w:rsid w:val="004101FF"/>
    <w:rsid w:val="00410F3A"/>
    <w:rsid w:val="00413940"/>
    <w:rsid w:val="00413CE1"/>
    <w:rsid w:val="00414166"/>
    <w:rsid w:val="00415102"/>
    <w:rsid w:val="0041637B"/>
    <w:rsid w:val="00416F03"/>
    <w:rsid w:val="00417B33"/>
    <w:rsid w:val="00420076"/>
    <w:rsid w:val="004207D9"/>
    <w:rsid w:val="00422653"/>
    <w:rsid w:val="00424412"/>
    <w:rsid w:val="00425761"/>
    <w:rsid w:val="00425C56"/>
    <w:rsid w:val="00427347"/>
    <w:rsid w:val="0042774F"/>
    <w:rsid w:val="00430516"/>
    <w:rsid w:val="0043185A"/>
    <w:rsid w:val="0043255D"/>
    <w:rsid w:val="0043281C"/>
    <w:rsid w:val="00433848"/>
    <w:rsid w:val="00433EF7"/>
    <w:rsid w:val="00436085"/>
    <w:rsid w:val="00436503"/>
    <w:rsid w:val="00436F71"/>
    <w:rsid w:val="00440E7B"/>
    <w:rsid w:val="004417CB"/>
    <w:rsid w:val="00442BC0"/>
    <w:rsid w:val="00443400"/>
    <w:rsid w:val="00443BB7"/>
    <w:rsid w:val="0044490B"/>
    <w:rsid w:val="0044570B"/>
    <w:rsid w:val="00446C2C"/>
    <w:rsid w:val="004472FD"/>
    <w:rsid w:val="00447B5F"/>
    <w:rsid w:val="0045084F"/>
    <w:rsid w:val="00450FEA"/>
    <w:rsid w:val="00451B69"/>
    <w:rsid w:val="004520A1"/>
    <w:rsid w:val="004529CC"/>
    <w:rsid w:val="00454E5D"/>
    <w:rsid w:val="00455187"/>
    <w:rsid w:val="0045566F"/>
    <w:rsid w:val="00455B61"/>
    <w:rsid w:val="004560E2"/>
    <w:rsid w:val="00456D03"/>
    <w:rsid w:val="0045706E"/>
    <w:rsid w:val="004574E1"/>
    <w:rsid w:val="00457BA0"/>
    <w:rsid w:val="00460511"/>
    <w:rsid w:val="00460640"/>
    <w:rsid w:val="004613EE"/>
    <w:rsid w:val="004614A3"/>
    <w:rsid w:val="0046192C"/>
    <w:rsid w:val="004619A2"/>
    <w:rsid w:val="004621B5"/>
    <w:rsid w:val="004627BB"/>
    <w:rsid w:val="0046289A"/>
    <w:rsid w:val="00463B6F"/>
    <w:rsid w:val="00465194"/>
    <w:rsid w:val="004657F7"/>
    <w:rsid w:val="0046595C"/>
    <w:rsid w:val="004665A0"/>
    <w:rsid w:val="00467376"/>
    <w:rsid w:val="0047001A"/>
    <w:rsid w:val="00471797"/>
    <w:rsid w:val="00471F41"/>
    <w:rsid w:val="00472826"/>
    <w:rsid w:val="00472AC7"/>
    <w:rsid w:val="00472F32"/>
    <w:rsid w:val="00473A61"/>
    <w:rsid w:val="00474237"/>
    <w:rsid w:val="004760D0"/>
    <w:rsid w:val="004760D7"/>
    <w:rsid w:val="00476FA1"/>
    <w:rsid w:val="0047706F"/>
    <w:rsid w:val="00477BC3"/>
    <w:rsid w:val="00477C2D"/>
    <w:rsid w:val="00480CEB"/>
    <w:rsid w:val="00480DAB"/>
    <w:rsid w:val="00481C88"/>
    <w:rsid w:val="004854CD"/>
    <w:rsid w:val="0049003C"/>
    <w:rsid w:val="00490E98"/>
    <w:rsid w:val="0049252F"/>
    <w:rsid w:val="00493B65"/>
    <w:rsid w:val="00493C68"/>
    <w:rsid w:val="004940B3"/>
    <w:rsid w:val="00494547"/>
    <w:rsid w:val="0049472D"/>
    <w:rsid w:val="004971B6"/>
    <w:rsid w:val="004973D4"/>
    <w:rsid w:val="004A0722"/>
    <w:rsid w:val="004A1282"/>
    <w:rsid w:val="004A185D"/>
    <w:rsid w:val="004A1F78"/>
    <w:rsid w:val="004A2802"/>
    <w:rsid w:val="004A2913"/>
    <w:rsid w:val="004A3724"/>
    <w:rsid w:val="004A3982"/>
    <w:rsid w:val="004A41DE"/>
    <w:rsid w:val="004A42BC"/>
    <w:rsid w:val="004A53E1"/>
    <w:rsid w:val="004A6997"/>
    <w:rsid w:val="004A6D62"/>
    <w:rsid w:val="004A6EC9"/>
    <w:rsid w:val="004A6F2C"/>
    <w:rsid w:val="004B0B35"/>
    <w:rsid w:val="004B178E"/>
    <w:rsid w:val="004B2A98"/>
    <w:rsid w:val="004B30AC"/>
    <w:rsid w:val="004B34B3"/>
    <w:rsid w:val="004B626D"/>
    <w:rsid w:val="004B71AB"/>
    <w:rsid w:val="004C0EB6"/>
    <w:rsid w:val="004C183D"/>
    <w:rsid w:val="004C203A"/>
    <w:rsid w:val="004C2161"/>
    <w:rsid w:val="004C2A07"/>
    <w:rsid w:val="004C4400"/>
    <w:rsid w:val="004C6FED"/>
    <w:rsid w:val="004D0055"/>
    <w:rsid w:val="004D1267"/>
    <w:rsid w:val="004D20D0"/>
    <w:rsid w:val="004D39E6"/>
    <w:rsid w:val="004D5603"/>
    <w:rsid w:val="004D69FD"/>
    <w:rsid w:val="004D6CC2"/>
    <w:rsid w:val="004D7BC7"/>
    <w:rsid w:val="004D7E88"/>
    <w:rsid w:val="004E00F1"/>
    <w:rsid w:val="004E039B"/>
    <w:rsid w:val="004E0865"/>
    <w:rsid w:val="004E0E3D"/>
    <w:rsid w:val="004E143C"/>
    <w:rsid w:val="004E2113"/>
    <w:rsid w:val="004E2A5A"/>
    <w:rsid w:val="004E6F05"/>
    <w:rsid w:val="004E7561"/>
    <w:rsid w:val="004F1076"/>
    <w:rsid w:val="004F283C"/>
    <w:rsid w:val="004F4115"/>
    <w:rsid w:val="004F4222"/>
    <w:rsid w:val="004F4406"/>
    <w:rsid w:val="00500DDB"/>
    <w:rsid w:val="0050160E"/>
    <w:rsid w:val="00501FF9"/>
    <w:rsid w:val="00503B0E"/>
    <w:rsid w:val="00505BDD"/>
    <w:rsid w:val="00507146"/>
    <w:rsid w:val="00507F63"/>
    <w:rsid w:val="0051064B"/>
    <w:rsid w:val="0051170E"/>
    <w:rsid w:val="00511B2C"/>
    <w:rsid w:val="00511B46"/>
    <w:rsid w:val="00512ED6"/>
    <w:rsid w:val="00513060"/>
    <w:rsid w:val="00513081"/>
    <w:rsid w:val="00513AAE"/>
    <w:rsid w:val="00513CF2"/>
    <w:rsid w:val="00513EA0"/>
    <w:rsid w:val="00514066"/>
    <w:rsid w:val="005142D9"/>
    <w:rsid w:val="005148EF"/>
    <w:rsid w:val="00514966"/>
    <w:rsid w:val="0051657F"/>
    <w:rsid w:val="00516A92"/>
    <w:rsid w:val="00517A16"/>
    <w:rsid w:val="00520655"/>
    <w:rsid w:val="005209EC"/>
    <w:rsid w:val="00521317"/>
    <w:rsid w:val="0052215B"/>
    <w:rsid w:val="00524439"/>
    <w:rsid w:val="00524AA2"/>
    <w:rsid w:val="00526AAB"/>
    <w:rsid w:val="00533374"/>
    <w:rsid w:val="0053515B"/>
    <w:rsid w:val="00536326"/>
    <w:rsid w:val="00536914"/>
    <w:rsid w:val="00537BA9"/>
    <w:rsid w:val="00537C1A"/>
    <w:rsid w:val="00540C9C"/>
    <w:rsid w:val="00542C45"/>
    <w:rsid w:val="00543A2C"/>
    <w:rsid w:val="00543B13"/>
    <w:rsid w:val="0054424A"/>
    <w:rsid w:val="005445AB"/>
    <w:rsid w:val="0054508A"/>
    <w:rsid w:val="005461DE"/>
    <w:rsid w:val="00546A5A"/>
    <w:rsid w:val="00552304"/>
    <w:rsid w:val="00553A4F"/>
    <w:rsid w:val="00554419"/>
    <w:rsid w:val="00554FB4"/>
    <w:rsid w:val="00555298"/>
    <w:rsid w:val="00555468"/>
    <w:rsid w:val="00555D3F"/>
    <w:rsid w:val="00556AC5"/>
    <w:rsid w:val="00556B2D"/>
    <w:rsid w:val="00556F60"/>
    <w:rsid w:val="005601A2"/>
    <w:rsid w:val="005610A7"/>
    <w:rsid w:val="00561CFC"/>
    <w:rsid w:val="00562455"/>
    <w:rsid w:val="00563198"/>
    <w:rsid w:val="00563704"/>
    <w:rsid w:val="00563E4F"/>
    <w:rsid w:val="0056515C"/>
    <w:rsid w:val="00565AE4"/>
    <w:rsid w:val="005661DD"/>
    <w:rsid w:val="00566D88"/>
    <w:rsid w:val="0057008A"/>
    <w:rsid w:val="005704A2"/>
    <w:rsid w:val="0057165D"/>
    <w:rsid w:val="00572672"/>
    <w:rsid w:val="005735C5"/>
    <w:rsid w:val="005741E9"/>
    <w:rsid w:val="00574C7E"/>
    <w:rsid w:val="0057624C"/>
    <w:rsid w:val="00577C50"/>
    <w:rsid w:val="0058170C"/>
    <w:rsid w:val="00581766"/>
    <w:rsid w:val="005833F8"/>
    <w:rsid w:val="00583406"/>
    <w:rsid w:val="00583C08"/>
    <w:rsid w:val="005841CB"/>
    <w:rsid w:val="005843A5"/>
    <w:rsid w:val="005844CB"/>
    <w:rsid w:val="00584AF7"/>
    <w:rsid w:val="00585FF9"/>
    <w:rsid w:val="00586470"/>
    <w:rsid w:val="00587B97"/>
    <w:rsid w:val="005916B3"/>
    <w:rsid w:val="005921D4"/>
    <w:rsid w:val="00592F65"/>
    <w:rsid w:val="00594490"/>
    <w:rsid w:val="0059506D"/>
    <w:rsid w:val="00595348"/>
    <w:rsid w:val="00595EA7"/>
    <w:rsid w:val="00596291"/>
    <w:rsid w:val="00596541"/>
    <w:rsid w:val="005968A2"/>
    <w:rsid w:val="005969C9"/>
    <w:rsid w:val="00596B62"/>
    <w:rsid w:val="005A09BF"/>
    <w:rsid w:val="005A1290"/>
    <w:rsid w:val="005A1687"/>
    <w:rsid w:val="005A20D4"/>
    <w:rsid w:val="005A32F7"/>
    <w:rsid w:val="005A5562"/>
    <w:rsid w:val="005A7405"/>
    <w:rsid w:val="005A778C"/>
    <w:rsid w:val="005B0561"/>
    <w:rsid w:val="005B0A6E"/>
    <w:rsid w:val="005B0EE9"/>
    <w:rsid w:val="005B3EDD"/>
    <w:rsid w:val="005B3F38"/>
    <w:rsid w:val="005B4411"/>
    <w:rsid w:val="005B49EE"/>
    <w:rsid w:val="005B5075"/>
    <w:rsid w:val="005B705F"/>
    <w:rsid w:val="005B70E0"/>
    <w:rsid w:val="005B711F"/>
    <w:rsid w:val="005C030D"/>
    <w:rsid w:val="005C25E7"/>
    <w:rsid w:val="005C4DFD"/>
    <w:rsid w:val="005C5DD6"/>
    <w:rsid w:val="005C5E69"/>
    <w:rsid w:val="005C641B"/>
    <w:rsid w:val="005C7209"/>
    <w:rsid w:val="005C7D04"/>
    <w:rsid w:val="005D0FAA"/>
    <w:rsid w:val="005D127B"/>
    <w:rsid w:val="005D1DBD"/>
    <w:rsid w:val="005D3690"/>
    <w:rsid w:val="005D4FB1"/>
    <w:rsid w:val="005E0FC9"/>
    <w:rsid w:val="005E36D1"/>
    <w:rsid w:val="005E3B66"/>
    <w:rsid w:val="005E44F8"/>
    <w:rsid w:val="005E4BAC"/>
    <w:rsid w:val="005E55CC"/>
    <w:rsid w:val="005E6EB8"/>
    <w:rsid w:val="005F18E8"/>
    <w:rsid w:val="005F220D"/>
    <w:rsid w:val="005F2A69"/>
    <w:rsid w:val="005F2EC8"/>
    <w:rsid w:val="005F35AA"/>
    <w:rsid w:val="005F3C36"/>
    <w:rsid w:val="005F7737"/>
    <w:rsid w:val="005F7A5D"/>
    <w:rsid w:val="00600756"/>
    <w:rsid w:val="006008A0"/>
    <w:rsid w:val="00601561"/>
    <w:rsid w:val="00602F15"/>
    <w:rsid w:val="0060345F"/>
    <w:rsid w:val="00603A94"/>
    <w:rsid w:val="00604311"/>
    <w:rsid w:val="00604499"/>
    <w:rsid w:val="00604AB2"/>
    <w:rsid w:val="00605ECB"/>
    <w:rsid w:val="006067CA"/>
    <w:rsid w:val="0060750E"/>
    <w:rsid w:val="00610FA0"/>
    <w:rsid w:val="0061159F"/>
    <w:rsid w:val="00612E8D"/>
    <w:rsid w:val="00613682"/>
    <w:rsid w:val="00613ABF"/>
    <w:rsid w:val="00615EBE"/>
    <w:rsid w:val="006164C4"/>
    <w:rsid w:val="00616F7C"/>
    <w:rsid w:val="00616FD5"/>
    <w:rsid w:val="006171CA"/>
    <w:rsid w:val="00617693"/>
    <w:rsid w:val="00620A3C"/>
    <w:rsid w:val="0062362E"/>
    <w:rsid w:val="00624762"/>
    <w:rsid w:val="006248A4"/>
    <w:rsid w:val="0062516B"/>
    <w:rsid w:val="0062541A"/>
    <w:rsid w:val="00625F82"/>
    <w:rsid w:val="006269CD"/>
    <w:rsid w:val="006272A7"/>
    <w:rsid w:val="0063137B"/>
    <w:rsid w:val="006335E1"/>
    <w:rsid w:val="00635EA9"/>
    <w:rsid w:val="00637A75"/>
    <w:rsid w:val="00640076"/>
    <w:rsid w:val="00641F6F"/>
    <w:rsid w:val="00642497"/>
    <w:rsid w:val="00642968"/>
    <w:rsid w:val="00642ADC"/>
    <w:rsid w:val="00644A9E"/>
    <w:rsid w:val="00645129"/>
    <w:rsid w:val="00646437"/>
    <w:rsid w:val="00646AF0"/>
    <w:rsid w:val="00646AF9"/>
    <w:rsid w:val="00647C06"/>
    <w:rsid w:val="00650CAA"/>
    <w:rsid w:val="006512CA"/>
    <w:rsid w:val="00652F99"/>
    <w:rsid w:val="00653079"/>
    <w:rsid w:val="0065326F"/>
    <w:rsid w:val="00653776"/>
    <w:rsid w:val="006563D5"/>
    <w:rsid w:val="006563F7"/>
    <w:rsid w:val="006576EC"/>
    <w:rsid w:val="006579A2"/>
    <w:rsid w:val="006604A5"/>
    <w:rsid w:val="00660808"/>
    <w:rsid w:val="00660D81"/>
    <w:rsid w:val="00662636"/>
    <w:rsid w:val="006632C6"/>
    <w:rsid w:val="0066361E"/>
    <w:rsid w:val="00663DC4"/>
    <w:rsid w:val="006643EC"/>
    <w:rsid w:val="00664CBF"/>
    <w:rsid w:val="00664EB2"/>
    <w:rsid w:val="00665046"/>
    <w:rsid w:val="006655DA"/>
    <w:rsid w:val="0066619E"/>
    <w:rsid w:val="00666643"/>
    <w:rsid w:val="006701DD"/>
    <w:rsid w:val="00670DFB"/>
    <w:rsid w:val="00671984"/>
    <w:rsid w:val="006745BC"/>
    <w:rsid w:val="006763EF"/>
    <w:rsid w:val="006804BC"/>
    <w:rsid w:val="0068109F"/>
    <w:rsid w:val="006836DB"/>
    <w:rsid w:val="0068403C"/>
    <w:rsid w:val="00684146"/>
    <w:rsid w:val="006841A2"/>
    <w:rsid w:val="0068591B"/>
    <w:rsid w:val="00690548"/>
    <w:rsid w:val="006915E3"/>
    <w:rsid w:val="00692B01"/>
    <w:rsid w:val="00692C5D"/>
    <w:rsid w:val="00692EF2"/>
    <w:rsid w:val="006931CD"/>
    <w:rsid w:val="006937FC"/>
    <w:rsid w:val="00694BB2"/>
    <w:rsid w:val="006963C0"/>
    <w:rsid w:val="006967BB"/>
    <w:rsid w:val="006969BE"/>
    <w:rsid w:val="006A097E"/>
    <w:rsid w:val="006A138C"/>
    <w:rsid w:val="006A20F2"/>
    <w:rsid w:val="006A418F"/>
    <w:rsid w:val="006A4706"/>
    <w:rsid w:val="006A5229"/>
    <w:rsid w:val="006A5D88"/>
    <w:rsid w:val="006A623F"/>
    <w:rsid w:val="006A78B2"/>
    <w:rsid w:val="006B0001"/>
    <w:rsid w:val="006B2369"/>
    <w:rsid w:val="006B3A5C"/>
    <w:rsid w:val="006B4823"/>
    <w:rsid w:val="006B5905"/>
    <w:rsid w:val="006B74E3"/>
    <w:rsid w:val="006C005F"/>
    <w:rsid w:val="006C0DDB"/>
    <w:rsid w:val="006C1504"/>
    <w:rsid w:val="006C1C09"/>
    <w:rsid w:val="006C1FF5"/>
    <w:rsid w:val="006C2577"/>
    <w:rsid w:val="006C334F"/>
    <w:rsid w:val="006C3CAA"/>
    <w:rsid w:val="006C566E"/>
    <w:rsid w:val="006C5ADB"/>
    <w:rsid w:val="006C5CB5"/>
    <w:rsid w:val="006C73CE"/>
    <w:rsid w:val="006C74A5"/>
    <w:rsid w:val="006D0F27"/>
    <w:rsid w:val="006D130C"/>
    <w:rsid w:val="006D1718"/>
    <w:rsid w:val="006D20DB"/>
    <w:rsid w:val="006D4626"/>
    <w:rsid w:val="006D4834"/>
    <w:rsid w:val="006D4DB1"/>
    <w:rsid w:val="006D55F0"/>
    <w:rsid w:val="006D59AB"/>
    <w:rsid w:val="006D7F58"/>
    <w:rsid w:val="006E0C70"/>
    <w:rsid w:val="006E14F3"/>
    <w:rsid w:val="006E1899"/>
    <w:rsid w:val="006E7DF8"/>
    <w:rsid w:val="006F027D"/>
    <w:rsid w:val="006F0875"/>
    <w:rsid w:val="006F109C"/>
    <w:rsid w:val="006F28D3"/>
    <w:rsid w:val="006F4BE5"/>
    <w:rsid w:val="006F5EE6"/>
    <w:rsid w:val="006F6464"/>
    <w:rsid w:val="006F6EC1"/>
    <w:rsid w:val="006F717A"/>
    <w:rsid w:val="0070078B"/>
    <w:rsid w:val="00700E6C"/>
    <w:rsid w:val="00701D53"/>
    <w:rsid w:val="007029A8"/>
    <w:rsid w:val="00702EF2"/>
    <w:rsid w:val="00704425"/>
    <w:rsid w:val="00704F4D"/>
    <w:rsid w:val="00706BF7"/>
    <w:rsid w:val="00706F5F"/>
    <w:rsid w:val="0070774C"/>
    <w:rsid w:val="00707FDD"/>
    <w:rsid w:val="00707FEA"/>
    <w:rsid w:val="0071051A"/>
    <w:rsid w:val="007109C1"/>
    <w:rsid w:val="00711208"/>
    <w:rsid w:val="007127E0"/>
    <w:rsid w:val="00712D97"/>
    <w:rsid w:val="007139BA"/>
    <w:rsid w:val="0071641C"/>
    <w:rsid w:val="0071674F"/>
    <w:rsid w:val="00716E51"/>
    <w:rsid w:val="00723077"/>
    <w:rsid w:val="0072328D"/>
    <w:rsid w:val="00723A09"/>
    <w:rsid w:val="00724BE0"/>
    <w:rsid w:val="00725EEB"/>
    <w:rsid w:val="0072769A"/>
    <w:rsid w:val="00727B08"/>
    <w:rsid w:val="0073092D"/>
    <w:rsid w:val="007315BA"/>
    <w:rsid w:val="00732458"/>
    <w:rsid w:val="00732E28"/>
    <w:rsid w:val="00732F45"/>
    <w:rsid w:val="00733C83"/>
    <w:rsid w:val="007345F0"/>
    <w:rsid w:val="007346E2"/>
    <w:rsid w:val="00734A92"/>
    <w:rsid w:val="00734C3C"/>
    <w:rsid w:val="00735F6D"/>
    <w:rsid w:val="00737341"/>
    <w:rsid w:val="00737489"/>
    <w:rsid w:val="0073754E"/>
    <w:rsid w:val="0073761B"/>
    <w:rsid w:val="00740169"/>
    <w:rsid w:val="007407A6"/>
    <w:rsid w:val="00741035"/>
    <w:rsid w:val="00742C44"/>
    <w:rsid w:val="00745024"/>
    <w:rsid w:val="00745379"/>
    <w:rsid w:val="0074547F"/>
    <w:rsid w:val="0074669D"/>
    <w:rsid w:val="00746E62"/>
    <w:rsid w:val="00747831"/>
    <w:rsid w:val="00750BCD"/>
    <w:rsid w:val="0075165F"/>
    <w:rsid w:val="00751EA0"/>
    <w:rsid w:val="00752C52"/>
    <w:rsid w:val="00752EBE"/>
    <w:rsid w:val="00755B97"/>
    <w:rsid w:val="00757A03"/>
    <w:rsid w:val="00760112"/>
    <w:rsid w:val="00761041"/>
    <w:rsid w:val="007616B2"/>
    <w:rsid w:val="007629EC"/>
    <w:rsid w:val="00763097"/>
    <w:rsid w:val="007646F8"/>
    <w:rsid w:val="00764709"/>
    <w:rsid w:val="00765949"/>
    <w:rsid w:val="00765DE5"/>
    <w:rsid w:val="00766037"/>
    <w:rsid w:val="00766842"/>
    <w:rsid w:val="00766951"/>
    <w:rsid w:val="00767E7F"/>
    <w:rsid w:val="0077001F"/>
    <w:rsid w:val="007705DF"/>
    <w:rsid w:val="007727B5"/>
    <w:rsid w:val="00772ED4"/>
    <w:rsid w:val="00775346"/>
    <w:rsid w:val="007761CA"/>
    <w:rsid w:val="00777EA3"/>
    <w:rsid w:val="00780942"/>
    <w:rsid w:val="00781571"/>
    <w:rsid w:val="007815B6"/>
    <w:rsid w:val="00781E4B"/>
    <w:rsid w:val="00783660"/>
    <w:rsid w:val="007866D2"/>
    <w:rsid w:val="00786D26"/>
    <w:rsid w:val="00791498"/>
    <w:rsid w:val="00791DD9"/>
    <w:rsid w:val="00792C62"/>
    <w:rsid w:val="007936A1"/>
    <w:rsid w:val="00793B4C"/>
    <w:rsid w:val="00794866"/>
    <w:rsid w:val="00795182"/>
    <w:rsid w:val="00796AC3"/>
    <w:rsid w:val="00797624"/>
    <w:rsid w:val="007A07C3"/>
    <w:rsid w:val="007A0858"/>
    <w:rsid w:val="007A0EB3"/>
    <w:rsid w:val="007A27BF"/>
    <w:rsid w:val="007A29AE"/>
    <w:rsid w:val="007A4A7D"/>
    <w:rsid w:val="007A73A6"/>
    <w:rsid w:val="007A7A0A"/>
    <w:rsid w:val="007A7C14"/>
    <w:rsid w:val="007B0745"/>
    <w:rsid w:val="007B126F"/>
    <w:rsid w:val="007B3924"/>
    <w:rsid w:val="007B60B4"/>
    <w:rsid w:val="007B645A"/>
    <w:rsid w:val="007B710A"/>
    <w:rsid w:val="007B745E"/>
    <w:rsid w:val="007B79DC"/>
    <w:rsid w:val="007C0125"/>
    <w:rsid w:val="007C0493"/>
    <w:rsid w:val="007C0746"/>
    <w:rsid w:val="007C07FE"/>
    <w:rsid w:val="007C1A06"/>
    <w:rsid w:val="007C2A79"/>
    <w:rsid w:val="007C3496"/>
    <w:rsid w:val="007C4B28"/>
    <w:rsid w:val="007C4EEF"/>
    <w:rsid w:val="007C5BDE"/>
    <w:rsid w:val="007C6395"/>
    <w:rsid w:val="007D091C"/>
    <w:rsid w:val="007D259C"/>
    <w:rsid w:val="007D2C4F"/>
    <w:rsid w:val="007D5579"/>
    <w:rsid w:val="007D64BC"/>
    <w:rsid w:val="007D6CB3"/>
    <w:rsid w:val="007D7FD2"/>
    <w:rsid w:val="007E0A6B"/>
    <w:rsid w:val="007E0E9F"/>
    <w:rsid w:val="007E1957"/>
    <w:rsid w:val="007E1962"/>
    <w:rsid w:val="007E2D77"/>
    <w:rsid w:val="007E3A23"/>
    <w:rsid w:val="007E3BBB"/>
    <w:rsid w:val="007E4B32"/>
    <w:rsid w:val="007E4EC5"/>
    <w:rsid w:val="007F00AF"/>
    <w:rsid w:val="007F0296"/>
    <w:rsid w:val="007F0699"/>
    <w:rsid w:val="007F0CFF"/>
    <w:rsid w:val="007F0F07"/>
    <w:rsid w:val="007F3058"/>
    <w:rsid w:val="007F386F"/>
    <w:rsid w:val="007F3FAD"/>
    <w:rsid w:val="007F42F2"/>
    <w:rsid w:val="007F4CE3"/>
    <w:rsid w:val="007F517C"/>
    <w:rsid w:val="007F56A9"/>
    <w:rsid w:val="007F5785"/>
    <w:rsid w:val="007F5921"/>
    <w:rsid w:val="007F5D17"/>
    <w:rsid w:val="007F7177"/>
    <w:rsid w:val="007F7910"/>
    <w:rsid w:val="008007E6"/>
    <w:rsid w:val="00801E74"/>
    <w:rsid w:val="00802EF3"/>
    <w:rsid w:val="00803B43"/>
    <w:rsid w:val="00803FC5"/>
    <w:rsid w:val="0080467B"/>
    <w:rsid w:val="00804CDE"/>
    <w:rsid w:val="0080691B"/>
    <w:rsid w:val="00810C34"/>
    <w:rsid w:val="00810FE3"/>
    <w:rsid w:val="008111D0"/>
    <w:rsid w:val="00812175"/>
    <w:rsid w:val="008134A5"/>
    <w:rsid w:val="00814E07"/>
    <w:rsid w:val="008167AC"/>
    <w:rsid w:val="0081721E"/>
    <w:rsid w:val="00817593"/>
    <w:rsid w:val="008218C3"/>
    <w:rsid w:val="00822332"/>
    <w:rsid w:val="00822A87"/>
    <w:rsid w:val="00824818"/>
    <w:rsid w:val="00824AC0"/>
    <w:rsid w:val="00824ACD"/>
    <w:rsid w:val="008262E8"/>
    <w:rsid w:val="00827831"/>
    <w:rsid w:val="00827BDE"/>
    <w:rsid w:val="00830026"/>
    <w:rsid w:val="008330F5"/>
    <w:rsid w:val="00835AD0"/>
    <w:rsid w:val="008363A3"/>
    <w:rsid w:val="0083677F"/>
    <w:rsid w:val="00840AF4"/>
    <w:rsid w:val="00841650"/>
    <w:rsid w:val="00841691"/>
    <w:rsid w:val="008419F5"/>
    <w:rsid w:val="008420A4"/>
    <w:rsid w:val="00843ED8"/>
    <w:rsid w:val="008450DA"/>
    <w:rsid w:val="00846938"/>
    <w:rsid w:val="00847265"/>
    <w:rsid w:val="008477DB"/>
    <w:rsid w:val="0085066A"/>
    <w:rsid w:val="00850895"/>
    <w:rsid w:val="0085179E"/>
    <w:rsid w:val="00851FF2"/>
    <w:rsid w:val="00852E49"/>
    <w:rsid w:val="008540D3"/>
    <w:rsid w:val="00854882"/>
    <w:rsid w:val="00854D78"/>
    <w:rsid w:val="00855C76"/>
    <w:rsid w:val="00857399"/>
    <w:rsid w:val="00861101"/>
    <w:rsid w:val="008617BD"/>
    <w:rsid w:val="0086195B"/>
    <w:rsid w:val="00862E45"/>
    <w:rsid w:val="00862F7C"/>
    <w:rsid w:val="00863706"/>
    <w:rsid w:val="00866FF4"/>
    <w:rsid w:val="008676FD"/>
    <w:rsid w:val="00870610"/>
    <w:rsid w:val="00871CB0"/>
    <w:rsid w:val="00872A1C"/>
    <w:rsid w:val="00873BD7"/>
    <w:rsid w:val="008741BA"/>
    <w:rsid w:val="00874D98"/>
    <w:rsid w:val="00875228"/>
    <w:rsid w:val="00875392"/>
    <w:rsid w:val="00876F9C"/>
    <w:rsid w:val="00877171"/>
    <w:rsid w:val="00877EB4"/>
    <w:rsid w:val="00881C57"/>
    <w:rsid w:val="008842FB"/>
    <w:rsid w:val="0088459E"/>
    <w:rsid w:val="0088608C"/>
    <w:rsid w:val="008865AE"/>
    <w:rsid w:val="00890597"/>
    <w:rsid w:val="008928D8"/>
    <w:rsid w:val="00893A78"/>
    <w:rsid w:val="00893FEB"/>
    <w:rsid w:val="00894273"/>
    <w:rsid w:val="0089452D"/>
    <w:rsid w:val="00894F58"/>
    <w:rsid w:val="00895390"/>
    <w:rsid w:val="008956EA"/>
    <w:rsid w:val="00895741"/>
    <w:rsid w:val="0089617E"/>
    <w:rsid w:val="0089708B"/>
    <w:rsid w:val="00897A53"/>
    <w:rsid w:val="00897CEA"/>
    <w:rsid w:val="008A0304"/>
    <w:rsid w:val="008A13B4"/>
    <w:rsid w:val="008A1F98"/>
    <w:rsid w:val="008A2071"/>
    <w:rsid w:val="008A2228"/>
    <w:rsid w:val="008A3140"/>
    <w:rsid w:val="008A33AE"/>
    <w:rsid w:val="008A3DAE"/>
    <w:rsid w:val="008A4ABD"/>
    <w:rsid w:val="008A4E0B"/>
    <w:rsid w:val="008A5B27"/>
    <w:rsid w:val="008A5CF6"/>
    <w:rsid w:val="008A60E2"/>
    <w:rsid w:val="008A778A"/>
    <w:rsid w:val="008A7EB0"/>
    <w:rsid w:val="008B0CBE"/>
    <w:rsid w:val="008B2227"/>
    <w:rsid w:val="008B2E13"/>
    <w:rsid w:val="008B4383"/>
    <w:rsid w:val="008B51F8"/>
    <w:rsid w:val="008B57BB"/>
    <w:rsid w:val="008B5DBA"/>
    <w:rsid w:val="008B5F10"/>
    <w:rsid w:val="008B6B7E"/>
    <w:rsid w:val="008B6D8E"/>
    <w:rsid w:val="008B7A12"/>
    <w:rsid w:val="008B7C39"/>
    <w:rsid w:val="008C07F7"/>
    <w:rsid w:val="008C167E"/>
    <w:rsid w:val="008C196A"/>
    <w:rsid w:val="008C2023"/>
    <w:rsid w:val="008C22FC"/>
    <w:rsid w:val="008C2935"/>
    <w:rsid w:val="008C39E0"/>
    <w:rsid w:val="008C49F4"/>
    <w:rsid w:val="008C538E"/>
    <w:rsid w:val="008C5793"/>
    <w:rsid w:val="008C629C"/>
    <w:rsid w:val="008C724A"/>
    <w:rsid w:val="008C7326"/>
    <w:rsid w:val="008D0404"/>
    <w:rsid w:val="008D0C77"/>
    <w:rsid w:val="008D1E48"/>
    <w:rsid w:val="008D226A"/>
    <w:rsid w:val="008D2C62"/>
    <w:rsid w:val="008D2EB3"/>
    <w:rsid w:val="008D3AC1"/>
    <w:rsid w:val="008D41D9"/>
    <w:rsid w:val="008D5F61"/>
    <w:rsid w:val="008D7A07"/>
    <w:rsid w:val="008E07B5"/>
    <w:rsid w:val="008E0D3A"/>
    <w:rsid w:val="008E115C"/>
    <w:rsid w:val="008E2A9C"/>
    <w:rsid w:val="008E2B22"/>
    <w:rsid w:val="008E2CB4"/>
    <w:rsid w:val="008E4794"/>
    <w:rsid w:val="008E4C65"/>
    <w:rsid w:val="008E59F7"/>
    <w:rsid w:val="008E7444"/>
    <w:rsid w:val="008E7451"/>
    <w:rsid w:val="008F1444"/>
    <w:rsid w:val="008F1C41"/>
    <w:rsid w:val="008F22BE"/>
    <w:rsid w:val="008F39FD"/>
    <w:rsid w:val="008F4473"/>
    <w:rsid w:val="008F4D2A"/>
    <w:rsid w:val="008F5FC3"/>
    <w:rsid w:val="008F708E"/>
    <w:rsid w:val="008F79FF"/>
    <w:rsid w:val="0090101E"/>
    <w:rsid w:val="009043E8"/>
    <w:rsid w:val="0090461D"/>
    <w:rsid w:val="009058C2"/>
    <w:rsid w:val="00905F2B"/>
    <w:rsid w:val="00906C6A"/>
    <w:rsid w:val="009070A3"/>
    <w:rsid w:val="009122A5"/>
    <w:rsid w:val="00912B10"/>
    <w:rsid w:val="00913520"/>
    <w:rsid w:val="00913965"/>
    <w:rsid w:val="0091418F"/>
    <w:rsid w:val="00914480"/>
    <w:rsid w:val="00914C78"/>
    <w:rsid w:val="00914D09"/>
    <w:rsid w:val="009151AA"/>
    <w:rsid w:val="00917829"/>
    <w:rsid w:val="00917E46"/>
    <w:rsid w:val="009204C8"/>
    <w:rsid w:val="00920904"/>
    <w:rsid w:val="0092264C"/>
    <w:rsid w:val="00924849"/>
    <w:rsid w:val="00925670"/>
    <w:rsid w:val="009261CF"/>
    <w:rsid w:val="00926A36"/>
    <w:rsid w:val="009301D3"/>
    <w:rsid w:val="00930E1B"/>
    <w:rsid w:val="00930FAA"/>
    <w:rsid w:val="009318BF"/>
    <w:rsid w:val="009333BD"/>
    <w:rsid w:val="0093481C"/>
    <w:rsid w:val="00937547"/>
    <w:rsid w:val="00937F43"/>
    <w:rsid w:val="0094048E"/>
    <w:rsid w:val="0094069E"/>
    <w:rsid w:val="00940CF1"/>
    <w:rsid w:val="0094114E"/>
    <w:rsid w:val="0094226E"/>
    <w:rsid w:val="00942DB0"/>
    <w:rsid w:val="00943F98"/>
    <w:rsid w:val="00944257"/>
    <w:rsid w:val="00944AC9"/>
    <w:rsid w:val="00944D8C"/>
    <w:rsid w:val="00945337"/>
    <w:rsid w:val="00945855"/>
    <w:rsid w:val="009459BB"/>
    <w:rsid w:val="00945E9B"/>
    <w:rsid w:val="0094733A"/>
    <w:rsid w:val="0094746F"/>
    <w:rsid w:val="00947E5C"/>
    <w:rsid w:val="009512C2"/>
    <w:rsid w:val="0095178A"/>
    <w:rsid w:val="00951D64"/>
    <w:rsid w:val="00951D74"/>
    <w:rsid w:val="00952E90"/>
    <w:rsid w:val="009536D6"/>
    <w:rsid w:val="0095392C"/>
    <w:rsid w:val="00954F01"/>
    <w:rsid w:val="0095518C"/>
    <w:rsid w:val="0095639E"/>
    <w:rsid w:val="00957A5D"/>
    <w:rsid w:val="00957BC2"/>
    <w:rsid w:val="009603CB"/>
    <w:rsid w:val="00960CC2"/>
    <w:rsid w:val="00960D05"/>
    <w:rsid w:val="00964EED"/>
    <w:rsid w:val="009662CC"/>
    <w:rsid w:val="00967846"/>
    <w:rsid w:val="00967D9C"/>
    <w:rsid w:val="0097122C"/>
    <w:rsid w:val="00971930"/>
    <w:rsid w:val="00972934"/>
    <w:rsid w:val="00973E00"/>
    <w:rsid w:val="00974209"/>
    <w:rsid w:val="00975146"/>
    <w:rsid w:val="00975CCA"/>
    <w:rsid w:val="009763E6"/>
    <w:rsid w:val="009767E6"/>
    <w:rsid w:val="00976906"/>
    <w:rsid w:val="0097798A"/>
    <w:rsid w:val="0098039B"/>
    <w:rsid w:val="00981642"/>
    <w:rsid w:val="00981975"/>
    <w:rsid w:val="009823B4"/>
    <w:rsid w:val="009827E3"/>
    <w:rsid w:val="00983485"/>
    <w:rsid w:val="00983A5F"/>
    <w:rsid w:val="00983BC1"/>
    <w:rsid w:val="00984A5B"/>
    <w:rsid w:val="009850B1"/>
    <w:rsid w:val="00985192"/>
    <w:rsid w:val="00987221"/>
    <w:rsid w:val="0098785D"/>
    <w:rsid w:val="0099220B"/>
    <w:rsid w:val="00994D08"/>
    <w:rsid w:val="00995F90"/>
    <w:rsid w:val="009961B7"/>
    <w:rsid w:val="00996FBC"/>
    <w:rsid w:val="00997FCD"/>
    <w:rsid w:val="009A01BF"/>
    <w:rsid w:val="009A0D14"/>
    <w:rsid w:val="009A0D62"/>
    <w:rsid w:val="009A4025"/>
    <w:rsid w:val="009A464C"/>
    <w:rsid w:val="009A4AC7"/>
    <w:rsid w:val="009A4AED"/>
    <w:rsid w:val="009A5109"/>
    <w:rsid w:val="009A5AEE"/>
    <w:rsid w:val="009B0CC0"/>
    <w:rsid w:val="009B1EAC"/>
    <w:rsid w:val="009B3A10"/>
    <w:rsid w:val="009B4D2F"/>
    <w:rsid w:val="009B4EA2"/>
    <w:rsid w:val="009B5760"/>
    <w:rsid w:val="009B7D5D"/>
    <w:rsid w:val="009B7EFA"/>
    <w:rsid w:val="009C0619"/>
    <w:rsid w:val="009C0635"/>
    <w:rsid w:val="009C1EC6"/>
    <w:rsid w:val="009C221B"/>
    <w:rsid w:val="009C2440"/>
    <w:rsid w:val="009C34BF"/>
    <w:rsid w:val="009C36EE"/>
    <w:rsid w:val="009C3CC8"/>
    <w:rsid w:val="009C3CF4"/>
    <w:rsid w:val="009C3FA3"/>
    <w:rsid w:val="009C66C5"/>
    <w:rsid w:val="009D078C"/>
    <w:rsid w:val="009D087D"/>
    <w:rsid w:val="009D0B72"/>
    <w:rsid w:val="009D2647"/>
    <w:rsid w:val="009D29C6"/>
    <w:rsid w:val="009D3D8F"/>
    <w:rsid w:val="009D53C8"/>
    <w:rsid w:val="009D6201"/>
    <w:rsid w:val="009D6EDC"/>
    <w:rsid w:val="009D7D4C"/>
    <w:rsid w:val="009D7FC8"/>
    <w:rsid w:val="009E0387"/>
    <w:rsid w:val="009E06D6"/>
    <w:rsid w:val="009E099F"/>
    <w:rsid w:val="009E1CD9"/>
    <w:rsid w:val="009E205E"/>
    <w:rsid w:val="009E3C74"/>
    <w:rsid w:val="009E3E32"/>
    <w:rsid w:val="009E6CAF"/>
    <w:rsid w:val="009E6D08"/>
    <w:rsid w:val="009E76BA"/>
    <w:rsid w:val="009E7A6F"/>
    <w:rsid w:val="009E7E90"/>
    <w:rsid w:val="009F088B"/>
    <w:rsid w:val="009F1754"/>
    <w:rsid w:val="009F1D72"/>
    <w:rsid w:val="009F1E76"/>
    <w:rsid w:val="009F2739"/>
    <w:rsid w:val="009F3108"/>
    <w:rsid w:val="009F41F9"/>
    <w:rsid w:val="009F520D"/>
    <w:rsid w:val="009F53AA"/>
    <w:rsid w:val="00A00D4B"/>
    <w:rsid w:val="00A01BA3"/>
    <w:rsid w:val="00A03214"/>
    <w:rsid w:val="00A036EC"/>
    <w:rsid w:val="00A049E3"/>
    <w:rsid w:val="00A04BF4"/>
    <w:rsid w:val="00A0510D"/>
    <w:rsid w:val="00A0589A"/>
    <w:rsid w:val="00A05BAD"/>
    <w:rsid w:val="00A06784"/>
    <w:rsid w:val="00A108FB"/>
    <w:rsid w:val="00A11E86"/>
    <w:rsid w:val="00A1459D"/>
    <w:rsid w:val="00A14650"/>
    <w:rsid w:val="00A14DCC"/>
    <w:rsid w:val="00A15155"/>
    <w:rsid w:val="00A1660D"/>
    <w:rsid w:val="00A170E2"/>
    <w:rsid w:val="00A1730F"/>
    <w:rsid w:val="00A20066"/>
    <w:rsid w:val="00A20262"/>
    <w:rsid w:val="00A20639"/>
    <w:rsid w:val="00A21E32"/>
    <w:rsid w:val="00A22099"/>
    <w:rsid w:val="00A22845"/>
    <w:rsid w:val="00A234AA"/>
    <w:rsid w:val="00A23869"/>
    <w:rsid w:val="00A249C6"/>
    <w:rsid w:val="00A26649"/>
    <w:rsid w:val="00A26E59"/>
    <w:rsid w:val="00A279CE"/>
    <w:rsid w:val="00A303A2"/>
    <w:rsid w:val="00A30AFC"/>
    <w:rsid w:val="00A32BCA"/>
    <w:rsid w:val="00A34682"/>
    <w:rsid w:val="00A34D2F"/>
    <w:rsid w:val="00A35611"/>
    <w:rsid w:val="00A35BCD"/>
    <w:rsid w:val="00A371C6"/>
    <w:rsid w:val="00A40438"/>
    <w:rsid w:val="00A4053D"/>
    <w:rsid w:val="00A4135F"/>
    <w:rsid w:val="00A41D0A"/>
    <w:rsid w:val="00A42455"/>
    <w:rsid w:val="00A4346E"/>
    <w:rsid w:val="00A436C3"/>
    <w:rsid w:val="00A46F79"/>
    <w:rsid w:val="00A477EE"/>
    <w:rsid w:val="00A504C0"/>
    <w:rsid w:val="00A50C3F"/>
    <w:rsid w:val="00A51603"/>
    <w:rsid w:val="00A51D7E"/>
    <w:rsid w:val="00A543F2"/>
    <w:rsid w:val="00A54B00"/>
    <w:rsid w:val="00A54DCA"/>
    <w:rsid w:val="00A54E35"/>
    <w:rsid w:val="00A55A22"/>
    <w:rsid w:val="00A56000"/>
    <w:rsid w:val="00A56790"/>
    <w:rsid w:val="00A570C3"/>
    <w:rsid w:val="00A57249"/>
    <w:rsid w:val="00A57509"/>
    <w:rsid w:val="00A62257"/>
    <w:rsid w:val="00A6308C"/>
    <w:rsid w:val="00A63BC9"/>
    <w:rsid w:val="00A645C8"/>
    <w:rsid w:val="00A64FF2"/>
    <w:rsid w:val="00A669BE"/>
    <w:rsid w:val="00A6794D"/>
    <w:rsid w:val="00A71B51"/>
    <w:rsid w:val="00A72226"/>
    <w:rsid w:val="00A72DDF"/>
    <w:rsid w:val="00A73E53"/>
    <w:rsid w:val="00A75345"/>
    <w:rsid w:val="00A75E46"/>
    <w:rsid w:val="00A7798C"/>
    <w:rsid w:val="00A77ECA"/>
    <w:rsid w:val="00A8032C"/>
    <w:rsid w:val="00A809CA"/>
    <w:rsid w:val="00A819AB"/>
    <w:rsid w:val="00A821CF"/>
    <w:rsid w:val="00A82EA7"/>
    <w:rsid w:val="00A85DCF"/>
    <w:rsid w:val="00A86572"/>
    <w:rsid w:val="00A86D73"/>
    <w:rsid w:val="00A87CC5"/>
    <w:rsid w:val="00A9098C"/>
    <w:rsid w:val="00A91046"/>
    <w:rsid w:val="00A912B4"/>
    <w:rsid w:val="00A91B15"/>
    <w:rsid w:val="00A92223"/>
    <w:rsid w:val="00A9560C"/>
    <w:rsid w:val="00A95BFA"/>
    <w:rsid w:val="00A95C7D"/>
    <w:rsid w:val="00A95D86"/>
    <w:rsid w:val="00A95EA0"/>
    <w:rsid w:val="00A96CF6"/>
    <w:rsid w:val="00A97AB9"/>
    <w:rsid w:val="00AA1F67"/>
    <w:rsid w:val="00AA26F6"/>
    <w:rsid w:val="00AA2D7D"/>
    <w:rsid w:val="00AA37BB"/>
    <w:rsid w:val="00AA4331"/>
    <w:rsid w:val="00AA4DF5"/>
    <w:rsid w:val="00AA4EB8"/>
    <w:rsid w:val="00AA569C"/>
    <w:rsid w:val="00AB02FC"/>
    <w:rsid w:val="00AB059E"/>
    <w:rsid w:val="00AB1AF9"/>
    <w:rsid w:val="00AB1E30"/>
    <w:rsid w:val="00AC0DE0"/>
    <w:rsid w:val="00AC1FA7"/>
    <w:rsid w:val="00AC289F"/>
    <w:rsid w:val="00AC3717"/>
    <w:rsid w:val="00AC4AD8"/>
    <w:rsid w:val="00AC4F86"/>
    <w:rsid w:val="00AC52BA"/>
    <w:rsid w:val="00AC549F"/>
    <w:rsid w:val="00AC6200"/>
    <w:rsid w:val="00AC6DF9"/>
    <w:rsid w:val="00AD1A25"/>
    <w:rsid w:val="00AD1B20"/>
    <w:rsid w:val="00AD1DCD"/>
    <w:rsid w:val="00AD28B3"/>
    <w:rsid w:val="00AD2A04"/>
    <w:rsid w:val="00AD2C1D"/>
    <w:rsid w:val="00AD322C"/>
    <w:rsid w:val="00AD577E"/>
    <w:rsid w:val="00AD6DD5"/>
    <w:rsid w:val="00AE0170"/>
    <w:rsid w:val="00AE09F7"/>
    <w:rsid w:val="00AE0B87"/>
    <w:rsid w:val="00AE1E42"/>
    <w:rsid w:val="00AE1EE6"/>
    <w:rsid w:val="00AE2121"/>
    <w:rsid w:val="00AE2322"/>
    <w:rsid w:val="00AE3650"/>
    <w:rsid w:val="00AE376F"/>
    <w:rsid w:val="00AE44F6"/>
    <w:rsid w:val="00AE4A2B"/>
    <w:rsid w:val="00AE5AB5"/>
    <w:rsid w:val="00AE5D4C"/>
    <w:rsid w:val="00AE624F"/>
    <w:rsid w:val="00AE6CD5"/>
    <w:rsid w:val="00AE6ED6"/>
    <w:rsid w:val="00AE73A1"/>
    <w:rsid w:val="00AE77BD"/>
    <w:rsid w:val="00AF0247"/>
    <w:rsid w:val="00AF048B"/>
    <w:rsid w:val="00AF154B"/>
    <w:rsid w:val="00AF2874"/>
    <w:rsid w:val="00AF308A"/>
    <w:rsid w:val="00AF47DC"/>
    <w:rsid w:val="00AF6471"/>
    <w:rsid w:val="00AF7143"/>
    <w:rsid w:val="00B0053C"/>
    <w:rsid w:val="00B005C7"/>
    <w:rsid w:val="00B008C9"/>
    <w:rsid w:val="00B017AC"/>
    <w:rsid w:val="00B02F88"/>
    <w:rsid w:val="00B039B3"/>
    <w:rsid w:val="00B03AE8"/>
    <w:rsid w:val="00B04F5D"/>
    <w:rsid w:val="00B050B3"/>
    <w:rsid w:val="00B05FF1"/>
    <w:rsid w:val="00B0659D"/>
    <w:rsid w:val="00B07BAC"/>
    <w:rsid w:val="00B11B5A"/>
    <w:rsid w:val="00B13282"/>
    <w:rsid w:val="00B13371"/>
    <w:rsid w:val="00B13646"/>
    <w:rsid w:val="00B13BD8"/>
    <w:rsid w:val="00B144E2"/>
    <w:rsid w:val="00B14E93"/>
    <w:rsid w:val="00B14EAA"/>
    <w:rsid w:val="00B158C8"/>
    <w:rsid w:val="00B1617B"/>
    <w:rsid w:val="00B161AA"/>
    <w:rsid w:val="00B166B6"/>
    <w:rsid w:val="00B173DC"/>
    <w:rsid w:val="00B17720"/>
    <w:rsid w:val="00B1795D"/>
    <w:rsid w:val="00B206AD"/>
    <w:rsid w:val="00B21CE4"/>
    <w:rsid w:val="00B22295"/>
    <w:rsid w:val="00B222BC"/>
    <w:rsid w:val="00B22466"/>
    <w:rsid w:val="00B24107"/>
    <w:rsid w:val="00B24AF7"/>
    <w:rsid w:val="00B25B00"/>
    <w:rsid w:val="00B268F5"/>
    <w:rsid w:val="00B27C66"/>
    <w:rsid w:val="00B27D16"/>
    <w:rsid w:val="00B3097C"/>
    <w:rsid w:val="00B30B6A"/>
    <w:rsid w:val="00B3107D"/>
    <w:rsid w:val="00B31905"/>
    <w:rsid w:val="00B322BE"/>
    <w:rsid w:val="00B32851"/>
    <w:rsid w:val="00B332A9"/>
    <w:rsid w:val="00B35C83"/>
    <w:rsid w:val="00B364CD"/>
    <w:rsid w:val="00B36E0D"/>
    <w:rsid w:val="00B36E4F"/>
    <w:rsid w:val="00B376A1"/>
    <w:rsid w:val="00B40120"/>
    <w:rsid w:val="00B40762"/>
    <w:rsid w:val="00B40B4B"/>
    <w:rsid w:val="00B41495"/>
    <w:rsid w:val="00B432ED"/>
    <w:rsid w:val="00B43AA8"/>
    <w:rsid w:val="00B44D3A"/>
    <w:rsid w:val="00B5064B"/>
    <w:rsid w:val="00B51824"/>
    <w:rsid w:val="00B51E55"/>
    <w:rsid w:val="00B521AC"/>
    <w:rsid w:val="00B53559"/>
    <w:rsid w:val="00B543B1"/>
    <w:rsid w:val="00B549B2"/>
    <w:rsid w:val="00B555BC"/>
    <w:rsid w:val="00B55652"/>
    <w:rsid w:val="00B55765"/>
    <w:rsid w:val="00B5579E"/>
    <w:rsid w:val="00B60518"/>
    <w:rsid w:val="00B60A39"/>
    <w:rsid w:val="00B61313"/>
    <w:rsid w:val="00B61A60"/>
    <w:rsid w:val="00B622A5"/>
    <w:rsid w:val="00B623DC"/>
    <w:rsid w:val="00B6296A"/>
    <w:rsid w:val="00B639CD"/>
    <w:rsid w:val="00B6454F"/>
    <w:rsid w:val="00B64722"/>
    <w:rsid w:val="00B64C44"/>
    <w:rsid w:val="00B64DA3"/>
    <w:rsid w:val="00B655C9"/>
    <w:rsid w:val="00B65D87"/>
    <w:rsid w:val="00B65E9F"/>
    <w:rsid w:val="00B66057"/>
    <w:rsid w:val="00B67A4F"/>
    <w:rsid w:val="00B67D36"/>
    <w:rsid w:val="00B70549"/>
    <w:rsid w:val="00B70A8B"/>
    <w:rsid w:val="00B7133F"/>
    <w:rsid w:val="00B71D29"/>
    <w:rsid w:val="00B7476D"/>
    <w:rsid w:val="00B74BBF"/>
    <w:rsid w:val="00B757E1"/>
    <w:rsid w:val="00B76605"/>
    <w:rsid w:val="00B76C18"/>
    <w:rsid w:val="00B7739E"/>
    <w:rsid w:val="00B77B63"/>
    <w:rsid w:val="00B77F67"/>
    <w:rsid w:val="00B80672"/>
    <w:rsid w:val="00B8080A"/>
    <w:rsid w:val="00B813E2"/>
    <w:rsid w:val="00B8537D"/>
    <w:rsid w:val="00B85599"/>
    <w:rsid w:val="00B861C3"/>
    <w:rsid w:val="00B90B35"/>
    <w:rsid w:val="00B91FEC"/>
    <w:rsid w:val="00B939B5"/>
    <w:rsid w:val="00B9448F"/>
    <w:rsid w:val="00B95F2E"/>
    <w:rsid w:val="00B95F82"/>
    <w:rsid w:val="00BA0327"/>
    <w:rsid w:val="00BA1041"/>
    <w:rsid w:val="00BA2AC1"/>
    <w:rsid w:val="00BA3512"/>
    <w:rsid w:val="00BA5AD3"/>
    <w:rsid w:val="00BA6122"/>
    <w:rsid w:val="00BA61B5"/>
    <w:rsid w:val="00BA719E"/>
    <w:rsid w:val="00BA7AB1"/>
    <w:rsid w:val="00BA7BE7"/>
    <w:rsid w:val="00BB21D0"/>
    <w:rsid w:val="00BB2DCF"/>
    <w:rsid w:val="00BB551C"/>
    <w:rsid w:val="00BB6BD9"/>
    <w:rsid w:val="00BB7C8D"/>
    <w:rsid w:val="00BC0263"/>
    <w:rsid w:val="00BC1F37"/>
    <w:rsid w:val="00BC258A"/>
    <w:rsid w:val="00BC279E"/>
    <w:rsid w:val="00BC2B45"/>
    <w:rsid w:val="00BC31DF"/>
    <w:rsid w:val="00BC4080"/>
    <w:rsid w:val="00BC4D4C"/>
    <w:rsid w:val="00BC75A7"/>
    <w:rsid w:val="00BC77E4"/>
    <w:rsid w:val="00BC7B11"/>
    <w:rsid w:val="00BD09DA"/>
    <w:rsid w:val="00BD18F0"/>
    <w:rsid w:val="00BD3A8A"/>
    <w:rsid w:val="00BD3F12"/>
    <w:rsid w:val="00BD4676"/>
    <w:rsid w:val="00BD77ED"/>
    <w:rsid w:val="00BE127A"/>
    <w:rsid w:val="00BE196A"/>
    <w:rsid w:val="00BE3CE6"/>
    <w:rsid w:val="00BE4F7B"/>
    <w:rsid w:val="00BE7898"/>
    <w:rsid w:val="00BF381D"/>
    <w:rsid w:val="00BF3AC4"/>
    <w:rsid w:val="00BF3AD9"/>
    <w:rsid w:val="00BF3EEE"/>
    <w:rsid w:val="00BF79BC"/>
    <w:rsid w:val="00C00098"/>
    <w:rsid w:val="00C003A7"/>
    <w:rsid w:val="00C00491"/>
    <w:rsid w:val="00C00B8B"/>
    <w:rsid w:val="00C1017A"/>
    <w:rsid w:val="00C12DED"/>
    <w:rsid w:val="00C13384"/>
    <w:rsid w:val="00C133E1"/>
    <w:rsid w:val="00C13A84"/>
    <w:rsid w:val="00C142B9"/>
    <w:rsid w:val="00C14B95"/>
    <w:rsid w:val="00C14F3B"/>
    <w:rsid w:val="00C1610F"/>
    <w:rsid w:val="00C16B72"/>
    <w:rsid w:val="00C16EF0"/>
    <w:rsid w:val="00C17E73"/>
    <w:rsid w:val="00C2041D"/>
    <w:rsid w:val="00C235C6"/>
    <w:rsid w:val="00C239B5"/>
    <w:rsid w:val="00C23F7C"/>
    <w:rsid w:val="00C26F20"/>
    <w:rsid w:val="00C2707B"/>
    <w:rsid w:val="00C27834"/>
    <w:rsid w:val="00C27C39"/>
    <w:rsid w:val="00C27D5E"/>
    <w:rsid w:val="00C32099"/>
    <w:rsid w:val="00C32C7F"/>
    <w:rsid w:val="00C33CC7"/>
    <w:rsid w:val="00C3417E"/>
    <w:rsid w:val="00C34C01"/>
    <w:rsid w:val="00C36AAD"/>
    <w:rsid w:val="00C36C8D"/>
    <w:rsid w:val="00C3770D"/>
    <w:rsid w:val="00C40B9E"/>
    <w:rsid w:val="00C41F82"/>
    <w:rsid w:val="00C4202D"/>
    <w:rsid w:val="00C44F41"/>
    <w:rsid w:val="00C456E1"/>
    <w:rsid w:val="00C45DCD"/>
    <w:rsid w:val="00C4712A"/>
    <w:rsid w:val="00C47FCC"/>
    <w:rsid w:val="00C50150"/>
    <w:rsid w:val="00C50395"/>
    <w:rsid w:val="00C50F06"/>
    <w:rsid w:val="00C518FD"/>
    <w:rsid w:val="00C5200E"/>
    <w:rsid w:val="00C52382"/>
    <w:rsid w:val="00C5327F"/>
    <w:rsid w:val="00C53575"/>
    <w:rsid w:val="00C537DC"/>
    <w:rsid w:val="00C5574A"/>
    <w:rsid w:val="00C55D85"/>
    <w:rsid w:val="00C579A7"/>
    <w:rsid w:val="00C6259B"/>
    <w:rsid w:val="00C6277F"/>
    <w:rsid w:val="00C65212"/>
    <w:rsid w:val="00C66C59"/>
    <w:rsid w:val="00C66FB5"/>
    <w:rsid w:val="00C678C6"/>
    <w:rsid w:val="00C67976"/>
    <w:rsid w:val="00C67C5D"/>
    <w:rsid w:val="00C70515"/>
    <w:rsid w:val="00C70B1A"/>
    <w:rsid w:val="00C70D4D"/>
    <w:rsid w:val="00C717F7"/>
    <w:rsid w:val="00C718EB"/>
    <w:rsid w:val="00C72693"/>
    <w:rsid w:val="00C7476C"/>
    <w:rsid w:val="00C74E67"/>
    <w:rsid w:val="00C765D3"/>
    <w:rsid w:val="00C7781D"/>
    <w:rsid w:val="00C8129B"/>
    <w:rsid w:val="00C8138B"/>
    <w:rsid w:val="00C823ED"/>
    <w:rsid w:val="00C8336F"/>
    <w:rsid w:val="00C83E7B"/>
    <w:rsid w:val="00C84000"/>
    <w:rsid w:val="00C8457D"/>
    <w:rsid w:val="00C8470E"/>
    <w:rsid w:val="00C85706"/>
    <w:rsid w:val="00C8677B"/>
    <w:rsid w:val="00C86DCD"/>
    <w:rsid w:val="00C87160"/>
    <w:rsid w:val="00C873EE"/>
    <w:rsid w:val="00C874AA"/>
    <w:rsid w:val="00C9080F"/>
    <w:rsid w:val="00C916E7"/>
    <w:rsid w:val="00C9302A"/>
    <w:rsid w:val="00C939FD"/>
    <w:rsid w:val="00C9553C"/>
    <w:rsid w:val="00C9723B"/>
    <w:rsid w:val="00CA0193"/>
    <w:rsid w:val="00CA0216"/>
    <w:rsid w:val="00CA1079"/>
    <w:rsid w:val="00CA1B88"/>
    <w:rsid w:val="00CA2015"/>
    <w:rsid w:val="00CA344F"/>
    <w:rsid w:val="00CA3FF5"/>
    <w:rsid w:val="00CA473E"/>
    <w:rsid w:val="00CA663D"/>
    <w:rsid w:val="00CA7154"/>
    <w:rsid w:val="00CB021E"/>
    <w:rsid w:val="00CB2AC8"/>
    <w:rsid w:val="00CB3C38"/>
    <w:rsid w:val="00CB3F33"/>
    <w:rsid w:val="00CB6652"/>
    <w:rsid w:val="00CB6939"/>
    <w:rsid w:val="00CB6A8E"/>
    <w:rsid w:val="00CB7374"/>
    <w:rsid w:val="00CB7710"/>
    <w:rsid w:val="00CB7AC8"/>
    <w:rsid w:val="00CC13C1"/>
    <w:rsid w:val="00CC1734"/>
    <w:rsid w:val="00CC216E"/>
    <w:rsid w:val="00CC3447"/>
    <w:rsid w:val="00CC41A6"/>
    <w:rsid w:val="00CC52D6"/>
    <w:rsid w:val="00CC56B0"/>
    <w:rsid w:val="00CC59B6"/>
    <w:rsid w:val="00CC5A54"/>
    <w:rsid w:val="00CC712D"/>
    <w:rsid w:val="00CC729B"/>
    <w:rsid w:val="00CC75E3"/>
    <w:rsid w:val="00CC7947"/>
    <w:rsid w:val="00CC7D60"/>
    <w:rsid w:val="00CD01A7"/>
    <w:rsid w:val="00CD0394"/>
    <w:rsid w:val="00CD1D4A"/>
    <w:rsid w:val="00CD227B"/>
    <w:rsid w:val="00CD293A"/>
    <w:rsid w:val="00CD5038"/>
    <w:rsid w:val="00CD517D"/>
    <w:rsid w:val="00CD618B"/>
    <w:rsid w:val="00CD6709"/>
    <w:rsid w:val="00CD6BFA"/>
    <w:rsid w:val="00CD7825"/>
    <w:rsid w:val="00CE0335"/>
    <w:rsid w:val="00CE200C"/>
    <w:rsid w:val="00CE2310"/>
    <w:rsid w:val="00CE239E"/>
    <w:rsid w:val="00CE2C08"/>
    <w:rsid w:val="00CE318E"/>
    <w:rsid w:val="00CE3505"/>
    <w:rsid w:val="00CE3C1D"/>
    <w:rsid w:val="00CE464C"/>
    <w:rsid w:val="00CE4D63"/>
    <w:rsid w:val="00CE635E"/>
    <w:rsid w:val="00CE6E73"/>
    <w:rsid w:val="00CF07EA"/>
    <w:rsid w:val="00CF0D8E"/>
    <w:rsid w:val="00CF4D48"/>
    <w:rsid w:val="00CF4F9A"/>
    <w:rsid w:val="00CF4FEE"/>
    <w:rsid w:val="00CF6AD2"/>
    <w:rsid w:val="00CF6DA2"/>
    <w:rsid w:val="00CF6F7E"/>
    <w:rsid w:val="00D00F03"/>
    <w:rsid w:val="00D0203F"/>
    <w:rsid w:val="00D02A14"/>
    <w:rsid w:val="00D03024"/>
    <w:rsid w:val="00D0422B"/>
    <w:rsid w:val="00D0423E"/>
    <w:rsid w:val="00D05D2C"/>
    <w:rsid w:val="00D06C4A"/>
    <w:rsid w:val="00D06EB9"/>
    <w:rsid w:val="00D07911"/>
    <w:rsid w:val="00D0796C"/>
    <w:rsid w:val="00D110FC"/>
    <w:rsid w:val="00D11B90"/>
    <w:rsid w:val="00D14808"/>
    <w:rsid w:val="00D15FCF"/>
    <w:rsid w:val="00D1737E"/>
    <w:rsid w:val="00D20B7C"/>
    <w:rsid w:val="00D21904"/>
    <w:rsid w:val="00D221D9"/>
    <w:rsid w:val="00D24471"/>
    <w:rsid w:val="00D25008"/>
    <w:rsid w:val="00D25EF3"/>
    <w:rsid w:val="00D27057"/>
    <w:rsid w:val="00D304F4"/>
    <w:rsid w:val="00D317AE"/>
    <w:rsid w:val="00D322BB"/>
    <w:rsid w:val="00D339DD"/>
    <w:rsid w:val="00D3544D"/>
    <w:rsid w:val="00D35A2C"/>
    <w:rsid w:val="00D360ED"/>
    <w:rsid w:val="00D4027C"/>
    <w:rsid w:val="00D40CA4"/>
    <w:rsid w:val="00D41AAE"/>
    <w:rsid w:val="00D42072"/>
    <w:rsid w:val="00D42AF7"/>
    <w:rsid w:val="00D43C56"/>
    <w:rsid w:val="00D442B0"/>
    <w:rsid w:val="00D453E3"/>
    <w:rsid w:val="00D4708C"/>
    <w:rsid w:val="00D507A7"/>
    <w:rsid w:val="00D51301"/>
    <w:rsid w:val="00D5162E"/>
    <w:rsid w:val="00D51F2B"/>
    <w:rsid w:val="00D520B8"/>
    <w:rsid w:val="00D5220D"/>
    <w:rsid w:val="00D52252"/>
    <w:rsid w:val="00D5247D"/>
    <w:rsid w:val="00D52BF4"/>
    <w:rsid w:val="00D53604"/>
    <w:rsid w:val="00D55779"/>
    <w:rsid w:val="00D56BDE"/>
    <w:rsid w:val="00D56C9A"/>
    <w:rsid w:val="00D625D1"/>
    <w:rsid w:val="00D62E63"/>
    <w:rsid w:val="00D63BDE"/>
    <w:rsid w:val="00D64475"/>
    <w:rsid w:val="00D649AA"/>
    <w:rsid w:val="00D65547"/>
    <w:rsid w:val="00D674B0"/>
    <w:rsid w:val="00D674B3"/>
    <w:rsid w:val="00D6786B"/>
    <w:rsid w:val="00D67D3C"/>
    <w:rsid w:val="00D71756"/>
    <w:rsid w:val="00D71CEA"/>
    <w:rsid w:val="00D71E34"/>
    <w:rsid w:val="00D72A0A"/>
    <w:rsid w:val="00D72D6A"/>
    <w:rsid w:val="00D72E23"/>
    <w:rsid w:val="00D735F5"/>
    <w:rsid w:val="00D753B4"/>
    <w:rsid w:val="00D76763"/>
    <w:rsid w:val="00D76B2F"/>
    <w:rsid w:val="00D76F8B"/>
    <w:rsid w:val="00D80830"/>
    <w:rsid w:val="00D8096F"/>
    <w:rsid w:val="00D8159D"/>
    <w:rsid w:val="00D81C27"/>
    <w:rsid w:val="00D82263"/>
    <w:rsid w:val="00D8261F"/>
    <w:rsid w:val="00D828FC"/>
    <w:rsid w:val="00D829D5"/>
    <w:rsid w:val="00D8320F"/>
    <w:rsid w:val="00D83865"/>
    <w:rsid w:val="00D84614"/>
    <w:rsid w:val="00D85153"/>
    <w:rsid w:val="00D85A8A"/>
    <w:rsid w:val="00D86743"/>
    <w:rsid w:val="00D86968"/>
    <w:rsid w:val="00D87D40"/>
    <w:rsid w:val="00D87D6E"/>
    <w:rsid w:val="00D903AC"/>
    <w:rsid w:val="00D90931"/>
    <w:rsid w:val="00D90AE7"/>
    <w:rsid w:val="00D90DE3"/>
    <w:rsid w:val="00D91191"/>
    <w:rsid w:val="00D92C86"/>
    <w:rsid w:val="00D92CA6"/>
    <w:rsid w:val="00D93C2E"/>
    <w:rsid w:val="00D94399"/>
    <w:rsid w:val="00D94811"/>
    <w:rsid w:val="00D94BE2"/>
    <w:rsid w:val="00D95F17"/>
    <w:rsid w:val="00D96ACF"/>
    <w:rsid w:val="00D96FE7"/>
    <w:rsid w:val="00DA023A"/>
    <w:rsid w:val="00DA06A4"/>
    <w:rsid w:val="00DA0819"/>
    <w:rsid w:val="00DA094A"/>
    <w:rsid w:val="00DA0F12"/>
    <w:rsid w:val="00DA2B25"/>
    <w:rsid w:val="00DA2DE3"/>
    <w:rsid w:val="00DA6773"/>
    <w:rsid w:val="00DA71A1"/>
    <w:rsid w:val="00DB00AD"/>
    <w:rsid w:val="00DB0E30"/>
    <w:rsid w:val="00DB22DF"/>
    <w:rsid w:val="00DB267F"/>
    <w:rsid w:val="00DB2A2C"/>
    <w:rsid w:val="00DB2AB3"/>
    <w:rsid w:val="00DB3493"/>
    <w:rsid w:val="00DB5938"/>
    <w:rsid w:val="00DB741F"/>
    <w:rsid w:val="00DB7F7A"/>
    <w:rsid w:val="00DC0607"/>
    <w:rsid w:val="00DC07D4"/>
    <w:rsid w:val="00DC1754"/>
    <w:rsid w:val="00DC1ECC"/>
    <w:rsid w:val="00DC22A0"/>
    <w:rsid w:val="00DC232C"/>
    <w:rsid w:val="00DC3A75"/>
    <w:rsid w:val="00DC4C6D"/>
    <w:rsid w:val="00DC661A"/>
    <w:rsid w:val="00DC6EF4"/>
    <w:rsid w:val="00DC7044"/>
    <w:rsid w:val="00DC7155"/>
    <w:rsid w:val="00DC7585"/>
    <w:rsid w:val="00DD144B"/>
    <w:rsid w:val="00DD29CC"/>
    <w:rsid w:val="00DD491B"/>
    <w:rsid w:val="00DD4D87"/>
    <w:rsid w:val="00DD6A2A"/>
    <w:rsid w:val="00DD6B4E"/>
    <w:rsid w:val="00DD6BFE"/>
    <w:rsid w:val="00DD7B8A"/>
    <w:rsid w:val="00DE16AB"/>
    <w:rsid w:val="00DE263F"/>
    <w:rsid w:val="00DE3F59"/>
    <w:rsid w:val="00DE44FA"/>
    <w:rsid w:val="00DE517E"/>
    <w:rsid w:val="00DF02B7"/>
    <w:rsid w:val="00DF15F6"/>
    <w:rsid w:val="00DF198F"/>
    <w:rsid w:val="00DF1C00"/>
    <w:rsid w:val="00DF1CE4"/>
    <w:rsid w:val="00DF26C5"/>
    <w:rsid w:val="00DF30F0"/>
    <w:rsid w:val="00DF3181"/>
    <w:rsid w:val="00DF3C64"/>
    <w:rsid w:val="00DF4BBB"/>
    <w:rsid w:val="00DF53EF"/>
    <w:rsid w:val="00E01EA0"/>
    <w:rsid w:val="00E0277B"/>
    <w:rsid w:val="00E062F2"/>
    <w:rsid w:val="00E070FE"/>
    <w:rsid w:val="00E11E83"/>
    <w:rsid w:val="00E13EF3"/>
    <w:rsid w:val="00E149B6"/>
    <w:rsid w:val="00E14CC2"/>
    <w:rsid w:val="00E1513C"/>
    <w:rsid w:val="00E15635"/>
    <w:rsid w:val="00E159C9"/>
    <w:rsid w:val="00E160BE"/>
    <w:rsid w:val="00E17538"/>
    <w:rsid w:val="00E2080E"/>
    <w:rsid w:val="00E20DFF"/>
    <w:rsid w:val="00E20E59"/>
    <w:rsid w:val="00E212EF"/>
    <w:rsid w:val="00E214F2"/>
    <w:rsid w:val="00E22956"/>
    <w:rsid w:val="00E230DF"/>
    <w:rsid w:val="00E2439A"/>
    <w:rsid w:val="00E2609F"/>
    <w:rsid w:val="00E26654"/>
    <w:rsid w:val="00E2671A"/>
    <w:rsid w:val="00E3084D"/>
    <w:rsid w:val="00E30B53"/>
    <w:rsid w:val="00E32037"/>
    <w:rsid w:val="00E3211D"/>
    <w:rsid w:val="00E34D5D"/>
    <w:rsid w:val="00E3568C"/>
    <w:rsid w:val="00E37B9B"/>
    <w:rsid w:val="00E412B9"/>
    <w:rsid w:val="00E42AA8"/>
    <w:rsid w:val="00E43A14"/>
    <w:rsid w:val="00E43D45"/>
    <w:rsid w:val="00E4491B"/>
    <w:rsid w:val="00E44A0C"/>
    <w:rsid w:val="00E44B64"/>
    <w:rsid w:val="00E45180"/>
    <w:rsid w:val="00E457C3"/>
    <w:rsid w:val="00E51CFA"/>
    <w:rsid w:val="00E52B8F"/>
    <w:rsid w:val="00E52EF7"/>
    <w:rsid w:val="00E53A92"/>
    <w:rsid w:val="00E53D72"/>
    <w:rsid w:val="00E5440C"/>
    <w:rsid w:val="00E54965"/>
    <w:rsid w:val="00E54C26"/>
    <w:rsid w:val="00E5511D"/>
    <w:rsid w:val="00E56B44"/>
    <w:rsid w:val="00E600EE"/>
    <w:rsid w:val="00E60259"/>
    <w:rsid w:val="00E60659"/>
    <w:rsid w:val="00E608B9"/>
    <w:rsid w:val="00E614F1"/>
    <w:rsid w:val="00E62586"/>
    <w:rsid w:val="00E63784"/>
    <w:rsid w:val="00E6449B"/>
    <w:rsid w:val="00E64758"/>
    <w:rsid w:val="00E64B12"/>
    <w:rsid w:val="00E64C69"/>
    <w:rsid w:val="00E64F31"/>
    <w:rsid w:val="00E70407"/>
    <w:rsid w:val="00E70A4B"/>
    <w:rsid w:val="00E70B05"/>
    <w:rsid w:val="00E712DE"/>
    <w:rsid w:val="00E72A27"/>
    <w:rsid w:val="00E72B89"/>
    <w:rsid w:val="00E72EE6"/>
    <w:rsid w:val="00E72FD3"/>
    <w:rsid w:val="00E745E1"/>
    <w:rsid w:val="00E765A9"/>
    <w:rsid w:val="00E80D9A"/>
    <w:rsid w:val="00E80DA4"/>
    <w:rsid w:val="00E81017"/>
    <w:rsid w:val="00E8111D"/>
    <w:rsid w:val="00E81304"/>
    <w:rsid w:val="00E81CAC"/>
    <w:rsid w:val="00E82457"/>
    <w:rsid w:val="00E83FFA"/>
    <w:rsid w:val="00E84BBD"/>
    <w:rsid w:val="00E85337"/>
    <w:rsid w:val="00E8623A"/>
    <w:rsid w:val="00E86DED"/>
    <w:rsid w:val="00E87CE5"/>
    <w:rsid w:val="00E909A8"/>
    <w:rsid w:val="00E90A5E"/>
    <w:rsid w:val="00E91302"/>
    <w:rsid w:val="00E91BE6"/>
    <w:rsid w:val="00E95698"/>
    <w:rsid w:val="00E97E4D"/>
    <w:rsid w:val="00E97FB6"/>
    <w:rsid w:val="00EA0FCB"/>
    <w:rsid w:val="00EA1BAC"/>
    <w:rsid w:val="00EA2678"/>
    <w:rsid w:val="00EA2B9E"/>
    <w:rsid w:val="00EA2D0A"/>
    <w:rsid w:val="00EA54C5"/>
    <w:rsid w:val="00EA55DC"/>
    <w:rsid w:val="00EA5A33"/>
    <w:rsid w:val="00EA5BE8"/>
    <w:rsid w:val="00EA6A37"/>
    <w:rsid w:val="00EA71D5"/>
    <w:rsid w:val="00EA7DCB"/>
    <w:rsid w:val="00EB0877"/>
    <w:rsid w:val="00EB0A41"/>
    <w:rsid w:val="00EB1572"/>
    <w:rsid w:val="00EB18FA"/>
    <w:rsid w:val="00EB2053"/>
    <w:rsid w:val="00EB22D3"/>
    <w:rsid w:val="00EB256A"/>
    <w:rsid w:val="00EB32AD"/>
    <w:rsid w:val="00EB4F20"/>
    <w:rsid w:val="00EB5E61"/>
    <w:rsid w:val="00EB61F2"/>
    <w:rsid w:val="00EB6A49"/>
    <w:rsid w:val="00EB7251"/>
    <w:rsid w:val="00EB7942"/>
    <w:rsid w:val="00EC1612"/>
    <w:rsid w:val="00EC20EC"/>
    <w:rsid w:val="00EC27F1"/>
    <w:rsid w:val="00EC2A74"/>
    <w:rsid w:val="00EC3BD0"/>
    <w:rsid w:val="00EC3FD2"/>
    <w:rsid w:val="00EC412A"/>
    <w:rsid w:val="00EC47E4"/>
    <w:rsid w:val="00EC4B90"/>
    <w:rsid w:val="00ED053E"/>
    <w:rsid w:val="00ED0A64"/>
    <w:rsid w:val="00ED20CF"/>
    <w:rsid w:val="00ED3D25"/>
    <w:rsid w:val="00ED3D4A"/>
    <w:rsid w:val="00ED3D9E"/>
    <w:rsid w:val="00ED41F6"/>
    <w:rsid w:val="00ED4C43"/>
    <w:rsid w:val="00ED5676"/>
    <w:rsid w:val="00ED726F"/>
    <w:rsid w:val="00EE07FD"/>
    <w:rsid w:val="00EE24AE"/>
    <w:rsid w:val="00EE31BD"/>
    <w:rsid w:val="00EE5863"/>
    <w:rsid w:val="00EE6675"/>
    <w:rsid w:val="00EE7287"/>
    <w:rsid w:val="00EE74C8"/>
    <w:rsid w:val="00EE78AD"/>
    <w:rsid w:val="00EE7AFF"/>
    <w:rsid w:val="00EF051B"/>
    <w:rsid w:val="00EF05E8"/>
    <w:rsid w:val="00EF2BC6"/>
    <w:rsid w:val="00EF5553"/>
    <w:rsid w:val="00EF6435"/>
    <w:rsid w:val="00EF6747"/>
    <w:rsid w:val="00F00474"/>
    <w:rsid w:val="00F0069F"/>
    <w:rsid w:val="00F015D0"/>
    <w:rsid w:val="00F01660"/>
    <w:rsid w:val="00F03C99"/>
    <w:rsid w:val="00F05581"/>
    <w:rsid w:val="00F05976"/>
    <w:rsid w:val="00F06449"/>
    <w:rsid w:val="00F065CC"/>
    <w:rsid w:val="00F069AF"/>
    <w:rsid w:val="00F07199"/>
    <w:rsid w:val="00F1015E"/>
    <w:rsid w:val="00F1151C"/>
    <w:rsid w:val="00F11943"/>
    <w:rsid w:val="00F11BF6"/>
    <w:rsid w:val="00F144EE"/>
    <w:rsid w:val="00F14E8D"/>
    <w:rsid w:val="00F1535F"/>
    <w:rsid w:val="00F155D2"/>
    <w:rsid w:val="00F15B86"/>
    <w:rsid w:val="00F15EAA"/>
    <w:rsid w:val="00F15FA2"/>
    <w:rsid w:val="00F16273"/>
    <w:rsid w:val="00F16959"/>
    <w:rsid w:val="00F17DFB"/>
    <w:rsid w:val="00F21875"/>
    <w:rsid w:val="00F22164"/>
    <w:rsid w:val="00F226FB"/>
    <w:rsid w:val="00F22C63"/>
    <w:rsid w:val="00F23DE4"/>
    <w:rsid w:val="00F24306"/>
    <w:rsid w:val="00F24C86"/>
    <w:rsid w:val="00F2590B"/>
    <w:rsid w:val="00F26902"/>
    <w:rsid w:val="00F308A5"/>
    <w:rsid w:val="00F30CB1"/>
    <w:rsid w:val="00F31AA6"/>
    <w:rsid w:val="00F32149"/>
    <w:rsid w:val="00F3254C"/>
    <w:rsid w:val="00F3311E"/>
    <w:rsid w:val="00F33976"/>
    <w:rsid w:val="00F408AE"/>
    <w:rsid w:val="00F40C78"/>
    <w:rsid w:val="00F41623"/>
    <w:rsid w:val="00F416F9"/>
    <w:rsid w:val="00F4173F"/>
    <w:rsid w:val="00F41EC9"/>
    <w:rsid w:val="00F43538"/>
    <w:rsid w:val="00F4397C"/>
    <w:rsid w:val="00F44E4A"/>
    <w:rsid w:val="00F45E22"/>
    <w:rsid w:val="00F46265"/>
    <w:rsid w:val="00F468A4"/>
    <w:rsid w:val="00F46A9D"/>
    <w:rsid w:val="00F46D9D"/>
    <w:rsid w:val="00F46FE0"/>
    <w:rsid w:val="00F50213"/>
    <w:rsid w:val="00F5050C"/>
    <w:rsid w:val="00F507D4"/>
    <w:rsid w:val="00F50F9F"/>
    <w:rsid w:val="00F512FD"/>
    <w:rsid w:val="00F5161A"/>
    <w:rsid w:val="00F521FE"/>
    <w:rsid w:val="00F52B12"/>
    <w:rsid w:val="00F54391"/>
    <w:rsid w:val="00F5471A"/>
    <w:rsid w:val="00F548DE"/>
    <w:rsid w:val="00F54A5A"/>
    <w:rsid w:val="00F54ED9"/>
    <w:rsid w:val="00F56015"/>
    <w:rsid w:val="00F56BB1"/>
    <w:rsid w:val="00F56FEA"/>
    <w:rsid w:val="00F571DE"/>
    <w:rsid w:val="00F60565"/>
    <w:rsid w:val="00F60F6C"/>
    <w:rsid w:val="00F61358"/>
    <w:rsid w:val="00F61C8A"/>
    <w:rsid w:val="00F62CAB"/>
    <w:rsid w:val="00F64609"/>
    <w:rsid w:val="00F6465B"/>
    <w:rsid w:val="00F6543A"/>
    <w:rsid w:val="00F67A4D"/>
    <w:rsid w:val="00F70E85"/>
    <w:rsid w:val="00F710B2"/>
    <w:rsid w:val="00F720F4"/>
    <w:rsid w:val="00F73725"/>
    <w:rsid w:val="00F755A5"/>
    <w:rsid w:val="00F7575F"/>
    <w:rsid w:val="00F760E9"/>
    <w:rsid w:val="00F77823"/>
    <w:rsid w:val="00F800E5"/>
    <w:rsid w:val="00F8085D"/>
    <w:rsid w:val="00F81997"/>
    <w:rsid w:val="00F82C97"/>
    <w:rsid w:val="00F84314"/>
    <w:rsid w:val="00F8434F"/>
    <w:rsid w:val="00F86022"/>
    <w:rsid w:val="00F9119E"/>
    <w:rsid w:val="00F918F0"/>
    <w:rsid w:val="00F91C60"/>
    <w:rsid w:val="00F96A3F"/>
    <w:rsid w:val="00F97563"/>
    <w:rsid w:val="00FA109D"/>
    <w:rsid w:val="00FA1CED"/>
    <w:rsid w:val="00FA4B43"/>
    <w:rsid w:val="00FA51DB"/>
    <w:rsid w:val="00FA5F78"/>
    <w:rsid w:val="00FA61D1"/>
    <w:rsid w:val="00FA665B"/>
    <w:rsid w:val="00FA7C81"/>
    <w:rsid w:val="00FB0BAA"/>
    <w:rsid w:val="00FB2208"/>
    <w:rsid w:val="00FB2293"/>
    <w:rsid w:val="00FB2EAB"/>
    <w:rsid w:val="00FB31CD"/>
    <w:rsid w:val="00FB370E"/>
    <w:rsid w:val="00FB4007"/>
    <w:rsid w:val="00FB583F"/>
    <w:rsid w:val="00FB6658"/>
    <w:rsid w:val="00FB76F6"/>
    <w:rsid w:val="00FB7C5C"/>
    <w:rsid w:val="00FC25B7"/>
    <w:rsid w:val="00FC2C6E"/>
    <w:rsid w:val="00FC38BE"/>
    <w:rsid w:val="00FC3980"/>
    <w:rsid w:val="00FC3E99"/>
    <w:rsid w:val="00FC4C5D"/>
    <w:rsid w:val="00FC671D"/>
    <w:rsid w:val="00FC6FEE"/>
    <w:rsid w:val="00FD11D2"/>
    <w:rsid w:val="00FD1946"/>
    <w:rsid w:val="00FD1DBE"/>
    <w:rsid w:val="00FD44AB"/>
    <w:rsid w:val="00FD476A"/>
    <w:rsid w:val="00FD568B"/>
    <w:rsid w:val="00FD61D6"/>
    <w:rsid w:val="00FD6201"/>
    <w:rsid w:val="00FD6CA0"/>
    <w:rsid w:val="00FE003E"/>
    <w:rsid w:val="00FE0481"/>
    <w:rsid w:val="00FE0EB8"/>
    <w:rsid w:val="00FE139D"/>
    <w:rsid w:val="00FE361F"/>
    <w:rsid w:val="00FE57F6"/>
    <w:rsid w:val="00FE7E15"/>
    <w:rsid w:val="00FF10BD"/>
    <w:rsid w:val="00FF35F7"/>
    <w:rsid w:val="00FF376F"/>
    <w:rsid w:val="00FF47A0"/>
    <w:rsid w:val="00FF4D41"/>
    <w:rsid w:val="00FF6A5C"/>
    <w:rsid w:val="00FF6D49"/>
    <w:rsid w:val="00FF7252"/>
    <w:rsid w:val="00FF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53F1A4"/>
  <w14:defaultImageDpi w14:val="32767"/>
  <w15:chartTrackingRefBased/>
  <w15:docId w15:val="{874F1560-9EF9-4F92-94DD-ECD1E20F8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e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B76F6"/>
  </w:style>
  <w:style w:type="paragraph" w:styleId="Pidipagina">
    <w:name w:val="footer"/>
    <w:basedOn w:val="Normale"/>
    <w:link w:val="PidipaginaCarattere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B76F6"/>
  </w:style>
  <w:style w:type="paragraph" w:customStyle="1" w:styleId="DTitre">
    <w:name w:val="D_Titre"/>
    <w:basedOn w:val="Normale"/>
    <w:next w:val="DSous-titre"/>
    <w:uiPriority w:val="2"/>
    <w:qFormat/>
    <w:rsid w:val="00044250"/>
    <w:pPr>
      <w:spacing w:line="168" w:lineRule="auto"/>
      <w:jc w:val="left"/>
    </w:pPr>
    <w:rPr>
      <w:rFonts w:asciiTheme="majorHAnsi" w:hAnsiTheme="majorHAnsi" w:cstheme="majorHAnsi"/>
      <w:b/>
      <w:bCs/>
      <w:caps/>
      <w:color w:val="646B52" w:themeColor="text2"/>
      <w:sz w:val="56"/>
      <w:szCs w:val="44"/>
    </w:rPr>
  </w:style>
  <w:style w:type="paragraph" w:customStyle="1" w:styleId="DSous-titre">
    <w:name w:val="D_Sous-titre"/>
    <w:basedOn w:val="Normale"/>
    <w:next w:val="Normale"/>
    <w:uiPriority w:val="3"/>
    <w:qFormat/>
    <w:rsid w:val="000927B0"/>
    <w:pPr>
      <w:spacing w:line="192" w:lineRule="auto"/>
      <w:jc w:val="left"/>
    </w:pPr>
    <w:rPr>
      <w:rFonts w:cstheme="majorHAnsi"/>
      <w:b/>
      <w:caps/>
      <w:color w:val="646B52" w:themeColor="text2"/>
      <w:sz w:val="28"/>
      <w:szCs w:val="20"/>
    </w:rPr>
  </w:style>
  <w:style w:type="paragraph" w:styleId="Paragrafoelenco">
    <w:name w:val="List Paragraph"/>
    <w:basedOn w:val="Normale"/>
    <w:uiPriority w:val="34"/>
    <w:semiHidden/>
    <w:qFormat/>
    <w:rsid w:val="0013184A"/>
    <w:pPr>
      <w:ind w:left="720"/>
      <w:contextualSpacing/>
    </w:pPr>
  </w:style>
  <w:style w:type="paragraph" w:customStyle="1" w:styleId="DPuceronde">
    <w:name w:val="D_Puce ronde"/>
    <w:basedOn w:val="Normale"/>
    <w:uiPriority w:val="6"/>
    <w:qFormat/>
    <w:rsid w:val="00AE1E42"/>
    <w:pPr>
      <w:numPr>
        <w:numId w:val="1"/>
      </w:numPr>
      <w:ind w:left="170" w:hanging="170"/>
    </w:pPr>
    <w:rPr>
      <w:b/>
    </w:rPr>
  </w:style>
  <w:style w:type="table" w:styleId="Grigliatabella">
    <w:name w:val="Table Grid"/>
    <w:basedOn w:val="Tabellanormale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ale"/>
    <w:next w:val="DDate"/>
    <w:qFormat/>
    <w:rsid w:val="000927B0"/>
    <w:pPr>
      <w:jc w:val="right"/>
    </w:pPr>
    <w:rPr>
      <w:bCs/>
      <w:caps/>
      <w:color w:val="646B52" w:themeColor="text2"/>
      <w:sz w:val="24"/>
      <w:szCs w:val="30"/>
    </w:rPr>
  </w:style>
  <w:style w:type="paragraph" w:customStyle="1" w:styleId="DDate">
    <w:name w:val="D_Date"/>
    <w:basedOn w:val="DNaturedudocument"/>
    <w:next w:val="Normale"/>
    <w:uiPriority w:val="1"/>
    <w:qFormat/>
    <w:rsid w:val="000927B0"/>
  </w:style>
  <w:style w:type="paragraph" w:customStyle="1" w:styleId="DIntertitre">
    <w:name w:val="D_Intertitre"/>
    <w:basedOn w:val="Normale"/>
    <w:next w:val="Normale"/>
    <w:uiPriority w:val="4"/>
    <w:qFormat/>
    <w:rsid w:val="00F97563"/>
    <w:pPr>
      <w:spacing w:before="240" w:line="192" w:lineRule="auto"/>
      <w:jc w:val="left"/>
    </w:pPr>
    <w:rPr>
      <w:rFonts w:asciiTheme="majorHAnsi" w:hAnsiTheme="majorHAnsi"/>
      <w:caps/>
      <w:color w:val="646B52" w:themeColor="text2"/>
      <w:sz w:val="24"/>
    </w:rPr>
  </w:style>
  <w:style w:type="paragraph" w:customStyle="1" w:styleId="DCitation">
    <w:name w:val="D_Citation"/>
    <w:basedOn w:val="Normale"/>
    <w:next w:val="Normale"/>
    <w:uiPriority w:val="7"/>
    <w:qFormat/>
    <w:rsid w:val="00F97563"/>
    <w:pPr>
      <w:spacing w:before="240"/>
    </w:pPr>
    <w:rPr>
      <w:rFonts w:ascii="Arial" w:hAnsi="Arial" w:cs="Arial"/>
      <w:b/>
      <w:bCs/>
      <w:i/>
      <w:iCs/>
      <w:color w:val="EC6528" w:themeColor="accent4"/>
      <w:sz w:val="26"/>
      <w:szCs w:val="26"/>
      <w:lang w:val="en-US"/>
    </w:rPr>
  </w:style>
  <w:style w:type="paragraph" w:customStyle="1" w:styleId="DTitreContact">
    <w:name w:val="D_Titre Contact"/>
    <w:basedOn w:val="Normale"/>
    <w:next w:val="Normale"/>
    <w:uiPriority w:val="8"/>
    <w:qFormat/>
    <w:rsid w:val="00A669BE"/>
    <w:pPr>
      <w:jc w:val="left"/>
    </w:pPr>
    <w:rPr>
      <w:rFonts w:ascii="Arial Black" w:hAnsi="Arial Black" w:cs="Arial Black"/>
      <w:caps/>
      <w:color w:val="646B52" w:themeColor="text2"/>
      <w:szCs w:val="18"/>
    </w:rPr>
  </w:style>
  <w:style w:type="paragraph" w:customStyle="1" w:styleId="DContact">
    <w:name w:val="D_Contact"/>
    <w:basedOn w:val="Normale"/>
    <w:next w:val="Normale"/>
    <w:uiPriority w:val="9"/>
    <w:qFormat/>
    <w:rsid w:val="00EA1BAC"/>
    <w:pPr>
      <w:jc w:val="left"/>
    </w:pPr>
    <w:rPr>
      <w:rFonts w:ascii="Arial" w:hAnsi="Arial" w:cs="Arial"/>
      <w:bCs/>
      <w:color w:val="646B52" w:themeColor="text2"/>
      <w:szCs w:val="18"/>
    </w:rPr>
  </w:style>
  <w:style w:type="paragraph" w:customStyle="1" w:styleId="DTitreNote">
    <w:name w:val="D_Titre Note"/>
    <w:basedOn w:val="Normale"/>
    <w:uiPriority w:val="10"/>
    <w:qFormat/>
    <w:rsid w:val="00EA1BAC"/>
    <w:pPr>
      <w:framePr w:wrap="around" w:vAnchor="page" w:hAnchor="page" w:x="681" w:y="14743"/>
      <w:suppressOverlap/>
      <w:jc w:val="left"/>
    </w:pPr>
    <w:rPr>
      <w:rFonts w:ascii="Arial Black" w:hAnsi="Arial Black" w:cs="Arial Black"/>
      <w:i/>
      <w:iCs/>
      <w:caps/>
      <w:color w:val="646B52" w:themeColor="text2"/>
      <w:sz w:val="20"/>
      <w:szCs w:val="20"/>
    </w:rPr>
  </w:style>
  <w:style w:type="paragraph" w:customStyle="1" w:styleId="DNote">
    <w:name w:val="D_Note"/>
    <w:basedOn w:val="Normale"/>
    <w:next w:val="DTitreNote"/>
    <w:uiPriority w:val="11"/>
    <w:qFormat/>
    <w:rsid w:val="00A669BE"/>
    <w:rPr>
      <w:rFonts w:ascii="Arial" w:hAnsi="Arial" w:cs="Arial"/>
      <w:i/>
      <w:iCs/>
      <w:color w:val="646B52" w:themeColor="text2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434B0"/>
    <w:pPr>
      <w:jc w:val="left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434B0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434B0"/>
    <w:rPr>
      <w:vertAlign w:val="superscript"/>
    </w:rPr>
  </w:style>
  <w:style w:type="character" w:styleId="Enfasicorsivo">
    <w:name w:val="Emphasis"/>
    <w:basedOn w:val="Carpredefinitoparagrafo"/>
    <w:uiPriority w:val="20"/>
    <w:qFormat/>
    <w:rsid w:val="00BB21D0"/>
    <w:rPr>
      <w:i/>
      <w:iCs/>
    </w:rPr>
  </w:style>
  <w:style w:type="character" w:styleId="Collegamentoipertestuale">
    <w:name w:val="Hyperlink"/>
    <w:basedOn w:val="Carpredefinitoparagrafo"/>
    <w:uiPriority w:val="99"/>
    <w:semiHidden/>
    <w:rsid w:val="00F82C97"/>
    <w:rPr>
      <w:color w:val="646B52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rsid w:val="00F82C97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FC3980"/>
    <w:pPr>
      <w:spacing w:after="0" w:line="240" w:lineRule="auto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7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000000"/>
      </a:dk1>
      <a:lt1>
        <a:srgbClr val="FFFFFF"/>
      </a:lt1>
      <a:dk2>
        <a:srgbClr val="646B52"/>
      </a:dk2>
      <a:lt2>
        <a:srgbClr val="D6D2C4"/>
      </a:lt2>
      <a:accent1>
        <a:srgbClr val="4E5844"/>
      </a:accent1>
      <a:accent2>
        <a:srgbClr val="B9412D"/>
      </a:accent2>
      <a:accent3>
        <a:srgbClr val="D6D2C4"/>
      </a:accent3>
      <a:accent4>
        <a:srgbClr val="EC6528"/>
      </a:accent4>
      <a:accent5>
        <a:srgbClr val="B3CC23"/>
      </a:accent5>
      <a:accent6>
        <a:srgbClr val="E2E2E0"/>
      </a:accent6>
      <a:hlink>
        <a:srgbClr val="646B52"/>
      </a:hlink>
      <a:folHlink>
        <a:srgbClr val="D6D2C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1C9DCF8D5AEF4EBD44F9E6AED06075" ma:contentTypeVersion="16" ma:contentTypeDescription="Creare un nuovo documento." ma:contentTypeScope="" ma:versionID="9bf08b399a8593f70172917846e4b1b1">
  <xsd:schema xmlns:xsd="http://www.w3.org/2001/XMLSchema" xmlns:xs="http://www.w3.org/2001/XMLSchema" xmlns:p="http://schemas.microsoft.com/office/2006/metadata/properties" xmlns:ns2="2cd6a08d-e6dc-430f-9261-ab45061e2844" xmlns:ns3="1fd1b6b4-71da-4fb9-8b6f-e568beed8c4d" targetNamespace="http://schemas.microsoft.com/office/2006/metadata/properties" ma:root="true" ma:fieldsID="b18ed81032c26972f15fc965e6abce18" ns2:_="" ns3:_="">
    <xsd:import namespace="2cd6a08d-e6dc-430f-9261-ab45061e2844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6a08d-e6dc-430f-9261-ab45061e28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fd1b6b4-71da-4fb9-8b6f-e568beed8c4d">
      <UserInfo>
        <DisplayName>SANGIOVANNI Rosa</DisplayName>
        <AccountId>340</AccountId>
        <AccountType/>
      </UserInfo>
      <UserInfo>
        <DisplayName>LEONI Carlo</DisplayName>
        <AccountId>578</AccountId>
        <AccountType/>
      </UserInfo>
      <UserInfo>
        <DisplayName>COCCA Francesca</DisplayName>
        <AccountId>175</AccountId>
        <AccountType/>
      </UserInfo>
      <UserInfo>
        <DisplayName>ANGELILLI Catia</DisplayName>
        <AccountId>46</AccountId>
        <AccountType/>
      </UserInfo>
      <UserInfo>
        <DisplayName>ZENONE Dario</DisplayName>
        <AccountId>386</AccountId>
        <AccountType/>
      </UserInfo>
      <UserInfo>
        <DisplayName>MOLFETTA Francesca (renexter)</DisplayName>
        <AccountId>478</AccountId>
        <AccountType/>
      </UserInfo>
      <UserInfo>
        <DisplayName>BAGLIERI Luca</DisplayName>
        <AccountId>257</AccountId>
        <AccountType/>
      </UserInfo>
      <UserInfo>
        <DisplayName>LAPENNA Claudia (renexter)</DisplayName>
        <AccountId>680</AccountId>
        <AccountType/>
      </UserInfo>
    </SharedWithUsers>
    <TaxCatchAll xmlns="1fd1b6b4-71da-4fb9-8b6f-e568beed8c4d" xsi:nil="true"/>
    <lcf76f155ced4ddcb4097134ff3c332f xmlns="2cd6a08d-e6dc-430f-9261-ab45061e284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4B7C56-8909-4FB4-BA7F-0E2EF525BC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6a08d-e6dc-430f-9261-ab45061e2844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1fd1b6b4-71da-4fb9-8b6f-e568beed8c4d"/>
    <ds:schemaRef ds:uri="2cd6a08d-e6dc-430f-9261-ab45061e2844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4</Pages>
  <Words>851</Words>
  <Characters>4854</Characters>
  <Application>Microsoft Office Word</Application>
  <DocSecurity>0</DocSecurity>
  <Lines>40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2022 01 03 - sales results France 2021 - Press Release - FR</vt:lpstr>
      <vt:lpstr>2021 12 13 - UP &amp; GO - FR</vt:lpstr>
    </vt:vector>
  </TitlesOfParts>
  <Company/>
  <LinksUpToDate>false</LinksUpToDate>
  <CharactersWithSpaces>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01 03 - sales results France 2021 - Press Release - FR</dc:title>
  <dc:subject/>
  <dc:creator>LORNE Clemence</dc:creator>
  <cp:keywords/>
  <dc:description/>
  <cp:lastModifiedBy>MOLFETTA Francesca (renexter)</cp:lastModifiedBy>
  <cp:revision>206</cp:revision>
  <cp:lastPrinted>2023-04-03T08:24:00Z</cp:lastPrinted>
  <dcterms:created xsi:type="dcterms:W3CDTF">2022-05-11T11:32:00Z</dcterms:created>
  <dcterms:modified xsi:type="dcterms:W3CDTF">2023-04-04T07:01:00Z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0x010100EB1C9DCF8D5AEF4EBD44F9E6AED06075</vt:lpwstr>
  </property>
  <property fmtid="{D5CDD505-2E9C-101B-9397-08002B2CF9AE}" pid="10" name="Comms Asset Type">
    <vt:lpwstr>60;#Release|40f351b1-840a-4718-8782-88591bcc1ee5</vt:lpwstr>
  </property>
  <property fmtid="{D5CDD505-2E9C-101B-9397-08002B2CF9AE}" pid="11" name="Region">
    <vt:lpwstr>583;#France|521aa7d9-4571-4fe2-acc4-dc3196ac009b</vt:lpwstr>
  </property>
  <property fmtid="{D5CDD505-2E9C-101B-9397-08002B2CF9AE}" pid="12" name="Comms_x0020_Activity">
    <vt:lpwstr/>
  </property>
  <property fmtid="{D5CDD505-2E9C-101B-9397-08002B2CF9AE}" pid="13" name="Comms Topics">
    <vt:lpwstr>79;#Sales Results|058f655f-f317-4154-af40-206bf9af2196</vt:lpwstr>
  </property>
  <property fmtid="{D5CDD505-2E9C-101B-9397-08002B2CF9AE}" pid="14" name="Related Materials">
    <vt:lpwstr>469;#Press Release|180fc420-19e5-4dec-9b0f-f0938465288e</vt:lpwstr>
  </property>
  <property fmtid="{D5CDD505-2E9C-101B-9397-08002B2CF9AE}" pid="15" name="hc39a5bb142f467fbe8ece94a4aadaa6">
    <vt:lpwstr/>
  </property>
  <property fmtid="{D5CDD505-2E9C-101B-9397-08002B2CF9AE}" pid="16" name="Organizations / Regions">
    <vt:lpwstr>447;#Dacia|6484920a-833e-451b-aed7-c1601b7c56fc</vt:lpwstr>
  </property>
  <property fmtid="{D5CDD505-2E9C-101B-9397-08002B2CF9AE}" pid="17" name="Event_x002c__x0020_Campaign_x0020_or_x0020_Activity_x0020_Name">
    <vt:lpwstr/>
  </property>
  <property fmtid="{D5CDD505-2E9C-101B-9397-08002B2CF9AE}" pid="18" name="Vehicles">
    <vt:lpwstr/>
  </property>
  <property fmtid="{D5CDD505-2E9C-101B-9397-08002B2CF9AE}" pid="19" name="cbb9efac28c149ca97ba5f806fbe48b6">
    <vt:lpwstr/>
  </property>
  <property fmtid="{D5CDD505-2E9C-101B-9397-08002B2CF9AE}" pid="20" name="Comms_x0020_Best_x0020_Practice_x0020_Categories">
    <vt:lpwstr/>
  </property>
  <property fmtid="{D5CDD505-2E9C-101B-9397-08002B2CF9AE}" pid="21" name="l86be07eba1b4acb9afbd6642b23ffba">
    <vt:lpwstr/>
  </property>
  <property fmtid="{D5CDD505-2E9C-101B-9397-08002B2CF9AE}" pid="22" name="Event / Campaign">
    <vt:lpwstr>607;#sales results France|e5c2623a-4423-4754-a2ef-e9491fc3a12f</vt:lpwstr>
  </property>
  <property fmtid="{D5CDD505-2E9C-101B-9397-08002B2CF9AE}" pid="23" name="Comms Best Practice Categories">
    <vt:lpwstr/>
  </property>
  <property fmtid="{D5CDD505-2E9C-101B-9397-08002B2CF9AE}" pid="24" name="Event, Campaign or Activity Name">
    <vt:lpwstr/>
  </property>
  <property fmtid="{D5CDD505-2E9C-101B-9397-08002B2CF9AE}" pid="25" name="Comms Activity">
    <vt:lpwstr/>
  </property>
  <property fmtid="{D5CDD505-2E9C-101B-9397-08002B2CF9AE}" pid="26" name="MediaServiceImageTags">
    <vt:lpwstr/>
  </property>
</Properties>
</file>