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11C98" w14:textId="77777777" w:rsidR="007F44F2" w:rsidRPr="004D29B5" w:rsidRDefault="00402A73" w:rsidP="00402A73">
      <w:pPr>
        <w:rPr>
          <w:lang w:val="it-IT"/>
        </w:rPr>
        <w:sectPr w:rsidR="007F44F2" w:rsidRPr="004D29B5" w:rsidSect="0092084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1" w:h="16817"/>
          <w:pgMar w:top="1049" w:right="1134" w:bottom="1134" w:left="4253" w:header="709" w:footer="709" w:gutter="0"/>
          <w:cols w:space="708"/>
          <w:titlePg/>
        </w:sectPr>
      </w:pPr>
      <w:r w:rsidRPr="004D29B5">
        <w:rPr>
          <w:lang w:val="it-IT"/>
        </w:rPr>
        <w:br w:type="page"/>
      </w:r>
    </w:p>
    <w:p w14:paraId="02569AC2" w14:textId="77777777" w:rsidR="004D087B" w:rsidRPr="004D29B5" w:rsidRDefault="004D087B" w:rsidP="004D087B">
      <w:pPr>
        <w:pStyle w:val="Titolo1"/>
        <w:ind w:left="360"/>
        <w:rPr>
          <w:rFonts w:ascii="Arial" w:hAnsi="Arial" w:cs="Arial"/>
          <w:sz w:val="22"/>
          <w:szCs w:val="22"/>
          <w:lang w:val="it-IT"/>
        </w:rPr>
      </w:pPr>
      <w:bookmarkStart w:id="0" w:name="OLE_LINK34"/>
      <w:bookmarkStart w:id="1" w:name="OLE_LINK35"/>
      <w:bookmarkStart w:id="2" w:name="OLE_LINK38"/>
      <w:bookmarkStart w:id="3" w:name="OLE_LINK39"/>
      <w:bookmarkStart w:id="4" w:name="OLE_LINK44"/>
    </w:p>
    <w:p w14:paraId="12229813" w14:textId="6137C722" w:rsidR="00DF6E9E" w:rsidRPr="004D29B5" w:rsidRDefault="00DF6E9E" w:rsidP="00DF6E9E">
      <w:pPr>
        <w:pStyle w:val="Titolo1"/>
        <w:rPr>
          <w:rFonts w:ascii="Arial" w:hAnsi="Arial" w:cs="Arial"/>
          <w:sz w:val="22"/>
          <w:szCs w:val="22"/>
          <w:lang w:val="it-IT"/>
        </w:rPr>
      </w:pPr>
      <w:r w:rsidRPr="004D29B5">
        <w:rPr>
          <w:rFonts w:ascii="Arial" w:hAnsi="Arial" w:cs="Arial"/>
          <w:sz w:val="22"/>
          <w:szCs w:val="22"/>
          <w:lang w:val="it-IT"/>
        </w:rPr>
        <w:t>Alpine Eyewear lan</w:t>
      </w:r>
      <w:r w:rsidR="00CB1705" w:rsidRPr="004D29B5">
        <w:rPr>
          <w:rFonts w:ascii="Arial" w:hAnsi="Arial" w:cs="Arial"/>
          <w:sz w:val="22"/>
          <w:szCs w:val="22"/>
          <w:lang w:val="it-IT"/>
        </w:rPr>
        <w:t xml:space="preserve">cia </w:t>
      </w:r>
      <w:r w:rsidR="00E638D4" w:rsidRPr="004D29B5">
        <w:rPr>
          <w:rFonts w:ascii="Arial" w:hAnsi="Arial" w:cs="Arial"/>
          <w:sz w:val="22"/>
          <w:szCs w:val="22"/>
          <w:lang w:val="it-IT"/>
        </w:rPr>
        <w:t>una</w:t>
      </w:r>
      <w:r w:rsidR="00CB1705" w:rsidRPr="004D29B5">
        <w:rPr>
          <w:rFonts w:ascii="Arial" w:hAnsi="Arial" w:cs="Arial"/>
          <w:sz w:val="22"/>
          <w:szCs w:val="22"/>
          <w:lang w:val="it-IT"/>
        </w:rPr>
        <w:t xml:space="preserve"> nuovissima collezione disponibile presso i migliori ottici </w:t>
      </w:r>
    </w:p>
    <w:p w14:paraId="5430C534" w14:textId="77777777" w:rsidR="00DF6E9E" w:rsidRPr="004D29B5" w:rsidRDefault="00DF6E9E" w:rsidP="00DF6E9E">
      <w:pPr>
        <w:pStyle w:val="Body"/>
        <w:rPr>
          <w:rFonts w:ascii="Arial" w:hAnsi="Arial" w:cs="Arial"/>
          <w:i/>
          <w:iCs/>
          <w:sz w:val="18"/>
          <w:szCs w:val="18"/>
          <w:lang w:val="it-IT"/>
        </w:rPr>
      </w:pPr>
      <w:r w:rsidRPr="004D29B5">
        <w:rPr>
          <w:rFonts w:ascii="Calibri" w:hAnsi="Calibri" w:cs="Calibri"/>
          <w:noProof/>
          <w:sz w:val="22"/>
          <w:szCs w:val="22"/>
          <w:lang w:val="it-IT"/>
        </w:rPr>
        <w:drawing>
          <wp:anchor distT="0" distB="0" distL="114300" distR="114300" simplePos="0" relativeHeight="251676160" behindDoc="1" locked="0" layoutInCell="1" allowOverlap="1" wp14:anchorId="18B0E9F3" wp14:editId="560BDEC6">
            <wp:simplePos x="0" y="0"/>
            <wp:positionH relativeFrom="column">
              <wp:posOffset>1383194</wp:posOffset>
            </wp:positionH>
            <wp:positionV relativeFrom="paragraph">
              <wp:posOffset>330835</wp:posOffset>
            </wp:positionV>
            <wp:extent cx="1384935" cy="675005"/>
            <wp:effectExtent l="0" t="0" r="0" b="0"/>
            <wp:wrapTight wrapText="bothSides">
              <wp:wrapPolygon edited="0">
                <wp:start x="0" y="0"/>
                <wp:lineTo x="0" y="21133"/>
                <wp:lineTo x="21392" y="21133"/>
                <wp:lineTo x="21392" y="0"/>
                <wp:lineTo x="0" y="0"/>
              </wp:wrapPolygon>
            </wp:wrapTight>
            <wp:docPr id="16" name="Image 16" descr="Une image contenant lunettes, lunettes de soleil, mir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lunettes, lunettes de soleil, miroir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9B5">
        <w:rPr>
          <w:rFonts w:ascii="Arial" w:eastAsiaTheme="minorEastAsia" w:hAnsi="Arial" w:cs="Arial"/>
          <w:noProof/>
          <w:color w:val="000000" w:themeColor="text1"/>
          <w:sz w:val="22"/>
          <w:szCs w:val="22"/>
          <w:lang w:val="it-IT" w:bidi="en-GB"/>
        </w:rPr>
        <w:drawing>
          <wp:anchor distT="0" distB="0" distL="114300" distR="114300" simplePos="0" relativeHeight="251675136" behindDoc="1" locked="0" layoutInCell="1" allowOverlap="1" wp14:anchorId="206E476B" wp14:editId="41B6A684">
            <wp:simplePos x="0" y="0"/>
            <wp:positionH relativeFrom="column">
              <wp:posOffset>2854960</wp:posOffset>
            </wp:positionH>
            <wp:positionV relativeFrom="paragraph">
              <wp:posOffset>357505</wp:posOffset>
            </wp:positionV>
            <wp:extent cx="1301115" cy="633730"/>
            <wp:effectExtent l="0" t="0" r="0" b="1270"/>
            <wp:wrapTight wrapText="bothSides">
              <wp:wrapPolygon edited="0">
                <wp:start x="0" y="0"/>
                <wp:lineTo x="0" y="21210"/>
                <wp:lineTo x="21294" y="21210"/>
                <wp:lineTo x="21294" y="0"/>
                <wp:lineTo x="0" y="0"/>
              </wp:wrapPolygon>
            </wp:wrapTight>
            <wp:docPr id="17" name="Image 17" descr="Une image contenant lunettes, lunettes de soleil, accessoir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lunettes, lunettes de soleil, accessoire, intérieur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9B5">
        <w:rPr>
          <w:rFonts w:ascii="Calibri" w:hAnsi="Calibri" w:cs="Calibri"/>
          <w:b/>
          <w:bCs/>
          <w:noProof/>
          <w:sz w:val="22"/>
          <w:szCs w:val="22"/>
          <w:lang w:val="it-IT"/>
        </w:rPr>
        <w:drawing>
          <wp:anchor distT="0" distB="0" distL="114300" distR="114300" simplePos="0" relativeHeight="251674112" behindDoc="1" locked="0" layoutInCell="1" allowOverlap="1" wp14:anchorId="171EFD35" wp14:editId="1AE49945">
            <wp:simplePos x="0" y="0"/>
            <wp:positionH relativeFrom="column">
              <wp:posOffset>-78125</wp:posOffset>
            </wp:positionH>
            <wp:positionV relativeFrom="paragraph">
              <wp:posOffset>318094</wp:posOffset>
            </wp:positionV>
            <wp:extent cx="1403985" cy="683895"/>
            <wp:effectExtent l="0" t="0" r="5715" b="1905"/>
            <wp:wrapTight wrapText="bothSides">
              <wp:wrapPolygon edited="0">
                <wp:start x="0" y="0"/>
                <wp:lineTo x="0" y="21259"/>
                <wp:lineTo x="21493" y="21259"/>
                <wp:lineTo x="21493" y="0"/>
                <wp:lineTo x="0" y="0"/>
              </wp:wrapPolygon>
            </wp:wrapTight>
            <wp:docPr id="5" name="Image 5" descr="Une image contenant miroir, lunettes de sole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miroir, lunettes de soleil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A2D7C" w14:textId="0003E086" w:rsidR="00DF6E9E" w:rsidRPr="004D29B5" w:rsidRDefault="00CB1705" w:rsidP="00DF6E9E">
      <w:pPr>
        <w:pStyle w:val="NormaleWeb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</w:pPr>
      <w:bookmarkStart w:id="5" w:name="_GoBack"/>
      <w:r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>Esattamente un anno fa,</w:t>
      </w:r>
      <w:r w:rsidR="00DF6E9E"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 xml:space="preserve"> Alpine </w:t>
      </w:r>
      <w:r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 xml:space="preserve">ha lanciato </w:t>
      </w:r>
      <w:r w:rsidR="00DF6E9E"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 xml:space="preserve">Alpine Eyewear, </w:t>
      </w:r>
      <w:r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 xml:space="preserve">marca di occhiali al </w:t>
      </w:r>
      <w:r w:rsidR="00DF6E9E"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 xml:space="preserve">100% </w:t>
      </w:r>
      <w:r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 xml:space="preserve">francese sviluppata in collaborazione con </w:t>
      </w:r>
      <w:r w:rsidR="00DF6E9E"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 xml:space="preserve">15-1 </w:t>
      </w:r>
      <w:proofErr w:type="spellStart"/>
      <w:r w:rsidR="00DF6E9E"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>Diffusion</w:t>
      </w:r>
      <w:proofErr w:type="spellEnd"/>
      <w:r w:rsidR="00DF6E9E"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>, sp</w:t>
      </w:r>
      <w:r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>ecialista del settore dell’ottica alto di gamma</w:t>
      </w:r>
      <w:r w:rsidR="00DF6E9E" w:rsidRPr="004D29B5">
        <w:rPr>
          <w:rFonts w:ascii="Arial" w:eastAsiaTheme="minorEastAsia" w:hAnsi="Arial" w:cs="Arial"/>
          <w:color w:val="000000" w:themeColor="text1"/>
          <w:sz w:val="20"/>
          <w:szCs w:val="20"/>
          <w:lang w:val="it-IT" w:bidi="en-GB"/>
        </w:rPr>
        <w:t>.</w:t>
      </w:r>
    </w:p>
    <w:bookmarkEnd w:id="5"/>
    <w:p w14:paraId="177FE6D6" w14:textId="79B952A8" w:rsidR="00DF6E9E" w:rsidRPr="004D29B5" w:rsidRDefault="00CB1705" w:rsidP="00CB1705">
      <w:pPr>
        <w:spacing w:before="100" w:beforeAutospacing="1" w:after="100" w:afterAutospacing="1" w:line="240" w:lineRule="auto"/>
        <w:jc w:val="both"/>
        <w:rPr>
          <w:sz w:val="20"/>
          <w:szCs w:val="20"/>
          <w:lang w:val="it-IT" w:eastAsia="fr-FR"/>
        </w:rPr>
      </w:pPr>
      <w:r w:rsidRPr="004D29B5">
        <w:rPr>
          <w:sz w:val="20"/>
          <w:szCs w:val="20"/>
          <w:lang w:val="it-IT" w:eastAsia="fr-FR"/>
        </w:rPr>
        <w:t>In quell’occasione</w:t>
      </w:r>
      <w:r w:rsidR="00DF6E9E" w:rsidRPr="004D29B5">
        <w:rPr>
          <w:sz w:val="20"/>
          <w:szCs w:val="20"/>
          <w:lang w:val="it-IT" w:eastAsia="fr-FR"/>
        </w:rPr>
        <w:t xml:space="preserve">, Alpine Eyewear </w:t>
      </w:r>
      <w:r w:rsidRPr="004D29B5">
        <w:rPr>
          <w:sz w:val="20"/>
          <w:szCs w:val="20"/>
          <w:lang w:val="it-IT" w:eastAsia="fr-FR"/>
        </w:rPr>
        <w:t>aveva presentato la collezione</w:t>
      </w:r>
      <w:r w:rsidR="003715B6">
        <w:rPr>
          <w:sz w:val="20"/>
          <w:szCs w:val="20"/>
          <w:lang w:val="it-IT" w:eastAsia="fr-FR"/>
        </w:rPr>
        <w:t xml:space="preserve"> </w:t>
      </w:r>
      <w:r w:rsidRPr="004D29B5">
        <w:rPr>
          <w:sz w:val="20"/>
          <w:szCs w:val="20"/>
          <w:lang w:val="it-IT" w:eastAsia="fr-FR"/>
        </w:rPr>
        <w:t>“</w:t>
      </w:r>
      <w:proofErr w:type="spellStart"/>
      <w:r w:rsidR="00DF6E9E" w:rsidRPr="004D29B5">
        <w:rPr>
          <w:i/>
          <w:iCs/>
          <w:sz w:val="20"/>
          <w:szCs w:val="20"/>
          <w:lang w:val="it-IT" w:eastAsia="fr-FR"/>
        </w:rPr>
        <w:t>Première</w:t>
      </w:r>
      <w:proofErr w:type="spellEnd"/>
      <w:r w:rsidR="00DF6E9E" w:rsidRPr="004D29B5">
        <w:rPr>
          <w:i/>
          <w:iCs/>
          <w:sz w:val="20"/>
          <w:szCs w:val="20"/>
          <w:lang w:val="it-IT" w:eastAsia="fr-FR"/>
        </w:rPr>
        <w:t xml:space="preserve"> Edition</w:t>
      </w:r>
      <w:r w:rsidRPr="004D29B5">
        <w:rPr>
          <w:sz w:val="20"/>
          <w:szCs w:val="20"/>
          <w:lang w:val="it-IT" w:eastAsia="fr-FR"/>
        </w:rPr>
        <w:t>” che faceva riferimento all</w:t>
      </w:r>
      <w:r w:rsidR="003715B6">
        <w:rPr>
          <w:sz w:val="20"/>
          <w:szCs w:val="20"/>
          <w:lang w:val="it-IT" w:eastAsia="fr-FR"/>
        </w:rPr>
        <w:t>’</w:t>
      </w:r>
      <w:r w:rsidRPr="004D29B5">
        <w:rPr>
          <w:sz w:val="20"/>
          <w:szCs w:val="20"/>
          <w:lang w:val="it-IT" w:eastAsia="fr-FR"/>
        </w:rPr>
        <w:t>omonim</w:t>
      </w:r>
      <w:r w:rsidR="003715B6">
        <w:rPr>
          <w:sz w:val="20"/>
          <w:szCs w:val="20"/>
          <w:lang w:val="it-IT" w:eastAsia="fr-FR"/>
        </w:rPr>
        <w:t>a</w:t>
      </w:r>
      <w:r w:rsidRPr="004D29B5">
        <w:rPr>
          <w:sz w:val="20"/>
          <w:szCs w:val="20"/>
          <w:lang w:val="it-IT" w:eastAsia="fr-FR"/>
        </w:rPr>
        <w:t xml:space="preserve"> </w:t>
      </w:r>
      <w:r w:rsidR="00DF6E9E" w:rsidRPr="004D29B5">
        <w:rPr>
          <w:sz w:val="20"/>
          <w:szCs w:val="20"/>
          <w:lang w:val="it-IT" w:eastAsia="fr-FR"/>
        </w:rPr>
        <w:t xml:space="preserve">Alpine A110 </w:t>
      </w:r>
      <w:r w:rsidRPr="004D29B5">
        <w:rPr>
          <w:sz w:val="20"/>
          <w:szCs w:val="20"/>
          <w:lang w:val="it-IT" w:eastAsia="fr-FR"/>
        </w:rPr>
        <w:t xml:space="preserve">e le cui montature erano state proposte in anteprima a </w:t>
      </w:r>
      <w:r w:rsidR="00DF6E9E" w:rsidRPr="004D29B5">
        <w:rPr>
          <w:sz w:val="20"/>
          <w:szCs w:val="20"/>
          <w:lang w:val="it-IT" w:eastAsia="fr-FR"/>
        </w:rPr>
        <w:t xml:space="preserve">1955 </w:t>
      </w:r>
      <w:r w:rsidRPr="004D29B5">
        <w:rPr>
          <w:sz w:val="20"/>
          <w:szCs w:val="20"/>
          <w:lang w:val="it-IT" w:eastAsia="fr-FR"/>
        </w:rPr>
        <w:t>clienti</w:t>
      </w:r>
      <w:r w:rsidR="00DF6E9E" w:rsidRPr="004D29B5">
        <w:rPr>
          <w:sz w:val="20"/>
          <w:szCs w:val="20"/>
          <w:lang w:val="it-IT" w:eastAsia="fr-FR"/>
        </w:rPr>
        <w:t>.</w:t>
      </w:r>
    </w:p>
    <w:p w14:paraId="20C74BBA" w14:textId="4AFC38E5" w:rsidR="00DF6E9E" w:rsidRPr="004D29B5" w:rsidRDefault="00CB1705" w:rsidP="00CB1705">
      <w:pPr>
        <w:jc w:val="both"/>
        <w:rPr>
          <w:sz w:val="20"/>
          <w:szCs w:val="20"/>
          <w:lang w:val="it-IT" w:eastAsia="fr-FR"/>
        </w:rPr>
      </w:pPr>
      <w:r w:rsidRPr="004D29B5">
        <w:rPr>
          <w:sz w:val="20"/>
          <w:szCs w:val="20"/>
          <w:lang w:val="it-IT" w:eastAsia="fr-FR"/>
        </w:rPr>
        <w:t xml:space="preserve">Questa collezione, sempre disponibile sul sito dedicato </w:t>
      </w:r>
      <w:hyperlink r:id="rId20" w:history="1">
        <w:r w:rsidR="00DF6E9E" w:rsidRPr="004D29B5">
          <w:rPr>
            <w:rStyle w:val="Collegamentoipertestuale"/>
            <w:sz w:val="20"/>
            <w:szCs w:val="20"/>
            <w:lang w:val="it-IT" w:eastAsia="fr-FR"/>
          </w:rPr>
          <w:t>alpine-eyewear.com</w:t>
        </w:r>
      </w:hyperlink>
      <w:r w:rsidRPr="004D29B5">
        <w:rPr>
          <w:sz w:val="20"/>
          <w:szCs w:val="20"/>
          <w:lang w:val="it-IT" w:eastAsia="fr-FR"/>
        </w:rPr>
        <w:t xml:space="preserve">, si era distinta per l’esclusiva montatura sportiva alto di gamma, declinata in </w:t>
      </w:r>
      <w:proofErr w:type="gramStart"/>
      <w:r w:rsidRPr="004D29B5">
        <w:rPr>
          <w:sz w:val="20"/>
          <w:szCs w:val="20"/>
          <w:lang w:val="it-IT" w:eastAsia="fr-FR"/>
        </w:rPr>
        <w:t>3</w:t>
      </w:r>
      <w:proofErr w:type="gramEnd"/>
      <w:r w:rsidRPr="004D29B5">
        <w:rPr>
          <w:sz w:val="20"/>
          <w:szCs w:val="20"/>
          <w:lang w:val="it-IT" w:eastAsia="fr-FR"/>
        </w:rPr>
        <w:t xml:space="preserve"> finiture</w:t>
      </w:r>
      <w:r w:rsidR="00DF6E9E" w:rsidRPr="004D29B5">
        <w:rPr>
          <w:sz w:val="20"/>
          <w:szCs w:val="20"/>
          <w:lang w:val="it-IT" w:eastAsia="fr-FR"/>
        </w:rPr>
        <w:t>: Bl</w:t>
      </w:r>
      <w:r w:rsidRPr="004D29B5">
        <w:rPr>
          <w:sz w:val="20"/>
          <w:szCs w:val="20"/>
          <w:lang w:val="it-IT" w:eastAsia="fr-FR"/>
        </w:rPr>
        <w:t>u</w:t>
      </w:r>
      <w:r w:rsidR="00DF6E9E" w:rsidRPr="004D29B5">
        <w:rPr>
          <w:sz w:val="20"/>
          <w:szCs w:val="20"/>
          <w:lang w:val="it-IT" w:eastAsia="fr-FR"/>
        </w:rPr>
        <w:t xml:space="preserve"> Alpine, N</w:t>
      </w:r>
      <w:r w:rsidRPr="004D29B5">
        <w:rPr>
          <w:sz w:val="20"/>
          <w:szCs w:val="20"/>
          <w:lang w:val="it-IT" w:eastAsia="fr-FR"/>
        </w:rPr>
        <w:t xml:space="preserve">ero e </w:t>
      </w:r>
      <w:r w:rsidR="00DF6E9E" w:rsidRPr="004D29B5">
        <w:rPr>
          <w:sz w:val="20"/>
          <w:szCs w:val="20"/>
          <w:lang w:val="it-IT" w:eastAsia="fr-FR"/>
        </w:rPr>
        <w:t>Al</w:t>
      </w:r>
      <w:r w:rsidRPr="004D29B5">
        <w:rPr>
          <w:sz w:val="20"/>
          <w:szCs w:val="20"/>
          <w:lang w:val="it-IT" w:eastAsia="fr-FR"/>
        </w:rPr>
        <w:t xml:space="preserve">luminio spazzolato. </w:t>
      </w:r>
    </w:p>
    <w:p w14:paraId="1E7C943D" w14:textId="77777777" w:rsidR="004D087B" w:rsidRPr="004D29B5" w:rsidRDefault="004D087B" w:rsidP="00DC0740">
      <w:pPr>
        <w:jc w:val="both"/>
        <w:rPr>
          <w:sz w:val="20"/>
          <w:szCs w:val="20"/>
          <w:lang w:val="it-IT" w:eastAsia="fr-FR"/>
        </w:rPr>
      </w:pPr>
    </w:p>
    <w:p w14:paraId="1AF9A5DF" w14:textId="7F110FA7" w:rsidR="00FB4C26" w:rsidRPr="004D29B5" w:rsidRDefault="00FB4C26" w:rsidP="00C917EB">
      <w:pPr>
        <w:jc w:val="both"/>
        <w:rPr>
          <w:sz w:val="20"/>
          <w:szCs w:val="20"/>
          <w:lang w:val="it-IT" w:eastAsia="fr-FR"/>
        </w:rPr>
      </w:pPr>
      <w:r w:rsidRPr="004D29B5">
        <w:rPr>
          <w:sz w:val="20"/>
          <w:szCs w:val="20"/>
          <w:lang w:val="it-IT" w:eastAsia="fr-FR"/>
        </w:rPr>
        <w:t>For</w:t>
      </w:r>
      <w:r w:rsidR="00A3692B" w:rsidRPr="004D29B5">
        <w:rPr>
          <w:sz w:val="20"/>
          <w:szCs w:val="20"/>
          <w:lang w:val="it-IT" w:eastAsia="fr-FR"/>
        </w:rPr>
        <w:t>te di questo primo successo</w:t>
      </w:r>
      <w:r w:rsidRPr="004D29B5">
        <w:rPr>
          <w:sz w:val="20"/>
          <w:szCs w:val="20"/>
          <w:lang w:val="it-IT" w:eastAsia="fr-FR"/>
        </w:rPr>
        <w:t xml:space="preserve">, </w:t>
      </w:r>
      <w:r w:rsidR="00A3692B" w:rsidRPr="004D29B5">
        <w:rPr>
          <w:b/>
          <w:bCs/>
          <w:sz w:val="20"/>
          <w:szCs w:val="20"/>
          <w:lang w:val="it-IT" w:eastAsia="fr-FR"/>
        </w:rPr>
        <w:t xml:space="preserve">oggi </w:t>
      </w:r>
      <w:r w:rsidRPr="004D29B5">
        <w:rPr>
          <w:b/>
          <w:bCs/>
          <w:sz w:val="20"/>
          <w:szCs w:val="20"/>
          <w:lang w:val="it-IT" w:eastAsia="fr-FR"/>
        </w:rPr>
        <w:t>Alpine Eyewear lanc</w:t>
      </w:r>
      <w:r w:rsidR="00A3692B" w:rsidRPr="004D29B5">
        <w:rPr>
          <w:b/>
          <w:bCs/>
          <w:sz w:val="20"/>
          <w:szCs w:val="20"/>
          <w:lang w:val="it-IT" w:eastAsia="fr-FR"/>
        </w:rPr>
        <w:t xml:space="preserve">ia una nuova collezione che sarà distribuita </w:t>
      </w:r>
      <w:r w:rsidR="00E638D4" w:rsidRPr="004D29B5">
        <w:rPr>
          <w:b/>
          <w:bCs/>
          <w:sz w:val="20"/>
          <w:szCs w:val="20"/>
          <w:lang w:val="it-IT" w:eastAsia="fr-FR"/>
        </w:rPr>
        <w:t xml:space="preserve">presso i migliori </w:t>
      </w:r>
      <w:r w:rsidR="00A3692B" w:rsidRPr="004D29B5">
        <w:rPr>
          <w:b/>
          <w:bCs/>
          <w:sz w:val="20"/>
          <w:szCs w:val="20"/>
          <w:lang w:val="it-IT" w:eastAsia="fr-FR"/>
        </w:rPr>
        <w:t xml:space="preserve">ottici. </w:t>
      </w:r>
      <w:r w:rsidRPr="004D29B5">
        <w:rPr>
          <w:rFonts w:eastAsia="Times New Roman"/>
          <w:b/>
          <w:bCs/>
          <w:sz w:val="20"/>
          <w:szCs w:val="20"/>
          <w:shd w:val="clear" w:color="auto" w:fill="FFFFFF"/>
          <w:lang w:val="it-IT"/>
        </w:rPr>
        <w:t xml:space="preserve"> </w:t>
      </w:r>
      <w:r w:rsidR="00A3692B" w:rsidRPr="004D29B5">
        <w:rPr>
          <w:sz w:val="20"/>
          <w:szCs w:val="20"/>
          <w:lang w:val="it-IT"/>
        </w:rPr>
        <w:t xml:space="preserve">Progettata per un comfort quotidiano, è proposta in tre </w:t>
      </w:r>
      <w:r w:rsidRPr="004D29B5">
        <w:rPr>
          <w:b/>
          <w:bCs/>
          <w:sz w:val="20"/>
          <w:szCs w:val="20"/>
          <w:lang w:val="it-IT"/>
        </w:rPr>
        <w:t>version</w:t>
      </w:r>
      <w:r w:rsidR="00A3692B" w:rsidRPr="004D29B5">
        <w:rPr>
          <w:b/>
          <w:bCs/>
          <w:sz w:val="20"/>
          <w:szCs w:val="20"/>
          <w:lang w:val="it-IT"/>
        </w:rPr>
        <w:t>i</w:t>
      </w:r>
      <w:r w:rsidRPr="004D29B5">
        <w:rPr>
          <w:b/>
          <w:bCs/>
          <w:sz w:val="20"/>
          <w:szCs w:val="20"/>
          <w:lang w:val="it-IT"/>
        </w:rPr>
        <w:t xml:space="preserve">: </w:t>
      </w:r>
      <w:proofErr w:type="spellStart"/>
      <w:r w:rsidRPr="004D29B5">
        <w:rPr>
          <w:b/>
          <w:bCs/>
          <w:sz w:val="20"/>
          <w:szCs w:val="20"/>
          <w:lang w:val="it-IT"/>
        </w:rPr>
        <w:t>Altitude</w:t>
      </w:r>
      <w:proofErr w:type="spellEnd"/>
      <w:r w:rsidRPr="004D29B5">
        <w:rPr>
          <w:sz w:val="20"/>
          <w:szCs w:val="20"/>
          <w:lang w:val="it-IT"/>
        </w:rPr>
        <w:t xml:space="preserve">, </w:t>
      </w:r>
      <w:r w:rsidR="00A3692B" w:rsidRPr="004D29B5">
        <w:rPr>
          <w:sz w:val="20"/>
          <w:szCs w:val="20"/>
          <w:lang w:val="it-IT"/>
        </w:rPr>
        <w:t>modello top di gamma composto da materiali di eccellenza</w:t>
      </w:r>
      <w:r w:rsidRPr="004D29B5">
        <w:rPr>
          <w:sz w:val="20"/>
          <w:szCs w:val="20"/>
          <w:lang w:val="it-IT"/>
        </w:rPr>
        <w:t xml:space="preserve">; </w:t>
      </w:r>
      <w:proofErr w:type="spellStart"/>
      <w:r w:rsidRPr="004D29B5">
        <w:rPr>
          <w:b/>
          <w:bCs/>
          <w:sz w:val="20"/>
          <w:szCs w:val="20"/>
          <w:lang w:val="it-IT"/>
        </w:rPr>
        <w:t>Légende</w:t>
      </w:r>
      <w:proofErr w:type="spellEnd"/>
      <w:r w:rsidRPr="004D29B5">
        <w:rPr>
          <w:sz w:val="20"/>
          <w:szCs w:val="20"/>
          <w:lang w:val="it-IT"/>
        </w:rPr>
        <w:t xml:space="preserve">, </w:t>
      </w:r>
      <w:r w:rsidR="00A3692B" w:rsidRPr="004D29B5">
        <w:rPr>
          <w:sz w:val="20"/>
          <w:szCs w:val="20"/>
          <w:lang w:val="it-IT"/>
        </w:rPr>
        <w:t xml:space="preserve">che riprende le sembianze di occhiali iconici, dal look </w:t>
      </w:r>
      <w:r w:rsidR="00F82D90" w:rsidRPr="004D29B5">
        <w:rPr>
          <w:sz w:val="20"/>
          <w:szCs w:val="20"/>
          <w:lang w:val="it-IT"/>
        </w:rPr>
        <w:t>intramontabile</w:t>
      </w:r>
      <w:r w:rsidRPr="004D29B5">
        <w:rPr>
          <w:sz w:val="20"/>
          <w:szCs w:val="20"/>
          <w:lang w:val="it-IT"/>
        </w:rPr>
        <w:t>; e</w:t>
      </w:r>
      <w:r w:rsidR="00F82D90" w:rsidRPr="004D29B5">
        <w:rPr>
          <w:sz w:val="20"/>
          <w:szCs w:val="20"/>
          <w:lang w:val="it-IT"/>
        </w:rPr>
        <w:t xml:space="preserve"> infine</w:t>
      </w:r>
      <w:r w:rsidRPr="004D29B5">
        <w:rPr>
          <w:sz w:val="20"/>
          <w:szCs w:val="20"/>
          <w:lang w:val="it-IT"/>
        </w:rPr>
        <w:t xml:space="preserve"> </w:t>
      </w:r>
      <w:proofErr w:type="spellStart"/>
      <w:r w:rsidRPr="004D29B5">
        <w:rPr>
          <w:b/>
          <w:bCs/>
          <w:sz w:val="20"/>
          <w:szCs w:val="20"/>
          <w:lang w:val="it-IT"/>
        </w:rPr>
        <w:t>Chrono</w:t>
      </w:r>
      <w:proofErr w:type="spellEnd"/>
      <w:r w:rsidRPr="004D29B5">
        <w:rPr>
          <w:sz w:val="20"/>
          <w:szCs w:val="20"/>
          <w:lang w:val="it-IT"/>
        </w:rPr>
        <w:t>, la gamm</w:t>
      </w:r>
      <w:r w:rsidR="00F82D90" w:rsidRPr="004D29B5">
        <w:rPr>
          <w:sz w:val="20"/>
          <w:szCs w:val="20"/>
          <w:lang w:val="it-IT"/>
        </w:rPr>
        <w:t xml:space="preserve">a </w:t>
      </w:r>
      <w:r w:rsidRPr="004D29B5">
        <w:rPr>
          <w:sz w:val="20"/>
          <w:szCs w:val="20"/>
          <w:lang w:val="it-IT"/>
        </w:rPr>
        <w:t>sportiv</w:t>
      </w:r>
      <w:r w:rsidR="00F82D90" w:rsidRPr="004D29B5">
        <w:rPr>
          <w:sz w:val="20"/>
          <w:szCs w:val="20"/>
          <w:lang w:val="it-IT"/>
        </w:rPr>
        <w:t>a dal</w:t>
      </w:r>
      <w:r w:rsidRPr="004D29B5">
        <w:rPr>
          <w:sz w:val="20"/>
          <w:szCs w:val="20"/>
          <w:lang w:val="it-IT"/>
        </w:rPr>
        <w:t xml:space="preserve"> design</w:t>
      </w:r>
      <w:r w:rsidR="00F82D90" w:rsidRPr="004D29B5">
        <w:rPr>
          <w:sz w:val="20"/>
          <w:szCs w:val="20"/>
          <w:lang w:val="it-IT"/>
        </w:rPr>
        <w:t xml:space="preserve"> deciso. Proprio come la prima edizione,</w:t>
      </w:r>
      <w:r w:rsidR="00C917EB" w:rsidRPr="004D29B5">
        <w:rPr>
          <w:sz w:val="20"/>
          <w:szCs w:val="20"/>
          <w:lang w:val="it-IT"/>
        </w:rPr>
        <w:t xml:space="preserve"> anche questa volta tutti i modelli saranno disponibili in versione da vista, da sole e da sole graduati. </w:t>
      </w:r>
    </w:p>
    <w:p w14:paraId="765D24C4" w14:textId="77777777" w:rsidR="00FB4C26" w:rsidRPr="004D29B5" w:rsidRDefault="00FB4C26" w:rsidP="00FB4C26">
      <w:pPr>
        <w:jc w:val="both"/>
        <w:rPr>
          <w:sz w:val="20"/>
          <w:szCs w:val="20"/>
          <w:lang w:val="it-IT" w:eastAsia="fr-FR"/>
        </w:rPr>
      </w:pPr>
    </w:p>
    <w:p w14:paraId="6E585B5A" w14:textId="0FB73105" w:rsidR="00FB4C26" w:rsidRPr="004D29B5" w:rsidRDefault="00FB4C26" w:rsidP="00704792">
      <w:pPr>
        <w:jc w:val="both"/>
        <w:rPr>
          <w:color w:val="000000"/>
          <w:sz w:val="20"/>
          <w:szCs w:val="20"/>
          <w:shd w:val="clear" w:color="auto" w:fill="FFFFFF"/>
          <w:lang w:val="it-IT"/>
        </w:rPr>
      </w:pPr>
      <w:r w:rsidRPr="004D29B5">
        <w:rPr>
          <w:sz w:val="20"/>
          <w:szCs w:val="20"/>
          <w:lang w:val="it-IT" w:eastAsia="fr-FR"/>
        </w:rPr>
        <w:t xml:space="preserve">La </w:t>
      </w:r>
      <w:r w:rsidR="00C917EB" w:rsidRPr="004D29B5">
        <w:rPr>
          <w:sz w:val="20"/>
          <w:szCs w:val="20"/>
          <w:lang w:val="it-IT" w:eastAsia="fr-FR"/>
        </w:rPr>
        <w:t>nuova collezione</w:t>
      </w:r>
      <w:r w:rsidRPr="004D29B5">
        <w:rPr>
          <w:sz w:val="20"/>
          <w:szCs w:val="20"/>
          <w:lang w:val="it-IT" w:eastAsia="fr-FR"/>
        </w:rPr>
        <w:t xml:space="preserve"> Alpine Eyewear t</w:t>
      </w:r>
      <w:r w:rsidR="00C917EB" w:rsidRPr="004D29B5">
        <w:rPr>
          <w:sz w:val="20"/>
          <w:szCs w:val="20"/>
          <w:lang w:val="it-IT" w:eastAsia="fr-FR"/>
        </w:rPr>
        <w:t>rae ispirazione dall</w:t>
      </w:r>
      <w:r w:rsidRPr="004D29B5">
        <w:rPr>
          <w:sz w:val="20"/>
          <w:szCs w:val="20"/>
          <w:lang w:val="it-IT" w:eastAsia="fr-FR"/>
        </w:rPr>
        <w:t>’Alpine A110 d</w:t>
      </w:r>
      <w:r w:rsidR="00C917EB" w:rsidRPr="004D29B5">
        <w:rPr>
          <w:sz w:val="20"/>
          <w:szCs w:val="20"/>
          <w:lang w:val="it-IT" w:eastAsia="fr-FR"/>
        </w:rPr>
        <w:t xml:space="preserve">i cui riprende alcuni codici stilistici, come </w:t>
      </w:r>
      <w:r w:rsidR="00704792" w:rsidRPr="004D29B5">
        <w:rPr>
          <w:sz w:val="20"/>
          <w:szCs w:val="20"/>
          <w:lang w:val="it-IT" w:eastAsia="fr-FR"/>
        </w:rPr>
        <w:t xml:space="preserve">i terminali delle aste che ricordano i fari e la </w:t>
      </w:r>
      <w:r w:rsidR="003715B6">
        <w:rPr>
          <w:sz w:val="20"/>
          <w:szCs w:val="20"/>
          <w:lang w:val="it-IT" w:eastAsia="fr-FR"/>
        </w:rPr>
        <w:t xml:space="preserve">lettera </w:t>
      </w:r>
      <w:r w:rsidR="00704792" w:rsidRPr="004D29B5">
        <w:rPr>
          <w:sz w:val="20"/>
          <w:szCs w:val="20"/>
          <w:lang w:val="it-IT" w:eastAsia="fr-FR"/>
        </w:rPr>
        <w:t xml:space="preserve">A </w:t>
      </w:r>
      <w:proofErr w:type="spellStart"/>
      <w:r w:rsidR="00704792" w:rsidRPr="004D29B5">
        <w:rPr>
          <w:sz w:val="20"/>
          <w:szCs w:val="20"/>
          <w:lang w:val="it-IT" w:eastAsia="fr-FR"/>
        </w:rPr>
        <w:t>a</w:t>
      </w:r>
      <w:proofErr w:type="spellEnd"/>
      <w:r w:rsidR="00704792" w:rsidRPr="004D29B5">
        <w:rPr>
          <w:sz w:val="20"/>
          <w:szCs w:val="20"/>
          <w:lang w:val="it-IT" w:eastAsia="fr-FR"/>
        </w:rPr>
        <w:t xml:space="preserve"> forma di freccia che si ritrova </w:t>
      </w:r>
      <w:r w:rsidR="00E638D4" w:rsidRPr="004D29B5">
        <w:rPr>
          <w:sz w:val="20"/>
          <w:szCs w:val="20"/>
          <w:lang w:val="it-IT" w:eastAsia="fr-FR"/>
        </w:rPr>
        <w:t>ne</w:t>
      </w:r>
      <w:r w:rsidR="00704792" w:rsidRPr="004D29B5">
        <w:rPr>
          <w:sz w:val="20"/>
          <w:szCs w:val="20"/>
          <w:lang w:val="it-IT" w:eastAsia="fr-FR"/>
        </w:rPr>
        <w:t xml:space="preserve">lle cerniere delle montature. </w:t>
      </w:r>
    </w:p>
    <w:p w14:paraId="4EB5781E" w14:textId="77777777" w:rsidR="00FB4C26" w:rsidRPr="004D29B5" w:rsidRDefault="00FB4C26" w:rsidP="00FB4C26">
      <w:pPr>
        <w:jc w:val="both"/>
        <w:rPr>
          <w:sz w:val="20"/>
          <w:szCs w:val="20"/>
          <w:lang w:val="it-IT" w:eastAsia="fr-FR"/>
        </w:rPr>
      </w:pPr>
    </w:p>
    <w:p w14:paraId="22CDEA72" w14:textId="15B2D087" w:rsidR="00FB4C26" w:rsidRPr="004D29B5" w:rsidRDefault="00704792" w:rsidP="00FB4C26">
      <w:pPr>
        <w:jc w:val="both"/>
        <w:rPr>
          <w:sz w:val="20"/>
          <w:szCs w:val="20"/>
          <w:lang w:val="it-IT" w:eastAsia="fr-FR"/>
        </w:rPr>
      </w:pPr>
      <w:r w:rsidRPr="004D29B5">
        <w:rPr>
          <w:sz w:val="20"/>
          <w:szCs w:val="20"/>
          <w:lang w:val="it-IT" w:eastAsia="fr-FR"/>
        </w:rPr>
        <w:t>Anche la tavolozza dei colori si arricchisce</w:t>
      </w:r>
      <w:r w:rsidR="00FB4C26" w:rsidRPr="004D29B5">
        <w:rPr>
          <w:sz w:val="20"/>
          <w:szCs w:val="20"/>
          <w:lang w:val="it-IT" w:eastAsia="fr-FR"/>
        </w:rPr>
        <w:t xml:space="preserve">: </w:t>
      </w:r>
      <w:r w:rsidRPr="004D29B5">
        <w:rPr>
          <w:sz w:val="20"/>
          <w:szCs w:val="20"/>
          <w:lang w:val="it-IT" w:eastAsia="fr-FR"/>
        </w:rPr>
        <w:t>i clienti potranno scegliere tra vari abbinamenti di tinte come giallo e nero, rosso e blu, blu e tartaruga</w:t>
      </w:r>
      <w:r w:rsidR="003715B6">
        <w:rPr>
          <w:sz w:val="20"/>
          <w:szCs w:val="20"/>
          <w:lang w:val="it-IT" w:eastAsia="fr-FR"/>
        </w:rPr>
        <w:t>to</w:t>
      </w:r>
      <w:r w:rsidRPr="004D29B5">
        <w:rPr>
          <w:sz w:val="20"/>
          <w:szCs w:val="20"/>
          <w:lang w:val="it-IT" w:eastAsia="fr-FR"/>
        </w:rPr>
        <w:t xml:space="preserve"> e molti altri. </w:t>
      </w:r>
    </w:p>
    <w:p w14:paraId="50A7DF32" w14:textId="07F69B13" w:rsidR="00FB4C26" w:rsidRPr="004D29B5" w:rsidRDefault="00704792" w:rsidP="00FB4C26">
      <w:pPr>
        <w:jc w:val="both"/>
        <w:rPr>
          <w:b/>
          <w:bCs/>
          <w:sz w:val="20"/>
          <w:szCs w:val="20"/>
          <w:lang w:val="it-IT" w:eastAsia="fr-FR"/>
        </w:rPr>
      </w:pPr>
      <w:r w:rsidRPr="004D29B5">
        <w:rPr>
          <w:sz w:val="20"/>
          <w:szCs w:val="20"/>
          <w:lang w:val="it-IT" w:eastAsia="fr-FR"/>
        </w:rPr>
        <w:t>Oltre allo stile</w:t>
      </w:r>
      <w:r w:rsidR="00FB4C26" w:rsidRPr="004D29B5">
        <w:rPr>
          <w:sz w:val="20"/>
          <w:szCs w:val="20"/>
          <w:lang w:val="it-IT" w:eastAsia="fr-FR"/>
        </w:rPr>
        <w:t>, l’accent</w:t>
      </w:r>
      <w:r w:rsidRPr="004D29B5">
        <w:rPr>
          <w:sz w:val="20"/>
          <w:szCs w:val="20"/>
          <w:lang w:val="it-IT" w:eastAsia="fr-FR"/>
        </w:rPr>
        <w:t xml:space="preserve">o è posto </w:t>
      </w:r>
      <w:r w:rsidR="00E638D4" w:rsidRPr="004D29B5">
        <w:rPr>
          <w:sz w:val="20"/>
          <w:szCs w:val="20"/>
          <w:lang w:val="it-IT" w:eastAsia="fr-FR"/>
        </w:rPr>
        <w:t xml:space="preserve">anche sulla </w:t>
      </w:r>
      <w:r w:rsidRPr="004D29B5">
        <w:rPr>
          <w:sz w:val="20"/>
          <w:szCs w:val="20"/>
          <w:lang w:val="it-IT" w:eastAsia="fr-FR"/>
        </w:rPr>
        <w:t>qualità con l’utilizzo di materiali nobili come l’alluminio e il carbonio, tipico dell</w:t>
      </w:r>
      <w:r w:rsidR="00FB4C26" w:rsidRPr="004D29B5">
        <w:rPr>
          <w:sz w:val="20"/>
          <w:szCs w:val="20"/>
          <w:lang w:val="it-IT" w:eastAsia="fr-FR"/>
        </w:rPr>
        <w:t xml:space="preserve">’A110, </w:t>
      </w:r>
      <w:r w:rsidRPr="004D29B5">
        <w:rPr>
          <w:sz w:val="20"/>
          <w:szCs w:val="20"/>
          <w:lang w:val="it-IT" w:eastAsia="fr-FR"/>
        </w:rPr>
        <w:t>oppure il titanio giapponese</w:t>
      </w:r>
      <w:r w:rsidR="00FB4C26" w:rsidRPr="004D29B5">
        <w:rPr>
          <w:sz w:val="20"/>
          <w:szCs w:val="20"/>
          <w:lang w:val="it-IT" w:eastAsia="fr-FR"/>
        </w:rPr>
        <w:t xml:space="preserve">, </w:t>
      </w:r>
      <w:r w:rsidR="00754DDB" w:rsidRPr="004D29B5">
        <w:rPr>
          <w:sz w:val="20"/>
          <w:szCs w:val="20"/>
          <w:lang w:val="it-IT" w:eastAsia="fr-FR"/>
        </w:rPr>
        <w:t>metallo di altissima qualità, leggero ed inossidabile</w:t>
      </w:r>
      <w:r w:rsidR="00FB4C26" w:rsidRPr="004D29B5">
        <w:rPr>
          <w:sz w:val="20"/>
          <w:szCs w:val="20"/>
          <w:lang w:val="it-IT" w:eastAsia="fr-FR"/>
        </w:rPr>
        <w:t xml:space="preserve">. </w:t>
      </w:r>
      <w:r w:rsidR="00754DDB" w:rsidRPr="004D29B5">
        <w:rPr>
          <w:b/>
          <w:bCs/>
          <w:sz w:val="20"/>
          <w:szCs w:val="20"/>
          <w:lang w:val="it-IT" w:eastAsia="fr-FR"/>
        </w:rPr>
        <w:t>In totale</w:t>
      </w:r>
      <w:r w:rsidR="00FB4C26" w:rsidRPr="004D29B5">
        <w:rPr>
          <w:b/>
          <w:bCs/>
          <w:sz w:val="20"/>
          <w:szCs w:val="20"/>
          <w:lang w:val="it-IT" w:eastAsia="fr-FR"/>
        </w:rPr>
        <w:t xml:space="preserve">, </w:t>
      </w:r>
      <w:r w:rsidR="00754DDB" w:rsidRPr="004D29B5">
        <w:rPr>
          <w:b/>
          <w:bCs/>
          <w:sz w:val="20"/>
          <w:szCs w:val="20"/>
          <w:lang w:val="it-IT" w:eastAsia="fr-FR"/>
        </w:rPr>
        <w:t xml:space="preserve">gli ottici potranno proporre fino a </w:t>
      </w:r>
      <w:r w:rsidR="00FB4C26" w:rsidRPr="004D29B5">
        <w:rPr>
          <w:b/>
          <w:bCs/>
          <w:sz w:val="20"/>
          <w:szCs w:val="20"/>
          <w:lang w:val="it-IT" w:eastAsia="fr-FR"/>
        </w:rPr>
        <w:t xml:space="preserve">66 </w:t>
      </w:r>
      <w:r w:rsidR="00754DDB" w:rsidRPr="004D29B5">
        <w:rPr>
          <w:b/>
          <w:bCs/>
          <w:sz w:val="20"/>
          <w:szCs w:val="20"/>
          <w:lang w:val="it-IT" w:eastAsia="fr-FR"/>
        </w:rPr>
        <w:t xml:space="preserve">diverse versioni per rispondere al meglio alle aspettative dei singoli clienti. </w:t>
      </w:r>
    </w:p>
    <w:p w14:paraId="59B1CAC9" w14:textId="14BD7550" w:rsidR="009400BF" w:rsidRPr="004D29B5" w:rsidRDefault="009400BF" w:rsidP="00DC0740">
      <w:pPr>
        <w:jc w:val="both"/>
        <w:rPr>
          <w:b/>
          <w:bCs/>
          <w:sz w:val="20"/>
          <w:szCs w:val="20"/>
          <w:lang w:val="it-IT" w:eastAsia="fr-FR"/>
        </w:rPr>
      </w:pPr>
    </w:p>
    <w:bookmarkEnd w:id="0"/>
    <w:bookmarkEnd w:id="1"/>
    <w:bookmarkEnd w:id="2"/>
    <w:bookmarkEnd w:id="3"/>
    <w:bookmarkEnd w:id="4"/>
    <w:p w14:paraId="4D01BB0D" w14:textId="56B3735C" w:rsidR="003F2F1D" w:rsidRPr="004D29B5" w:rsidRDefault="003F2F1D" w:rsidP="003F2F1D">
      <w:pPr>
        <w:jc w:val="both"/>
        <w:rPr>
          <w:b/>
          <w:bCs/>
          <w:sz w:val="20"/>
          <w:szCs w:val="20"/>
          <w:lang w:val="it-IT" w:eastAsia="fr-FR"/>
        </w:rPr>
      </w:pPr>
      <w:r w:rsidRPr="004D29B5">
        <w:rPr>
          <w:b/>
          <w:bCs/>
          <w:sz w:val="20"/>
          <w:szCs w:val="20"/>
          <w:lang w:val="it-IT" w:eastAsia="fr-FR"/>
        </w:rPr>
        <w:t>Disponibilit</w:t>
      </w:r>
      <w:r w:rsidR="00754DDB" w:rsidRPr="004D29B5">
        <w:rPr>
          <w:b/>
          <w:bCs/>
          <w:sz w:val="20"/>
          <w:szCs w:val="20"/>
          <w:lang w:val="it-IT" w:eastAsia="fr-FR"/>
        </w:rPr>
        <w:t>à</w:t>
      </w:r>
      <w:r w:rsidRPr="004D29B5">
        <w:rPr>
          <w:b/>
          <w:bCs/>
          <w:sz w:val="20"/>
          <w:szCs w:val="20"/>
          <w:lang w:val="it-IT" w:eastAsia="fr-FR"/>
        </w:rPr>
        <w:t>:</w:t>
      </w:r>
    </w:p>
    <w:p w14:paraId="5671BAE3" w14:textId="1AA7CBB8" w:rsidR="003F2F1D" w:rsidRPr="004D29B5" w:rsidRDefault="00754DDB" w:rsidP="00754DDB">
      <w:pPr>
        <w:jc w:val="both"/>
        <w:rPr>
          <w:sz w:val="20"/>
          <w:szCs w:val="20"/>
          <w:lang w:val="it-IT" w:eastAsia="fr-FR"/>
        </w:rPr>
      </w:pPr>
      <w:r w:rsidRPr="004D29B5">
        <w:rPr>
          <w:sz w:val="20"/>
          <w:szCs w:val="20"/>
          <w:lang w:val="it-IT" w:eastAsia="fr-FR"/>
        </w:rPr>
        <w:t>Da inizio dicembre</w:t>
      </w:r>
      <w:r w:rsidR="003F2F1D" w:rsidRPr="004D29B5">
        <w:rPr>
          <w:sz w:val="20"/>
          <w:szCs w:val="20"/>
          <w:lang w:val="it-IT" w:eastAsia="fr-FR"/>
        </w:rPr>
        <w:t xml:space="preserve"> 2020 su</w:t>
      </w:r>
      <w:r w:rsidRPr="004D29B5">
        <w:rPr>
          <w:sz w:val="20"/>
          <w:szCs w:val="20"/>
          <w:lang w:val="it-IT" w:eastAsia="fr-FR"/>
        </w:rPr>
        <w:t>l sito dedicato</w:t>
      </w:r>
      <w:r w:rsidR="003F2F1D" w:rsidRPr="004D29B5">
        <w:rPr>
          <w:sz w:val="20"/>
          <w:szCs w:val="20"/>
          <w:lang w:val="it-IT" w:eastAsia="fr-FR"/>
        </w:rPr>
        <w:t xml:space="preserve"> </w:t>
      </w:r>
      <w:hyperlink r:id="rId21" w:history="1">
        <w:r w:rsidR="003F2F1D" w:rsidRPr="004D29B5">
          <w:rPr>
            <w:rStyle w:val="Collegamentoipertestuale"/>
            <w:sz w:val="20"/>
            <w:szCs w:val="20"/>
            <w:lang w:val="it-IT" w:eastAsia="fr-FR"/>
          </w:rPr>
          <w:t>alpine-eyewear.com</w:t>
        </w:r>
      </w:hyperlink>
      <w:r w:rsidR="003F2F1D" w:rsidRPr="004D29B5">
        <w:rPr>
          <w:sz w:val="20"/>
          <w:szCs w:val="20"/>
          <w:lang w:val="it-IT" w:eastAsia="fr-FR"/>
        </w:rPr>
        <w:t xml:space="preserve"> e</w:t>
      </w:r>
      <w:r w:rsidRPr="004D29B5">
        <w:rPr>
          <w:sz w:val="20"/>
          <w:szCs w:val="20"/>
          <w:lang w:val="it-IT" w:eastAsia="fr-FR"/>
        </w:rPr>
        <w:t xml:space="preserve"> presto su ordinazione presso i migliori ottici e reti di ottici partner in Francia e tutto il mondo. </w:t>
      </w:r>
    </w:p>
    <w:p w14:paraId="641B7625" w14:textId="77777777" w:rsidR="003F2F1D" w:rsidRPr="004D29B5" w:rsidRDefault="003F2F1D" w:rsidP="003F2F1D">
      <w:pPr>
        <w:jc w:val="both"/>
        <w:rPr>
          <w:sz w:val="20"/>
          <w:szCs w:val="20"/>
          <w:lang w:val="it-IT" w:eastAsia="fr-FR"/>
        </w:rPr>
      </w:pPr>
    </w:p>
    <w:p w14:paraId="0C9067EC" w14:textId="2D1D5A49" w:rsidR="003F2F1D" w:rsidRPr="004D29B5" w:rsidRDefault="003F2F1D" w:rsidP="003F2F1D">
      <w:pPr>
        <w:jc w:val="both"/>
        <w:rPr>
          <w:b/>
          <w:sz w:val="20"/>
          <w:szCs w:val="20"/>
          <w:lang w:val="it-IT" w:eastAsia="fr-FR"/>
        </w:rPr>
        <w:sectPr w:rsidR="003F2F1D" w:rsidRPr="004D29B5" w:rsidSect="00E142B4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1" w:h="16817"/>
          <w:pgMar w:top="1049" w:right="1134" w:bottom="1134" w:left="4253" w:header="709" w:footer="709" w:gutter="0"/>
          <w:cols w:space="708"/>
          <w:titlePg/>
        </w:sectPr>
      </w:pPr>
      <w:r w:rsidRPr="004D29B5">
        <w:rPr>
          <w:b/>
          <w:bCs/>
          <w:sz w:val="20"/>
          <w:szCs w:val="20"/>
          <w:lang w:val="it-IT" w:eastAsia="fr-FR"/>
        </w:rPr>
        <w:t>Pr</w:t>
      </w:r>
      <w:r w:rsidR="00754DDB" w:rsidRPr="004D29B5">
        <w:rPr>
          <w:b/>
          <w:bCs/>
          <w:sz w:val="20"/>
          <w:szCs w:val="20"/>
          <w:lang w:val="it-IT" w:eastAsia="fr-FR"/>
        </w:rPr>
        <w:t>ezzo</w:t>
      </w:r>
      <w:r w:rsidRPr="004D29B5">
        <w:rPr>
          <w:sz w:val="20"/>
          <w:szCs w:val="20"/>
          <w:lang w:val="it-IT" w:eastAsia="fr-FR"/>
        </w:rPr>
        <w:t xml:space="preserve">: </w:t>
      </w:r>
      <w:r w:rsidR="00754DDB" w:rsidRPr="004D29B5">
        <w:rPr>
          <w:sz w:val="20"/>
          <w:szCs w:val="20"/>
          <w:lang w:val="it-IT" w:eastAsia="fr-FR"/>
        </w:rPr>
        <w:t>a</w:t>
      </w:r>
      <w:r w:rsidRPr="004D29B5">
        <w:rPr>
          <w:sz w:val="20"/>
          <w:szCs w:val="20"/>
          <w:lang w:val="it-IT" w:eastAsia="fr-FR"/>
        </w:rPr>
        <w:t xml:space="preserve"> partir</w:t>
      </w:r>
      <w:r w:rsidR="00754DDB" w:rsidRPr="004D29B5">
        <w:rPr>
          <w:sz w:val="20"/>
          <w:szCs w:val="20"/>
          <w:lang w:val="it-IT" w:eastAsia="fr-FR"/>
        </w:rPr>
        <w:t>e da</w:t>
      </w:r>
      <w:r w:rsidRPr="004D29B5">
        <w:rPr>
          <w:sz w:val="20"/>
          <w:szCs w:val="20"/>
          <w:lang w:val="it-IT" w:eastAsia="fr-FR"/>
        </w:rPr>
        <w:t xml:space="preserve"> </w:t>
      </w:r>
      <w:r w:rsidR="00754DDB" w:rsidRPr="004D29B5">
        <w:rPr>
          <w:sz w:val="20"/>
          <w:szCs w:val="20"/>
          <w:lang w:val="it-IT" w:eastAsia="fr-FR"/>
        </w:rPr>
        <w:t xml:space="preserve">€ </w:t>
      </w:r>
      <w:r w:rsidRPr="004D29B5">
        <w:rPr>
          <w:sz w:val="20"/>
          <w:szCs w:val="20"/>
          <w:lang w:val="it-IT"/>
        </w:rPr>
        <w:t xml:space="preserve">149 </w:t>
      </w:r>
      <w:r w:rsidR="00754DDB" w:rsidRPr="004D29B5">
        <w:rPr>
          <w:sz w:val="20"/>
          <w:szCs w:val="20"/>
          <w:lang w:val="it-IT"/>
        </w:rPr>
        <w:t xml:space="preserve">IVA inclusa </w:t>
      </w:r>
      <w:r w:rsidRPr="004D29B5">
        <w:rPr>
          <w:sz w:val="20"/>
          <w:szCs w:val="20"/>
          <w:lang w:val="it-IT"/>
        </w:rPr>
        <w:t>(pr</w:t>
      </w:r>
      <w:r w:rsidR="00754DDB" w:rsidRPr="004D29B5">
        <w:rPr>
          <w:sz w:val="20"/>
          <w:szCs w:val="20"/>
          <w:lang w:val="it-IT"/>
        </w:rPr>
        <w:t>ezzo consigliato in Francia per le montature s</w:t>
      </w:r>
      <w:r w:rsidRPr="004D29B5">
        <w:rPr>
          <w:noProof/>
          <w:sz w:val="20"/>
          <w:szCs w:val="20"/>
          <w:lang w:val="it-IT"/>
        </w:rPr>
        <w:drawing>
          <wp:anchor distT="0" distB="0" distL="114300" distR="114300" simplePos="0" relativeHeight="251672064" behindDoc="0" locked="0" layoutInCell="1" allowOverlap="1" wp14:anchorId="1AEF9397" wp14:editId="3338D75C">
            <wp:simplePos x="0" y="0"/>
            <wp:positionH relativeFrom="margin">
              <wp:align>center</wp:align>
            </wp:positionH>
            <wp:positionV relativeFrom="paragraph">
              <wp:posOffset>2898775</wp:posOffset>
            </wp:positionV>
            <wp:extent cx="514350" cy="44767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DDB" w:rsidRPr="004D29B5">
        <w:rPr>
          <w:sz w:val="20"/>
          <w:szCs w:val="20"/>
          <w:lang w:val="it-IT"/>
        </w:rPr>
        <w:t>enza lenti</w:t>
      </w:r>
    </w:p>
    <w:p w14:paraId="067ACFCF" w14:textId="17764A47" w:rsidR="001A3197" w:rsidRPr="004D29B5" w:rsidRDefault="001A3197" w:rsidP="003715B6">
      <w:pPr>
        <w:pStyle w:val="BodyA"/>
        <w:rPr>
          <w:rFonts w:ascii="Arial" w:hAnsi="Arial" w:cs="Arial"/>
          <w:b/>
          <w:bCs/>
          <w:lang w:val="it-IT"/>
        </w:rPr>
      </w:pPr>
    </w:p>
    <w:sectPr w:rsidR="001A3197" w:rsidRPr="004D29B5" w:rsidSect="00407D05">
      <w:headerReference w:type="first" r:id="rId27"/>
      <w:footerReference w:type="first" r:id="rId28"/>
      <w:pgSz w:w="11901" w:h="16817"/>
      <w:pgMar w:top="1049" w:right="1134" w:bottom="1134" w:left="3119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B9CD8" w14:textId="77777777" w:rsidR="003F2B7D" w:rsidRDefault="003F2B7D" w:rsidP="003F2F54">
      <w:r>
        <w:separator/>
      </w:r>
    </w:p>
  </w:endnote>
  <w:endnote w:type="continuationSeparator" w:id="0">
    <w:p w14:paraId="519F9D7A" w14:textId="77777777" w:rsidR="003F2B7D" w:rsidRDefault="003F2B7D" w:rsidP="003F2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64C50" w14:textId="77777777" w:rsidR="003715B6" w:rsidRDefault="003715B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33B2A" w14:textId="77777777" w:rsidR="00E23349" w:rsidRDefault="00E2334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002BE974" wp14:editId="2FA7C94E">
              <wp:simplePos x="0" y="0"/>
              <wp:positionH relativeFrom="page">
                <wp:posOffset>0</wp:posOffset>
              </wp:positionH>
              <wp:positionV relativeFrom="page">
                <wp:posOffset>10235882</wp:posOffset>
              </wp:positionV>
              <wp:extent cx="7557135" cy="252095"/>
              <wp:effectExtent l="0" t="0" r="0" b="14605"/>
              <wp:wrapNone/>
              <wp:docPr id="4" name="MSIPCMd4d54f889d296b9b54c140bf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04BBE66" w14:textId="77777777" w:rsidR="00E23349" w:rsidRPr="00BE5ED2" w:rsidRDefault="00E23349" w:rsidP="00BE5ED2">
                          <w:pPr>
                            <w:jc w:val="right"/>
                            <w:rPr>
                              <w:color w:val="000000"/>
                              <w:sz w:val="20"/>
                            </w:rPr>
                          </w:pPr>
                          <w:r w:rsidRPr="00BE5ED2">
                            <w:rPr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2BE974" id="_x0000_t202" coordsize="21600,21600" o:spt="202" path="m,l,21600r21600,l21600,xe">
              <v:stroke joinstyle="miter"/>
              <v:path gradientshapeok="t" o:connecttype="rect"/>
            </v:shapetype>
            <v:shape id="MSIPCMd4d54f889d296b9b54c140bf" o:spid="_x0000_s1026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" o:allowincell="f" filled="f" stroked="f" strokeweight=".5pt">
              <v:textbox inset=",0,20pt,0">
                <w:txbxContent>
                  <w:p w14:paraId="304BBE66" w14:textId="77777777" w:rsidR="00E23349" w:rsidRPr="00BE5ED2" w:rsidRDefault="00E23349" w:rsidP="00BE5ED2">
                    <w:pPr>
                      <w:jc w:val="right"/>
                      <w:rPr>
                        <w:color w:val="000000"/>
                        <w:sz w:val="20"/>
                      </w:rPr>
                    </w:pPr>
                    <w:r w:rsidRPr="00BE5ED2">
                      <w:rPr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D3AC3" w14:textId="77777777" w:rsidR="00E23349" w:rsidRDefault="00E2334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91520" behindDoc="0" locked="0" layoutInCell="0" allowOverlap="1" wp14:anchorId="66FBD154" wp14:editId="659A7FD2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6" name="MSIPCM17ad455090e203d82dcbfa37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62B42D" w14:textId="1DAEB37F" w:rsidR="00E23349" w:rsidRPr="00BE5ED2" w:rsidRDefault="00A94529" w:rsidP="00BE5ED2">
                          <w:pPr>
                            <w:jc w:val="right"/>
                            <w:rPr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FBD154" id="_x0000_t202" coordsize="21600,21600" o:spt="202" path="m,l,21600r21600,l21600,xe">
              <v:stroke joinstyle="miter"/>
              <v:path gradientshapeok="t" o:connecttype="rect"/>
            </v:shapetype>
            <v:shape id="MSIPCM17ad455090e203d82dcbfa37" o:spid="_x0000_s1029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" o:allowincell="f" filled="f" stroked="f" strokeweight=".5pt">
              <v:textbox inset=",0,20pt,0">
                <w:txbxContent>
                  <w:p w14:paraId="3962B42D" w14:textId="1DAEB37F" w:rsidR="00E23349" w:rsidRPr="00BE5ED2" w:rsidRDefault="00A94529" w:rsidP="00BE5ED2">
                    <w:pPr>
                      <w:jc w:val="righ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994CB" w14:textId="77777777" w:rsidR="003F2F1D" w:rsidRPr="00E21970" w:rsidRDefault="003F2F1D" w:rsidP="00E2197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0" allowOverlap="1" wp14:anchorId="3F4B80FC" wp14:editId="4EA006E8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8" name="MSIPCM5f63423d9a82bdef4ae24024" descr="{&quot;HashCode&quot;:-424964394,&quot;Height&quot;:840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ABFF28" w14:textId="77777777" w:rsidR="003F2F1D" w:rsidRPr="00A94529" w:rsidRDefault="003F2F1D" w:rsidP="00A94529">
                          <w:pPr>
                            <w:jc w:val="right"/>
                            <w:rPr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4B80FC" id="_x0000_t202" coordsize="21600,21600" o:spt="202" path="m,l,21600r21600,l21600,xe">
              <v:stroke joinstyle="miter"/>
              <v:path gradientshapeok="t" o:connecttype="rect"/>
            </v:shapetype>
            <v:shape id="MSIPCM5f63423d9a82bdef4ae24024" o:spid="_x0000_s1030" type="#_x0000_t202" alt="{&quot;HashCode&quot;:-424964394,&quot;Height&quot;:840.0,&quot;Width&quot;:595.0,&quot;Placement&quot;:&quot;Footer&quot;,&quot;Index&quot;:&quot;Primary&quot;,&quot;Section&quot;:2,&quot;Top&quot;:0.0,&quot;Left&quot;:0.0}" style="position:absolute;margin-left:0;margin-top:805.95pt;width:595.05pt;height:19.8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" o:allowincell="f" filled="f" stroked="f" strokeweight=".5pt">
              <v:textbox inset=",0,20pt,0">
                <w:txbxContent>
                  <w:p w14:paraId="6AABFF28" w14:textId="77777777" w:rsidR="003F2F1D" w:rsidRPr="00A94529" w:rsidRDefault="003F2F1D" w:rsidP="00A94529">
                    <w:pPr>
                      <w:jc w:val="right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81144" w14:textId="1B37C127" w:rsidR="003F2F1D" w:rsidRDefault="003715B6" w:rsidP="00821574">
    <w:pPr>
      <w:pStyle w:val="Pidipagina"/>
      <w:tabs>
        <w:tab w:val="clear" w:pos="4536"/>
        <w:tab w:val="clear" w:pos="9072"/>
        <w:tab w:val="right" w:pos="6514"/>
      </w:tabs>
    </w:pPr>
    <w:r>
      <w:rPr>
        <w:noProof/>
        <w:color w:val="005BBB"/>
        <w:sz w:val="12"/>
        <w:szCs w:val="12"/>
        <w:lang w:val="fr-FR" w:eastAsia="fr-FR" w:bidi="ar-SA"/>
      </w:rPr>
      <mc:AlternateContent>
        <mc:Choice Requires="wps">
          <w:drawing>
            <wp:anchor distT="0" distB="0" distL="114300" distR="114300" simplePos="0" relativeHeight="251697664" behindDoc="0" locked="0" layoutInCell="0" allowOverlap="1" wp14:anchorId="44F9B695" wp14:editId="1F37C849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8" name="MSIPCMe8e5498dbc8554f5c5c30e31" descr="{&quot;HashCode&quot;:-424964394,&quot;Height&quot;:840.0,&quot;Width&quot;:595.0,&quot;Placement&quot;:&quot;Foot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C3FB489" w14:textId="288E40F7" w:rsidR="003715B6" w:rsidRPr="003715B6" w:rsidRDefault="003715B6" w:rsidP="003715B6">
                          <w:pPr>
                            <w:jc w:val="right"/>
                            <w:rPr>
                              <w:color w:val="000000"/>
                              <w:sz w:val="20"/>
                            </w:rPr>
                          </w:pPr>
                          <w:r w:rsidRPr="003715B6">
                            <w:rPr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F9B695" id="_x0000_t202" coordsize="21600,21600" o:spt="202" path="m,l,21600r21600,l21600,xe">
              <v:stroke joinstyle="miter"/>
              <v:path gradientshapeok="t" o:connecttype="rect"/>
            </v:shapetype>
            <v:shape id="MSIPCMe8e5498dbc8554f5c5c30e31" o:spid="_x0000_s1032" type="#_x0000_t202" alt="{&quot;HashCode&quot;:-424964394,&quot;Height&quot;:840.0,&quot;Width&quot;:595.0,&quot;Placement&quot;:&quot;Footer&quot;,&quot;Index&quot;:&quot;FirstPage&quot;,&quot;Section&quot;:2,&quot;Top&quot;:0.0,&quot;Left&quot;:0.0}" style="position:absolute;margin-left:0;margin-top:805.95pt;width:595.05pt;height:19.8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" o:allowincell="f" filled="f" stroked="f" strokeweight=".5pt">
              <v:fill o:detectmouseclick="t"/>
              <v:textbox inset=",0,20pt,0">
                <w:txbxContent>
                  <w:p w14:paraId="5C3FB489" w14:textId="288E40F7" w:rsidR="003715B6" w:rsidRPr="003715B6" w:rsidRDefault="003715B6" w:rsidP="003715B6">
                    <w:pPr>
                      <w:jc w:val="right"/>
                      <w:rPr>
                        <w:color w:val="000000"/>
                        <w:sz w:val="20"/>
                      </w:rPr>
                    </w:pPr>
                    <w:r w:rsidRPr="003715B6">
                      <w:rPr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2F1D">
      <w:rPr>
        <w:noProof/>
        <w:color w:val="005BBB"/>
        <w:sz w:val="12"/>
        <w:szCs w:val="12"/>
        <w:lang w:val="fr-FR" w:eastAsia="fr-FR" w:bidi="ar-SA"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6FE5DF9D" wp14:editId="23E8BDBA">
              <wp:simplePos x="0" y="0"/>
              <wp:positionH relativeFrom="page">
                <wp:posOffset>716280</wp:posOffset>
              </wp:positionH>
              <wp:positionV relativeFrom="page">
                <wp:posOffset>5615940</wp:posOffset>
              </wp:positionV>
              <wp:extent cx="1800000" cy="3520440"/>
              <wp:effectExtent l="0" t="0" r="0" b="3810"/>
              <wp:wrapNone/>
              <wp:docPr id="12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3520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/>
                        </a:ext>
                        <a:ext uri="{C572A759-6A51-4108-AA02-DFA0A04FC94B}">
                          <ma14:wrappingTextBox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E58FB2" w14:textId="32884573" w:rsidR="003F2F1D" w:rsidRDefault="003715B6" w:rsidP="009A3E3D">
                          <w:pPr>
                            <w:spacing w:line="180" w:lineRule="exact"/>
                            <w:rPr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 xml:space="preserve">Per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>maggiori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>informazioni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>:</w:t>
                          </w:r>
                          <w:proofErr w:type="gramEnd"/>
                        </w:p>
                        <w:p w14:paraId="30DD2BB6" w14:textId="77777777" w:rsidR="003715B6" w:rsidRPr="004E609C" w:rsidRDefault="003715B6" w:rsidP="009A3E3D">
                          <w:pPr>
                            <w:spacing w:line="180" w:lineRule="exact"/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</w:p>
                        <w:p w14:paraId="76C689E9" w14:textId="3A2396F4" w:rsidR="003F2F1D" w:rsidRPr="003F2F1D" w:rsidRDefault="003715B6" w:rsidP="004434C7">
                          <w:pPr>
                            <w:pStyle w:val="PRTextinformations"/>
                            <w:rPr>
                              <w:rStyle w:val="PRTextbold"/>
                            </w:rPr>
                          </w:pPr>
                          <w:r>
                            <w:rPr>
                              <w:rStyle w:val="PRTextbold"/>
                            </w:rPr>
                            <w:t>Daniele</w:t>
                          </w:r>
                          <w:r w:rsidR="003F2F1D" w:rsidRPr="003F2F1D">
                            <w:rPr>
                              <w:rStyle w:val="PRTextbold"/>
                            </w:rPr>
                            <w:t xml:space="preserve"> </w:t>
                          </w:r>
                          <w:r>
                            <w:rPr>
                              <w:rStyle w:val="PRTextbold"/>
                            </w:rPr>
                            <w:t>Romano</w:t>
                          </w:r>
                        </w:p>
                        <w:p w14:paraId="39A59F5D" w14:textId="41BFFB7A" w:rsidR="003F2F1D" w:rsidRPr="003F2F1D" w:rsidRDefault="003715B6" w:rsidP="004434C7">
                          <w:pPr>
                            <w:pStyle w:val="PRTextinformations"/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Product &amp; Communication Manager Renault Italia</w:t>
                          </w:r>
                        </w:p>
                        <w:p w14:paraId="21DF8608" w14:textId="357487B9" w:rsidR="003F2F1D" w:rsidRPr="003F2F1D" w:rsidRDefault="003715B6" w:rsidP="004434C7">
                          <w:pPr>
                            <w:pStyle w:val="PRTextinformations"/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Daniele.romano@renault.it</w:t>
                          </w:r>
                        </w:p>
                        <w:p w14:paraId="1725B32E" w14:textId="77777777" w:rsidR="003F2F1D" w:rsidRPr="003F2F1D" w:rsidRDefault="003F2F1D" w:rsidP="009A3E3D">
                          <w:pPr>
                            <w:spacing w:line="180" w:lineRule="exact"/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</w:p>
                        <w:p w14:paraId="1C57B01F" w14:textId="77777777" w:rsidR="003F2F1D" w:rsidRPr="003F2F1D" w:rsidRDefault="003F2F1D" w:rsidP="009A3E3D">
                          <w:pPr>
                            <w:spacing w:line="180" w:lineRule="exact"/>
                            <w:rPr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</w:pPr>
                          <w:proofErr w:type="spellStart"/>
                          <w:r w:rsidRPr="003F2F1D">
                            <w:rPr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>Websites</w:t>
                          </w:r>
                          <w:proofErr w:type="spellEnd"/>
                        </w:p>
                        <w:p w14:paraId="6B0C68E1" w14:textId="77777777" w:rsidR="003F2F1D" w:rsidRPr="003F2F1D" w:rsidRDefault="003F2B7D" w:rsidP="009A3E3D">
                          <w:pPr>
                            <w:spacing w:line="180" w:lineRule="exact"/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hyperlink r:id="rId1" w:history="1">
                            <w:r w:rsidR="003F2F1D" w:rsidRPr="003F2F1D">
                              <w:rPr>
                                <w:rStyle w:val="Collegamentoipertestuale"/>
                                <w:color w:val="000000" w:themeColor="text1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t>alpinecars.com</w:t>
                            </w:r>
                          </w:hyperlink>
                        </w:p>
                        <w:p w14:paraId="49B78C55" w14:textId="5287840C" w:rsidR="003F2F1D" w:rsidRPr="003715B6" w:rsidRDefault="003F2F1D" w:rsidP="003715B6">
                          <w:pPr>
                            <w:spacing w:line="240" w:lineRule="auto"/>
                            <w:rPr>
                              <w:color w:val="0000FF" w:themeColor="hyperlink"/>
                              <w:sz w:val="16"/>
                              <w:szCs w:val="16"/>
                              <w:lang w:val="fr-FR"/>
                            </w:rPr>
                          </w:pPr>
                          <w:r w:rsidRPr="00240B3B">
                            <w:rPr>
                              <w:sz w:val="16"/>
                              <w:szCs w:val="16"/>
                              <w:lang w:val="fr-FR"/>
                            </w:rPr>
                            <w:t>alpine-eyewear.com</w:t>
                          </w:r>
                        </w:p>
                        <w:p w14:paraId="218F82D4" w14:textId="77777777" w:rsidR="003F2F1D" w:rsidRPr="007D013B" w:rsidRDefault="003F2F1D" w:rsidP="00522BB4">
                          <w:pPr>
                            <w:pStyle w:val="PRTextinformations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E5DF9D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33" type="#_x0000_t202" style="position:absolute;margin-left:56.4pt;margin-top:442.2pt;width:141.75pt;height:277.2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" filled="f" stroked="f">
              <v:textbox inset="0,0,,0">
                <w:txbxContent>
                  <w:p w14:paraId="79E58FB2" w14:textId="32884573" w:rsidR="003F2F1D" w:rsidRDefault="003715B6" w:rsidP="009A3E3D">
                    <w:pPr>
                      <w:spacing w:line="180" w:lineRule="exact"/>
                      <w:rPr>
                        <w:b/>
                        <w:bCs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  <w:lang w:val="fr-FR"/>
                      </w:rPr>
                      <w:t xml:space="preserve">Per </w:t>
                    </w:r>
                    <w:proofErr w:type="spellStart"/>
                    <w:r>
                      <w:rPr>
                        <w:b/>
                        <w:bCs/>
                        <w:sz w:val="16"/>
                        <w:szCs w:val="16"/>
                        <w:lang w:val="fr-FR"/>
                      </w:rPr>
                      <w:t>maggiori</w:t>
                    </w:r>
                    <w:proofErr w:type="spellEnd"/>
                    <w:r>
                      <w:rPr>
                        <w:b/>
                        <w:bCs/>
                        <w:sz w:val="16"/>
                        <w:szCs w:val="16"/>
                        <w:lang w:val="fr-FR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bCs/>
                        <w:sz w:val="16"/>
                        <w:szCs w:val="16"/>
                        <w:lang w:val="fr-FR"/>
                      </w:rPr>
                      <w:t>informazioni</w:t>
                    </w:r>
                    <w:proofErr w:type="spellEnd"/>
                    <w:r>
                      <w:rPr>
                        <w:b/>
                        <w:bCs/>
                        <w:sz w:val="16"/>
                        <w:szCs w:val="16"/>
                        <w:lang w:val="fr-FR"/>
                      </w:rPr>
                      <w:t>:</w:t>
                    </w:r>
                    <w:proofErr w:type="gramEnd"/>
                  </w:p>
                  <w:p w14:paraId="30DD2BB6" w14:textId="77777777" w:rsidR="003715B6" w:rsidRPr="004E609C" w:rsidRDefault="003715B6" w:rsidP="009A3E3D">
                    <w:pPr>
                      <w:spacing w:line="180" w:lineRule="exact"/>
                      <w:rPr>
                        <w:b/>
                        <w:sz w:val="16"/>
                        <w:szCs w:val="16"/>
                        <w:lang w:val="fr-FR"/>
                      </w:rPr>
                    </w:pPr>
                  </w:p>
                  <w:p w14:paraId="76C689E9" w14:textId="3A2396F4" w:rsidR="003F2F1D" w:rsidRPr="003F2F1D" w:rsidRDefault="003715B6" w:rsidP="004434C7">
                    <w:pPr>
                      <w:pStyle w:val="PRTextinformations"/>
                      <w:rPr>
                        <w:rStyle w:val="PRTextbold"/>
                      </w:rPr>
                    </w:pPr>
                    <w:r>
                      <w:rPr>
                        <w:rStyle w:val="PRTextbold"/>
                      </w:rPr>
                      <w:t>Daniele</w:t>
                    </w:r>
                    <w:r w:rsidR="003F2F1D" w:rsidRPr="003F2F1D">
                      <w:rPr>
                        <w:rStyle w:val="PRTextbold"/>
                      </w:rPr>
                      <w:t xml:space="preserve"> </w:t>
                    </w:r>
                    <w:r>
                      <w:rPr>
                        <w:rStyle w:val="PRTextbold"/>
                      </w:rPr>
                      <w:t>Romano</w:t>
                    </w:r>
                  </w:p>
                  <w:p w14:paraId="39A59F5D" w14:textId="41BFFB7A" w:rsidR="003F2F1D" w:rsidRPr="003F2F1D" w:rsidRDefault="003715B6" w:rsidP="004434C7">
                    <w:pPr>
                      <w:pStyle w:val="PRTextinformations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Product &amp; Communication Manager Renault Italia</w:t>
                    </w:r>
                  </w:p>
                  <w:p w14:paraId="21DF8608" w14:textId="357487B9" w:rsidR="003F2F1D" w:rsidRPr="003F2F1D" w:rsidRDefault="003715B6" w:rsidP="004434C7">
                    <w:pPr>
                      <w:pStyle w:val="PRTextinformations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t>Daniele.romano@renault.it</w:t>
                    </w:r>
                  </w:p>
                  <w:p w14:paraId="1725B32E" w14:textId="77777777" w:rsidR="003F2F1D" w:rsidRPr="003F2F1D" w:rsidRDefault="003F2F1D" w:rsidP="009A3E3D">
                    <w:pPr>
                      <w:spacing w:line="180" w:lineRule="exact"/>
                      <w:rPr>
                        <w:b/>
                        <w:sz w:val="16"/>
                        <w:szCs w:val="16"/>
                        <w:lang w:val="fr-FR"/>
                      </w:rPr>
                    </w:pPr>
                  </w:p>
                  <w:p w14:paraId="1C57B01F" w14:textId="77777777" w:rsidR="003F2F1D" w:rsidRPr="003F2F1D" w:rsidRDefault="003F2F1D" w:rsidP="009A3E3D">
                    <w:pPr>
                      <w:spacing w:line="180" w:lineRule="exact"/>
                      <w:rPr>
                        <w:b/>
                        <w:bCs/>
                        <w:sz w:val="16"/>
                        <w:szCs w:val="16"/>
                        <w:lang w:val="fr-FR"/>
                      </w:rPr>
                    </w:pPr>
                    <w:proofErr w:type="spellStart"/>
                    <w:r w:rsidRPr="003F2F1D">
                      <w:rPr>
                        <w:b/>
                        <w:bCs/>
                        <w:sz w:val="16"/>
                        <w:szCs w:val="16"/>
                        <w:lang w:val="fr-FR"/>
                      </w:rPr>
                      <w:t>Websites</w:t>
                    </w:r>
                    <w:proofErr w:type="spellEnd"/>
                  </w:p>
                  <w:p w14:paraId="6B0C68E1" w14:textId="77777777" w:rsidR="003F2F1D" w:rsidRPr="003F2F1D" w:rsidRDefault="003F2B7D" w:rsidP="009A3E3D">
                    <w:pPr>
                      <w:spacing w:line="180" w:lineRule="exact"/>
                      <w:rPr>
                        <w:b/>
                        <w:sz w:val="16"/>
                        <w:szCs w:val="16"/>
                        <w:lang w:val="fr-FR"/>
                      </w:rPr>
                    </w:pPr>
                    <w:hyperlink r:id="rId2" w:history="1">
                      <w:r w:rsidR="003F2F1D" w:rsidRPr="003F2F1D">
                        <w:rPr>
                          <w:rStyle w:val="Collegamentoipertestuale"/>
                          <w:color w:val="000000" w:themeColor="text1"/>
                          <w:sz w:val="16"/>
                          <w:szCs w:val="16"/>
                          <w:u w:val="none"/>
                          <w:lang w:val="fr-FR"/>
                        </w:rPr>
                        <w:t>alpinecars.com</w:t>
                      </w:r>
                    </w:hyperlink>
                  </w:p>
                  <w:p w14:paraId="49B78C55" w14:textId="5287840C" w:rsidR="003F2F1D" w:rsidRPr="003715B6" w:rsidRDefault="003F2F1D" w:rsidP="003715B6">
                    <w:pPr>
                      <w:spacing w:line="240" w:lineRule="auto"/>
                      <w:rPr>
                        <w:color w:val="0000FF" w:themeColor="hyperlink"/>
                        <w:sz w:val="16"/>
                        <w:szCs w:val="16"/>
                        <w:lang w:val="fr-FR"/>
                      </w:rPr>
                    </w:pPr>
                    <w:r w:rsidRPr="00240B3B">
                      <w:rPr>
                        <w:sz w:val="16"/>
                        <w:szCs w:val="16"/>
                        <w:lang w:val="fr-FR"/>
                      </w:rPr>
                      <w:t>alpine-eyewear.com</w:t>
                    </w:r>
                  </w:p>
                  <w:p w14:paraId="218F82D4" w14:textId="77777777" w:rsidR="003F2F1D" w:rsidRPr="007D013B" w:rsidRDefault="003F2F1D" w:rsidP="00522BB4">
                    <w:pPr>
                      <w:pStyle w:val="PRTextinformations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5AE5F" w14:textId="77777777" w:rsidR="00E23349" w:rsidRPr="003715B6" w:rsidRDefault="00E23349" w:rsidP="003715B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AB453" w14:textId="77777777" w:rsidR="003F2B7D" w:rsidRDefault="003F2B7D" w:rsidP="003F2F54">
      <w:r>
        <w:separator/>
      </w:r>
    </w:p>
  </w:footnote>
  <w:footnote w:type="continuationSeparator" w:id="0">
    <w:p w14:paraId="55085C92" w14:textId="77777777" w:rsidR="003F2B7D" w:rsidRDefault="003F2B7D" w:rsidP="003F2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91BC7" w14:textId="77777777" w:rsidR="003715B6" w:rsidRDefault="003715B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49C13" w14:textId="77777777" w:rsidR="003715B6" w:rsidRDefault="003715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6DEA4" w14:textId="77777777" w:rsidR="00E23349" w:rsidRDefault="00E23349">
    <w:pPr>
      <w:pStyle w:val="Intestazione"/>
    </w:pP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22912" behindDoc="0" locked="0" layoutInCell="1" allowOverlap="1" wp14:anchorId="52E277B9" wp14:editId="5517D9E2">
              <wp:simplePos x="0" y="0"/>
              <wp:positionH relativeFrom="page">
                <wp:posOffset>6264910</wp:posOffset>
              </wp:positionH>
              <wp:positionV relativeFrom="page">
                <wp:posOffset>360045</wp:posOffset>
              </wp:positionV>
              <wp:extent cx="1080000" cy="288000"/>
              <wp:effectExtent l="0" t="0" r="12700" b="1714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123437" w14:textId="77777777" w:rsidR="00E23349" w:rsidRPr="007F44F2" w:rsidRDefault="00E23349" w:rsidP="007F44F2">
                          <w:pPr>
                            <w:spacing w:line="240" w:lineRule="auto"/>
                            <w:rPr>
                              <w:b/>
                              <w:color w:val="FFFFFF" w:themeColor="background1"/>
                              <w:spacing w:val="-4"/>
                              <w:sz w:val="20"/>
                              <w:szCs w:val="20"/>
                            </w:rPr>
                          </w:pPr>
                          <w:r w:rsidRPr="007F44F2">
                            <w:rPr>
                              <w:b/>
                              <w:color w:val="FFFFFF" w:themeColor="background1"/>
                              <w:spacing w:val="-4"/>
                              <w:sz w:val="20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277B9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493.3pt;margin-top:28.35pt;width:85.05pt;height:22.7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" filled="f" stroked="f">
              <v:textbox inset="0,0,0,0">
                <w:txbxContent>
                  <w:p w14:paraId="39123437" w14:textId="77777777" w:rsidR="00E23349" w:rsidRPr="007F44F2" w:rsidRDefault="00E23349" w:rsidP="007F44F2">
                    <w:pPr>
                      <w:spacing w:line="240" w:lineRule="auto"/>
                      <w:rPr>
                        <w:b/>
                        <w:color w:val="FFFFFF" w:themeColor="background1"/>
                        <w:spacing w:val="-4"/>
                        <w:sz w:val="20"/>
                        <w:szCs w:val="20"/>
                      </w:rPr>
                    </w:pPr>
                    <w:r w:rsidRPr="007F44F2">
                      <w:rPr>
                        <w:b/>
                        <w:color w:val="FFFFFF" w:themeColor="background1"/>
                        <w:spacing w:val="-4"/>
                        <w:sz w:val="20"/>
                      </w:rPr>
                      <w:t>Press release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12672" behindDoc="0" locked="0" layoutInCell="1" allowOverlap="1" wp14:anchorId="0F0E9F9A" wp14:editId="3F0D8B05">
              <wp:simplePos x="0" y="0"/>
              <wp:positionH relativeFrom="page">
                <wp:posOffset>4626610</wp:posOffset>
              </wp:positionH>
              <wp:positionV relativeFrom="page">
                <wp:posOffset>360045</wp:posOffset>
              </wp:positionV>
              <wp:extent cx="1440000" cy="288000"/>
              <wp:effectExtent l="0" t="0" r="8255" b="1714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C6BD4E" w14:textId="129BC1B9" w:rsidR="00E23349" w:rsidRPr="00CB1705" w:rsidRDefault="00E23349" w:rsidP="007F44F2">
                          <w:pPr>
                            <w:spacing w:line="240" w:lineRule="auto"/>
                            <w:rPr>
                              <w:b/>
                              <w:spacing w:val="-4"/>
                              <w:sz w:val="20"/>
                              <w:szCs w:val="20"/>
                              <w:lang w:val="it-IT"/>
                            </w:rPr>
                          </w:pPr>
                          <w:r w:rsidRPr="00CB1705">
                            <w:rPr>
                              <w:b/>
                              <w:spacing w:val="-4"/>
                              <w:sz w:val="20"/>
                              <w:lang w:val="it-IT"/>
                            </w:rPr>
                            <w:t>Com</w:t>
                          </w:r>
                          <w:r w:rsidR="00CB1705" w:rsidRPr="00CB1705">
                            <w:rPr>
                              <w:b/>
                              <w:spacing w:val="-4"/>
                              <w:sz w:val="20"/>
                              <w:lang w:val="it-IT"/>
                            </w:rPr>
                            <w:t>unicato stampa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0E9F9A" id="Zone de texte 2" o:spid="_x0000_s1028" type="#_x0000_t202" style="position:absolute;margin-left:364.3pt;margin-top:28.35pt;width:113.4pt;height:22.7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" filled="f" stroked="f">
              <v:textbox inset="0,0,0,0">
                <w:txbxContent>
                  <w:p w14:paraId="1BC6BD4E" w14:textId="129BC1B9" w:rsidR="00E23349" w:rsidRPr="00CB1705" w:rsidRDefault="00E23349" w:rsidP="007F44F2">
                    <w:pPr>
                      <w:spacing w:line="240" w:lineRule="auto"/>
                      <w:rPr>
                        <w:b/>
                        <w:spacing w:val="-4"/>
                        <w:sz w:val="20"/>
                        <w:szCs w:val="20"/>
                        <w:lang w:val="it-IT"/>
                      </w:rPr>
                    </w:pPr>
                    <w:r w:rsidRPr="00CB1705">
                      <w:rPr>
                        <w:b/>
                        <w:spacing w:val="-4"/>
                        <w:sz w:val="20"/>
                        <w:lang w:val="it-IT"/>
                      </w:rPr>
                      <w:t>Com</w:t>
                    </w:r>
                    <w:r w:rsidR="00CB1705" w:rsidRPr="00CB1705">
                      <w:rPr>
                        <w:b/>
                        <w:spacing w:val="-4"/>
                        <w:sz w:val="20"/>
                        <w:lang w:val="it-IT"/>
                      </w:rPr>
                      <w:t>unicato stampa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 w:bidi="ar-SA"/>
      </w:rPr>
      <w:drawing>
        <wp:anchor distT="0" distB="0" distL="114300" distR="114300" simplePos="0" relativeHeight="251602432" behindDoc="1" locked="0" layoutInCell="1" allowOverlap="1" wp14:anchorId="059B21E0" wp14:editId="2B6F46C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15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 Press Rele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AD2B7" w14:textId="77777777" w:rsidR="003F2F1D" w:rsidRDefault="003F2F1D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A7A3C" w14:textId="77777777" w:rsidR="003F2F1D" w:rsidRDefault="003F2F1D">
    <w:pPr>
      <w:pStyle w:val="Intestazione"/>
    </w:pPr>
    <w:r>
      <w:rPr>
        <w:noProof/>
        <w:color w:val="005BBB"/>
        <w:sz w:val="12"/>
        <w:szCs w:val="12"/>
        <w:lang w:val="fr-FR" w:eastAsia="fr-FR" w:bidi="ar-SA"/>
      </w:rPr>
      <w:drawing>
        <wp:anchor distT="0" distB="0" distL="114300" distR="114300" simplePos="0" relativeHeight="251693568" behindDoc="1" locked="0" layoutInCell="1" allowOverlap="0" wp14:anchorId="6C35D76F" wp14:editId="68969F67">
          <wp:simplePos x="0" y="0"/>
          <wp:positionH relativeFrom="page">
            <wp:posOffset>721360</wp:posOffset>
          </wp:positionH>
          <wp:positionV relativeFrom="page">
            <wp:posOffset>720090</wp:posOffset>
          </wp:positionV>
          <wp:extent cx="1082160" cy="100440"/>
          <wp:effectExtent l="0" t="0" r="3810" b="0"/>
          <wp:wrapTight wrapText="bothSides">
            <wp:wrapPolygon edited="0">
              <wp:start x="0" y="0"/>
              <wp:lineTo x="0" y="16405"/>
              <wp:lineTo x="21296" y="16405"/>
              <wp:lineTo x="21296" y="0"/>
              <wp:lineTo x="0" y="0"/>
            </wp:wrapPolygon>
          </wp:wrapTight>
          <wp:docPr id="14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pogramme_30mm_RV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160" cy="1004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756E29C7" wp14:editId="1E459EB2">
              <wp:simplePos x="0" y="0"/>
              <wp:positionH relativeFrom="page">
                <wp:posOffset>6552565</wp:posOffset>
              </wp:positionH>
              <wp:positionV relativeFrom="page">
                <wp:posOffset>10009505</wp:posOffset>
              </wp:positionV>
              <wp:extent cx="360000" cy="360000"/>
              <wp:effectExtent l="0" t="0" r="21590" b="2159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/>
                        </a:ext>
                        <a:ext uri="{C572A759-6A51-4108-AA02-DFA0A04FC94B}">
                          <ma14:wrappingTextBox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6897FE" w14:textId="77777777" w:rsidR="003F2F1D" w:rsidRDefault="003F2F1D" w:rsidP="00DD3DC2"/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E29C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1" type="#_x0000_t202" style="position:absolute;margin-left:515.95pt;margin-top:788.15pt;width:28.35pt;height:28.3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" filled="f" stroked="f">
              <v:textbox inset="0,,0,0">
                <w:txbxContent>
                  <w:p w14:paraId="636897FE" w14:textId="77777777" w:rsidR="003F2F1D" w:rsidRDefault="003F2F1D" w:rsidP="00DD3DC2"/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C9927" w14:textId="77777777" w:rsidR="00E23349" w:rsidRDefault="00E23349">
    <w:pPr>
      <w:pStyle w:val="Intestazione"/>
    </w:pPr>
    <w:r>
      <w:rPr>
        <w:rFonts w:hint="eastAsia"/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D3EABED" wp14:editId="48567D50">
              <wp:simplePos x="0" y="0"/>
              <wp:positionH relativeFrom="page">
                <wp:posOffset>6552565</wp:posOffset>
              </wp:positionH>
              <wp:positionV relativeFrom="page">
                <wp:posOffset>10009505</wp:posOffset>
              </wp:positionV>
              <wp:extent cx="360000" cy="360000"/>
              <wp:effectExtent l="0" t="0" r="21590" b="2159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/>
                        </a:ext>
                        <a:ext uri="{C572A759-6A51-4108-AA02-DFA0A04FC94B}">
                          <ma14:wrappingTextBoxFlag xmlns:ma14="http://schemas.microsoft.com/office/mac/drawingml/2011/main" xmlns:w10="urn:schemas-microsoft-com:office:word" xmlns:v="urn:schemas-microsoft-com:vml" xmlns:o="urn:schemas-microsoft-com:office:office" xmlns:mv="urn:schemas-microsoft-com:mac:vml" xmlns:mo="http://schemas.microsoft.com/office/mac/office/2008/main" xmlns:w="http://schemas.openxmlformats.org/wordprocessingml/2006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E0CDAC" w14:textId="77777777" w:rsidR="00E23349" w:rsidRDefault="00E23349" w:rsidP="00DD3DC2"/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EABED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4" type="#_x0000_t202" style="position:absolute;margin-left:515.95pt;margin-top:788.15pt;width:28.35pt;height:28.3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" filled="f" stroked="f">
              <v:textbox inset="0,,0,0">
                <w:txbxContent>
                  <w:p w14:paraId="3DE0CDAC" w14:textId="77777777" w:rsidR="00E23349" w:rsidRDefault="00E23349" w:rsidP="00DD3DC2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B693C"/>
    <w:multiLevelType w:val="hybridMultilevel"/>
    <w:tmpl w:val="C0C872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F1B49"/>
    <w:multiLevelType w:val="hybridMultilevel"/>
    <w:tmpl w:val="D400A10A"/>
    <w:lvl w:ilvl="0" w:tplc="DCAAF462">
      <w:start w:val="1"/>
      <w:numFmt w:val="bullet"/>
      <w:lvlText w:val=""/>
      <w:lvlJc w:val="left"/>
      <w:pPr>
        <w:ind w:left="142" w:hanging="142"/>
      </w:pPr>
      <w:rPr>
        <w:rFonts w:ascii="Symbol" w:hAnsi="Symbol" w:hint="default"/>
        <w:spacing w:val="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9242C"/>
    <w:multiLevelType w:val="hybridMultilevel"/>
    <w:tmpl w:val="E758D3BA"/>
    <w:lvl w:ilvl="0" w:tplc="E5FEC14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pacing w:val="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C11AB"/>
    <w:multiLevelType w:val="multilevel"/>
    <w:tmpl w:val="E758D3BA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pacing w:val="0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24AE4"/>
    <w:multiLevelType w:val="hybridMultilevel"/>
    <w:tmpl w:val="901AA6EC"/>
    <w:lvl w:ilvl="0" w:tplc="48A2F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D4790"/>
    <w:multiLevelType w:val="hybridMultilevel"/>
    <w:tmpl w:val="7FDEC808"/>
    <w:lvl w:ilvl="0" w:tplc="66D8ED00">
      <w:start w:val="1"/>
      <w:numFmt w:val="bullet"/>
      <w:pStyle w:val="PR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B4EB1"/>
    <w:multiLevelType w:val="hybridMultilevel"/>
    <w:tmpl w:val="5468B0F0"/>
    <w:lvl w:ilvl="0" w:tplc="48A2F1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pacing w:val="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770791"/>
    <w:multiLevelType w:val="hybridMultilevel"/>
    <w:tmpl w:val="0B540D1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9637C9"/>
    <w:multiLevelType w:val="hybridMultilevel"/>
    <w:tmpl w:val="B4582D8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8F4547"/>
    <w:multiLevelType w:val="multilevel"/>
    <w:tmpl w:val="9226253E"/>
    <w:lvl w:ilvl="0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  <w:spacing w:val="0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90C76"/>
    <w:multiLevelType w:val="hybridMultilevel"/>
    <w:tmpl w:val="6F1AAAE0"/>
    <w:styleLink w:val="Bullet"/>
    <w:lvl w:ilvl="0" w:tplc="CBAAD76C">
      <w:start w:val="1"/>
      <w:numFmt w:val="bullet"/>
      <w:lvlText w:val="•"/>
      <w:lvlJc w:val="left"/>
      <w:pPr>
        <w:ind w:left="18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E470F8">
      <w:start w:val="1"/>
      <w:numFmt w:val="bullet"/>
      <w:lvlText w:val="•"/>
      <w:lvlJc w:val="left"/>
      <w:pPr>
        <w:ind w:left="36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7166FBA">
      <w:start w:val="1"/>
      <w:numFmt w:val="bullet"/>
      <w:lvlText w:val="•"/>
      <w:lvlJc w:val="left"/>
      <w:pPr>
        <w:ind w:left="54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D82D06">
      <w:start w:val="1"/>
      <w:numFmt w:val="bullet"/>
      <w:lvlText w:val="•"/>
      <w:lvlJc w:val="left"/>
      <w:pPr>
        <w:ind w:left="72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24EF7CE">
      <w:start w:val="1"/>
      <w:numFmt w:val="bullet"/>
      <w:lvlText w:val="•"/>
      <w:lvlJc w:val="left"/>
      <w:pPr>
        <w:ind w:left="90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2C07BD8">
      <w:start w:val="1"/>
      <w:numFmt w:val="bullet"/>
      <w:lvlText w:val="•"/>
      <w:lvlJc w:val="left"/>
      <w:pPr>
        <w:ind w:left="108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02A5EE4">
      <w:start w:val="1"/>
      <w:numFmt w:val="bullet"/>
      <w:lvlText w:val="•"/>
      <w:lvlJc w:val="left"/>
      <w:pPr>
        <w:ind w:left="126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BBC32E0">
      <w:start w:val="1"/>
      <w:numFmt w:val="bullet"/>
      <w:lvlText w:val="•"/>
      <w:lvlJc w:val="left"/>
      <w:pPr>
        <w:ind w:left="144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DE9818">
      <w:start w:val="1"/>
      <w:numFmt w:val="bullet"/>
      <w:lvlText w:val="•"/>
      <w:lvlJc w:val="left"/>
      <w:pPr>
        <w:ind w:left="162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F9E0F4E"/>
    <w:multiLevelType w:val="hybridMultilevel"/>
    <w:tmpl w:val="9226253E"/>
    <w:lvl w:ilvl="0" w:tplc="0EF6525A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  <w:spacing w:val="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C2F4E"/>
    <w:multiLevelType w:val="hybridMultilevel"/>
    <w:tmpl w:val="E404F8D6"/>
    <w:lvl w:ilvl="0" w:tplc="48A2F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D30B7"/>
    <w:multiLevelType w:val="hybridMultilevel"/>
    <w:tmpl w:val="6F1AAAE0"/>
    <w:numStyleLink w:val="Bullet"/>
  </w:abstractNum>
  <w:num w:numId="1">
    <w:abstractNumId w:val="12"/>
  </w:num>
  <w:num w:numId="2">
    <w:abstractNumId w:val="4"/>
  </w:num>
  <w:num w:numId="3">
    <w:abstractNumId w:val="6"/>
  </w:num>
  <w:num w:numId="4">
    <w:abstractNumId w:val="11"/>
  </w:num>
  <w:num w:numId="5">
    <w:abstractNumId w:val="9"/>
  </w:num>
  <w:num w:numId="6">
    <w:abstractNumId w:val="2"/>
  </w:num>
  <w:num w:numId="7">
    <w:abstractNumId w:val="3"/>
  </w:num>
  <w:num w:numId="8">
    <w:abstractNumId w:val="1"/>
  </w:num>
  <w:num w:numId="9">
    <w:abstractNumId w:val="5"/>
  </w:num>
  <w:num w:numId="10">
    <w:abstractNumId w:val="10"/>
  </w:num>
  <w:num w:numId="11">
    <w:abstractNumId w:val="13"/>
  </w:num>
  <w:num w:numId="12">
    <w:abstractNumId w:val="5"/>
  </w:num>
  <w:num w:numId="13">
    <w:abstractNumId w:val="0"/>
  </w:num>
  <w:num w:numId="14">
    <w:abstractNumId w:val="7"/>
  </w:num>
  <w:num w:numId="15">
    <w:abstractNumId w:val="8"/>
  </w:num>
  <w:num w:numId="16">
    <w:abstractNumId w:val="5"/>
  </w:num>
  <w:num w:numId="17">
    <w:abstractNumId w:val="5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ED2"/>
    <w:rsid w:val="00003314"/>
    <w:rsid w:val="000312CA"/>
    <w:rsid w:val="00032508"/>
    <w:rsid w:val="00043A7B"/>
    <w:rsid w:val="000463A7"/>
    <w:rsid w:val="00051AAD"/>
    <w:rsid w:val="00054DCB"/>
    <w:rsid w:val="00063BB7"/>
    <w:rsid w:val="00073E13"/>
    <w:rsid w:val="000765DE"/>
    <w:rsid w:val="00086DE6"/>
    <w:rsid w:val="0009438F"/>
    <w:rsid w:val="000950F2"/>
    <w:rsid w:val="000A1E87"/>
    <w:rsid w:val="000A25E7"/>
    <w:rsid w:val="000B0FDA"/>
    <w:rsid w:val="000B10F6"/>
    <w:rsid w:val="000B20F8"/>
    <w:rsid w:val="000D0A89"/>
    <w:rsid w:val="000D250C"/>
    <w:rsid w:val="000D5EE4"/>
    <w:rsid w:val="000D6116"/>
    <w:rsid w:val="000E693F"/>
    <w:rsid w:val="000F1E8F"/>
    <w:rsid w:val="001078EB"/>
    <w:rsid w:val="00116663"/>
    <w:rsid w:val="001316A6"/>
    <w:rsid w:val="00154805"/>
    <w:rsid w:val="001562F6"/>
    <w:rsid w:val="00160257"/>
    <w:rsid w:val="00166712"/>
    <w:rsid w:val="00175B13"/>
    <w:rsid w:val="001839B0"/>
    <w:rsid w:val="0019513F"/>
    <w:rsid w:val="001A2D87"/>
    <w:rsid w:val="001A3197"/>
    <w:rsid w:val="001B1294"/>
    <w:rsid w:val="001B30C2"/>
    <w:rsid w:val="001B549F"/>
    <w:rsid w:val="001D2749"/>
    <w:rsid w:val="001D6483"/>
    <w:rsid w:val="001E5779"/>
    <w:rsid w:val="001E75E7"/>
    <w:rsid w:val="001F2809"/>
    <w:rsid w:val="001F39E8"/>
    <w:rsid w:val="001F7EDA"/>
    <w:rsid w:val="0021257D"/>
    <w:rsid w:val="00215ABA"/>
    <w:rsid w:val="002174EA"/>
    <w:rsid w:val="002216A0"/>
    <w:rsid w:val="00222D8D"/>
    <w:rsid w:val="0022400B"/>
    <w:rsid w:val="002336CA"/>
    <w:rsid w:val="00240B3B"/>
    <w:rsid w:val="00266F09"/>
    <w:rsid w:val="00275A56"/>
    <w:rsid w:val="00281D1A"/>
    <w:rsid w:val="00292F7D"/>
    <w:rsid w:val="00294123"/>
    <w:rsid w:val="002B1EED"/>
    <w:rsid w:val="002B290F"/>
    <w:rsid w:val="002B6065"/>
    <w:rsid w:val="002C3D33"/>
    <w:rsid w:val="002C49B7"/>
    <w:rsid w:val="002C6188"/>
    <w:rsid w:val="002D0D70"/>
    <w:rsid w:val="002D474E"/>
    <w:rsid w:val="002D7491"/>
    <w:rsid w:val="002E0066"/>
    <w:rsid w:val="002E0D3C"/>
    <w:rsid w:val="002E7F90"/>
    <w:rsid w:val="00306BA9"/>
    <w:rsid w:val="003108B5"/>
    <w:rsid w:val="00310A52"/>
    <w:rsid w:val="00312849"/>
    <w:rsid w:val="00312CA7"/>
    <w:rsid w:val="00313A39"/>
    <w:rsid w:val="00314D39"/>
    <w:rsid w:val="00317D3D"/>
    <w:rsid w:val="0032031D"/>
    <w:rsid w:val="00321D5B"/>
    <w:rsid w:val="00324045"/>
    <w:rsid w:val="0033255B"/>
    <w:rsid w:val="003517CC"/>
    <w:rsid w:val="00364787"/>
    <w:rsid w:val="0036659F"/>
    <w:rsid w:val="003678C2"/>
    <w:rsid w:val="003715B6"/>
    <w:rsid w:val="0037365B"/>
    <w:rsid w:val="00375364"/>
    <w:rsid w:val="00375A72"/>
    <w:rsid w:val="003863AA"/>
    <w:rsid w:val="00390599"/>
    <w:rsid w:val="00397D33"/>
    <w:rsid w:val="003B042F"/>
    <w:rsid w:val="003B7F47"/>
    <w:rsid w:val="003C427C"/>
    <w:rsid w:val="003C7CF2"/>
    <w:rsid w:val="003D3C80"/>
    <w:rsid w:val="003E2ADE"/>
    <w:rsid w:val="003F1A4C"/>
    <w:rsid w:val="003F2B7D"/>
    <w:rsid w:val="003F2F1D"/>
    <w:rsid w:val="003F2F54"/>
    <w:rsid w:val="003F6B96"/>
    <w:rsid w:val="00402A73"/>
    <w:rsid w:val="00404B1B"/>
    <w:rsid w:val="00407D05"/>
    <w:rsid w:val="00414653"/>
    <w:rsid w:val="00414853"/>
    <w:rsid w:val="004225A6"/>
    <w:rsid w:val="0042683C"/>
    <w:rsid w:val="00430E71"/>
    <w:rsid w:val="00433EB1"/>
    <w:rsid w:val="00440F21"/>
    <w:rsid w:val="00444498"/>
    <w:rsid w:val="00456C4E"/>
    <w:rsid w:val="00493756"/>
    <w:rsid w:val="00497057"/>
    <w:rsid w:val="00497732"/>
    <w:rsid w:val="004A1FA3"/>
    <w:rsid w:val="004A7FD1"/>
    <w:rsid w:val="004C2161"/>
    <w:rsid w:val="004D087B"/>
    <w:rsid w:val="004D29B5"/>
    <w:rsid w:val="004D37BB"/>
    <w:rsid w:val="004E63D1"/>
    <w:rsid w:val="00501ACD"/>
    <w:rsid w:val="00502ADC"/>
    <w:rsid w:val="00503B43"/>
    <w:rsid w:val="0050459F"/>
    <w:rsid w:val="005073BD"/>
    <w:rsid w:val="00514406"/>
    <w:rsid w:val="005160B6"/>
    <w:rsid w:val="00522BB4"/>
    <w:rsid w:val="00530FF3"/>
    <w:rsid w:val="0053515D"/>
    <w:rsid w:val="0054667F"/>
    <w:rsid w:val="005476E7"/>
    <w:rsid w:val="00553452"/>
    <w:rsid w:val="005573CC"/>
    <w:rsid w:val="00561951"/>
    <w:rsid w:val="005645F7"/>
    <w:rsid w:val="0056471A"/>
    <w:rsid w:val="005650C1"/>
    <w:rsid w:val="0056577B"/>
    <w:rsid w:val="00573A45"/>
    <w:rsid w:val="005758D8"/>
    <w:rsid w:val="00583AC1"/>
    <w:rsid w:val="00584219"/>
    <w:rsid w:val="0058518F"/>
    <w:rsid w:val="005A50A8"/>
    <w:rsid w:val="005D1F6D"/>
    <w:rsid w:val="005D2310"/>
    <w:rsid w:val="005F1A27"/>
    <w:rsid w:val="005F6347"/>
    <w:rsid w:val="005F7952"/>
    <w:rsid w:val="005F7E2B"/>
    <w:rsid w:val="006125C0"/>
    <w:rsid w:val="00613BF4"/>
    <w:rsid w:val="00613F06"/>
    <w:rsid w:val="006154F3"/>
    <w:rsid w:val="00615C8A"/>
    <w:rsid w:val="00626A5A"/>
    <w:rsid w:val="00631755"/>
    <w:rsid w:val="00632207"/>
    <w:rsid w:val="0063622E"/>
    <w:rsid w:val="006421A2"/>
    <w:rsid w:val="0064260B"/>
    <w:rsid w:val="00665655"/>
    <w:rsid w:val="006754AD"/>
    <w:rsid w:val="0067790C"/>
    <w:rsid w:val="00694E81"/>
    <w:rsid w:val="00694FCD"/>
    <w:rsid w:val="006A3C4F"/>
    <w:rsid w:val="006A564C"/>
    <w:rsid w:val="006B5CAF"/>
    <w:rsid w:val="006C2E89"/>
    <w:rsid w:val="006C4395"/>
    <w:rsid w:val="006C6BD9"/>
    <w:rsid w:val="006D20BC"/>
    <w:rsid w:val="006D44EB"/>
    <w:rsid w:val="006D6B1D"/>
    <w:rsid w:val="006D7325"/>
    <w:rsid w:val="006E09FB"/>
    <w:rsid w:val="006F0BA9"/>
    <w:rsid w:val="006F2B2C"/>
    <w:rsid w:val="006F6F2D"/>
    <w:rsid w:val="00704792"/>
    <w:rsid w:val="00710DF1"/>
    <w:rsid w:val="0071267D"/>
    <w:rsid w:val="00716536"/>
    <w:rsid w:val="0072086C"/>
    <w:rsid w:val="00722564"/>
    <w:rsid w:val="0072269B"/>
    <w:rsid w:val="00730474"/>
    <w:rsid w:val="00740C02"/>
    <w:rsid w:val="00741A0E"/>
    <w:rsid w:val="0074692B"/>
    <w:rsid w:val="00752F02"/>
    <w:rsid w:val="00754DDB"/>
    <w:rsid w:val="00757072"/>
    <w:rsid w:val="007575F8"/>
    <w:rsid w:val="00760D0F"/>
    <w:rsid w:val="00761C66"/>
    <w:rsid w:val="0076719F"/>
    <w:rsid w:val="00777558"/>
    <w:rsid w:val="00781300"/>
    <w:rsid w:val="00781848"/>
    <w:rsid w:val="007824C0"/>
    <w:rsid w:val="00794FDD"/>
    <w:rsid w:val="007A0CFD"/>
    <w:rsid w:val="007A377C"/>
    <w:rsid w:val="007A6F46"/>
    <w:rsid w:val="007B6949"/>
    <w:rsid w:val="007C776F"/>
    <w:rsid w:val="007D013B"/>
    <w:rsid w:val="007D1BA1"/>
    <w:rsid w:val="007E6358"/>
    <w:rsid w:val="007E731B"/>
    <w:rsid w:val="007F419D"/>
    <w:rsid w:val="007F42DA"/>
    <w:rsid w:val="007F44F2"/>
    <w:rsid w:val="007F70FA"/>
    <w:rsid w:val="0080126F"/>
    <w:rsid w:val="00803160"/>
    <w:rsid w:val="008079FB"/>
    <w:rsid w:val="0081594A"/>
    <w:rsid w:val="00815A87"/>
    <w:rsid w:val="00815DE5"/>
    <w:rsid w:val="00821149"/>
    <w:rsid w:val="00821574"/>
    <w:rsid w:val="0083100C"/>
    <w:rsid w:val="008348DB"/>
    <w:rsid w:val="00837524"/>
    <w:rsid w:val="00840053"/>
    <w:rsid w:val="0084463C"/>
    <w:rsid w:val="008519A3"/>
    <w:rsid w:val="008537AC"/>
    <w:rsid w:val="0086021D"/>
    <w:rsid w:val="00862A7B"/>
    <w:rsid w:val="00867395"/>
    <w:rsid w:val="008673C1"/>
    <w:rsid w:val="008701A1"/>
    <w:rsid w:val="00876582"/>
    <w:rsid w:val="0088236E"/>
    <w:rsid w:val="00883DE2"/>
    <w:rsid w:val="00885237"/>
    <w:rsid w:val="00885DBF"/>
    <w:rsid w:val="0089416B"/>
    <w:rsid w:val="008941CE"/>
    <w:rsid w:val="0089509B"/>
    <w:rsid w:val="008B1F74"/>
    <w:rsid w:val="008B5BCF"/>
    <w:rsid w:val="008C0B02"/>
    <w:rsid w:val="008C1F82"/>
    <w:rsid w:val="008D027C"/>
    <w:rsid w:val="008D3682"/>
    <w:rsid w:val="008D771C"/>
    <w:rsid w:val="008E7501"/>
    <w:rsid w:val="0090282D"/>
    <w:rsid w:val="00904B14"/>
    <w:rsid w:val="00906968"/>
    <w:rsid w:val="00910255"/>
    <w:rsid w:val="0092084D"/>
    <w:rsid w:val="00927EA1"/>
    <w:rsid w:val="00935860"/>
    <w:rsid w:val="009400BF"/>
    <w:rsid w:val="0094067A"/>
    <w:rsid w:val="00943BA4"/>
    <w:rsid w:val="00946FE6"/>
    <w:rsid w:val="009561F5"/>
    <w:rsid w:val="00964887"/>
    <w:rsid w:val="00966A11"/>
    <w:rsid w:val="00973E7A"/>
    <w:rsid w:val="009752E1"/>
    <w:rsid w:val="00975510"/>
    <w:rsid w:val="0098198D"/>
    <w:rsid w:val="00984FCD"/>
    <w:rsid w:val="00995B43"/>
    <w:rsid w:val="009A105C"/>
    <w:rsid w:val="009B5369"/>
    <w:rsid w:val="009C4C12"/>
    <w:rsid w:val="009C5D79"/>
    <w:rsid w:val="009D2682"/>
    <w:rsid w:val="009E446F"/>
    <w:rsid w:val="009E5C6C"/>
    <w:rsid w:val="009F3048"/>
    <w:rsid w:val="009F659C"/>
    <w:rsid w:val="00A24823"/>
    <w:rsid w:val="00A30A63"/>
    <w:rsid w:val="00A31C07"/>
    <w:rsid w:val="00A3692B"/>
    <w:rsid w:val="00A404E3"/>
    <w:rsid w:val="00A41350"/>
    <w:rsid w:val="00A434DB"/>
    <w:rsid w:val="00A4566C"/>
    <w:rsid w:val="00A45FF4"/>
    <w:rsid w:val="00A571FB"/>
    <w:rsid w:val="00A60018"/>
    <w:rsid w:val="00A721AB"/>
    <w:rsid w:val="00A7626D"/>
    <w:rsid w:val="00A76A4B"/>
    <w:rsid w:val="00A806B8"/>
    <w:rsid w:val="00A9398C"/>
    <w:rsid w:val="00A94042"/>
    <w:rsid w:val="00A94529"/>
    <w:rsid w:val="00A948A7"/>
    <w:rsid w:val="00A95A50"/>
    <w:rsid w:val="00A961A9"/>
    <w:rsid w:val="00AA0C53"/>
    <w:rsid w:val="00AA6368"/>
    <w:rsid w:val="00AB2EA4"/>
    <w:rsid w:val="00AB3D74"/>
    <w:rsid w:val="00AC48E1"/>
    <w:rsid w:val="00AC4EB3"/>
    <w:rsid w:val="00AC5F3A"/>
    <w:rsid w:val="00AD21BA"/>
    <w:rsid w:val="00AD59BC"/>
    <w:rsid w:val="00AE071A"/>
    <w:rsid w:val="00AF0E10"/>
    <w:rsid w:val="00AF1BD4"/>
    <w:rsid w:val="00AF1E1A"/>
    <w:rsid w:val="00AF6B12"/>
    <w:rsid w:val="00B06126"/>
    <w:rsid w:val="00B112D9"/>
    <w:rsid w:val="00B15DC3"/>
    <w:rsid w:val="00B26F20"/>
    <w:rsid w:val="00B30BCE"/>
    <w:rsid w:val="00B3347C"/>
    <w:rsid w:val="00B3384E"/>
    <w:rsid w:val="00B42E35"/>
    <w:rsid w:val="00B46401"/>
    <w:rsid w:val="00B50D3B"/>
    <w:rsid w:val="00B52580"/>
    <w:rsid w:val="00B56B1D"/>
    <w:rsid w:val="00B61030"/>
    <w:rsid w:val="00B6145A"/>
    <w:rsid w:val="00B64623"/>
    <w:rsid w:val="00B70A96"/>
    <w:rsid w:val="00B714D0"/>
    <w:rsid w:val="00B72C42"/>
    <w:rsid w:val="00B76388"/>
    <w:rsid w:val="00B85EC1"/>
    <w:rsid w:val="00B9159C"/>
    <w:rsid w:val="00BB000F"/>
    <w:rsid w:val="00BB173F"/>
    <w:rsid w:val="00BB2754"/>
    <w:rsid w:val="00BB5F2D"/>
    <w:rsid w:val="00BB6AFB"/>
    <w:rsid w:val="00BC19A8"/>
    <w:rsid w:val="00BC269A"/>
    <w:rsid w:val="00BD4AB7"/>
    <w:rsid w:val="00BD773A"/>
    <w:rsid w:val="00BE0C07"/>
    <w:rsid w:val="00BE1704"/>
    <w:rsid w:val="00BE5ED2"/>
    <w:rsid w:val="00BF3D35"/>
    <w:rsid w:val="00BF74C5"/>
    <w:rsid w:val="00C021B6"/>
    <w:rsid w:val="00C11221"/>
    <w:rsid w:val="00C12B0D"/>
    <w:rsid w:val="00C15FA5"/>
    <w:rsid w:val="00C16D7F"/>
    <w:rsid w:val="00C208A4"/>
    <w:rsid w:val="00C20A87"/>
    <w:rsid w:val="00C2444B"/>
    <w:rsid w:val="00C259EE"/>
    <w:rsid w:val="00C34A08"/>
    <w:rsid w:val="00C5079C"/>
    <w:rsid w:val="00C509D8"/>
    <w:rsid w:val="00C55AA0"/>
    <w:rsid w:val="00C643B8"/>
    <w:rsid w:val="00C80247"/>
    <w:rsid w:val="00C90699"/>
    <w:rsid w:val="00C917EB"/>
    <w:rsid w:val="00CA50BD"/>
    <w:rsid w:val="00CB0DB4"/>
    <w:rsid w:val="00CB15EA"/>
    <w:rsid w:val="00CB1705"/>
    <w:rsid w:val="00CB2B68"/>
    <w:rsid w:val="00CB2DFA"/>
    <w:rsid w:val="00CE13C0"/>
    <w:rsid w:val="00CF0175"/>
    <w:rsid w:val="00CF0973"/>
    <w:rsid w:val="00CF468F"/>
    <w:rsid w:val="00CF4B06"/>
    <w:rsid w:val="00CF7A5B"/>
    <w:rsid w:val="00D01685"/>
    <w:rsid w:val="00D11005"/>
    <w:rsid w:val="00D14C75"/>
    <w:rsid w:val="00D1566B"/>
    <w:rsid w:val="00D15883"/>
    <w:rsid w:val="00D3696A"/>
    <w:rsid w:val="00D4560B"/>
    <w:rsid w:val="00D60955"/>
    <w:rsid w:val="00D613EC"/>
    <w:rsid w:val="00D66E6F"/>
    <w:rsid w:val="00D77DFE"/>
    <w:rsid w:val="00D809FF"/>
    <w:rsid w:val="00D82773"/>
    <w:rsid w:val="00D8398E"/>
    <w:rsid w:val="00D85C76"/>
    <w:rsid w:val="00D96CA7"/>
    <w:rsid w:val="00D975F9"/>
    <w:rsid w:val="00D97EBE"/>
    <w:rsid w:val="00DA4A2B"/>
    <w:rsid w:val="00DB042C"/>
    <w:rsid w:val="00DB1742"/>
    <w:rsid w:val="00DB56FE"/>
    <w:rsid w:val="00DC0740"/>
    <w:rsid w:val="00DC1F22"/>
    <w:rsid w:val="00DC3359"/>
    <w:rsid w:val="00DC47CF"/>
    <w:rsid w:val="00DD10CA"/>
    <w:rsid w:val="00DD1B98"/>
    <w:rsid w:val="00DD25F0"/>
    <w:rsid w:val="00DD2FF3"/>
    <w:rsid w:val="00DD3DC2"/>
    <w:rsid w:val="00DD5A7C"/>
    <w:rsid w:val="00DD630A"/>
    <w:rsid w:val="00DD66B3"/>
    <w:rsid w:val="00DF5183"/>
    <w:rsid w:val="00DF594A"/>
    <w:rsid w:val="00DF6E9E"/>
    <w:rsid w:val="00E001D6"/>
    <w:rsid w:val="00E03C3F"/>
    <w:rsid w:val="00E049DC"/>
    <w:rsid w:val="00E1363C"/>
    <w:rsid w:val="00E20BAF"/>
    <w:rsid w:val="00E21970"/>
    <w:rsid w:val="00E21E69"/>
    <w:rsid w:val="00E23349"/>
    <w:rsid w:val="00E30CAF"/>
    <w:rsid w:val="00E3291F"/>
    <w:rsid w:val="00E37C59"/>
    <w:rsid w:val="00E43F96"/>
    <w:rsid w:val="00E44F2C"/>
    <w:rsid w:val="00E630A8"/>
    <w:rsid w:val="00E6353E"/>
    <w:rsid w:val="00E638D4"/>
    <w:rsid w:val="00E82177"/>
    <w:rsid w:val="00E848D9"/>
    <w:rsid w:val="00E9165F"/>
    <w:rsid w:val="00E93FA6"/>
    <w:rsid w:val="00EC62CD"/>
    <w:rsid w:val="00EC7885"/>
    <w:rsid w:val="00EC7D45"/>
    <w:rsid w:val="00ED24A7"/>
    <w:rsid w:val="00ED3BD1"/>
    <w:rsid w:val="00ED4AC1"/>
    <w:rsid w:val="00EE5AA6"/>
    <w:rsid w:val="00EE6698"/>
    <w:rsid w:val="00EF57CC"/>
    <w:rsid w:val="00EF58BF"/>
    <w:rsid w:val="00F14B06"/>
    <w:rsid w:val="00F1674B"/>
    <w:rsid w:val="00F2264B"/>
    <w:rsid w:val="00F2289F"/>
    <w:rsid w:val="00F261F4"/>
    <w:rsid w:val="00F37BE5"/>
    <w:rsid w:val="00F41CE6"/>
    <w:rsid w:val="00F451CD"/>
    <w:rsid w:val="00F4566B"/>
    <w:rsid w:val="00F578FB"/>
    <w:rsid w:val="00F61F9E"/>
    <w:rsid w:val="00F67C95"/>
    <w:rsid w:val="00F82D90"/>
    <w:rsid w:val="00F8412E"/>
    <w:rsid w:val="00F92F0A"/>
    <w:rsid w:val="00F953D0"/>
    <w:rsid w:val="00FA7269"/>
    <w:rsid w:val="00FB10C7"/>
    <w:rsid w:val="00FB1845"/>
    <w:rsid w:val="00FB4C26"/>
    <w:rsid w:val="00FD6037"/>
    <w:rsid w:val="00FE42B3"/>
    <w:rsid w:val="00FF1EBC"/>
    <w:rsid w:val="00FF3570"/>
    <w:rsid w:val="00FF41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5C79AC"/>
  <w15:docId w15:val="{B3359731-7B04-4503-B34F-D2F965B5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b/>
        <w:color w:val="000000" w:themeColor="text1"/>
        <w:spacing w:val="11"/>
        <w:sz w:val="14"/>
        <w:szCs w:val="14"/>
        <w:lang w:val="en-GB" w:eastAsia="en-GB" w:bidi="en-GB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3D74"/>
    <w:pPr>
      <w:spacing w:line="220" w:lineRule="exact"/>
    </w:pPr>
    <w:rPr>
      <w:b w:val="0"/>
      <w:spacing w:val="0"/>
      <w:sz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B3D74"/>
    <w:pPr>
      <w:keepNext/>
      <w:keepLines/>
      <w:spacing w:line="300" w:lineRule="exact"/>
      <w:outlineLvl w:val="0"/>
    </w:pPr>
    <w:rPr>
      <w:rFonts w:asciiTheme="majorHAnsi" w:eastAsiaTheme="majorEastAsia" w:hAnsiTheme="majorHAnsi" w:cstheme="majorBidi"/>
      <w:b/>
      <w:bCs/>
      <w:color w:val="005BBB"/>
      <w:spacing w:val="11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Headerandtexttitle">
    <w:name w:val="PR Header and text title"/>
    <w:qFormat/>
    <w:rsid w:val="002C6188"/>
    <w:pPr>
      <w:spacing w:line="300" w:lineRule="exact"/>
    </w:pPr>
    <w:rPr>
      <w:color w:val="005BBB"/>
      <w:sz w:val="25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3F2F54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2F54"/>
  </w:style>
  <w:style w:type="paragraph" w:styleId="Pidipagina">
    <w:name w:val="footer"/>
    <w:basedOn w:val="Normale"/>
    <w:link w:val="PidipaginaCarattere"/>
    <w:uiPriority w:val="99"/>
    <w:unhideWhenUsed/>
    <w:rsid w:val="003F2F54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2F5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2F54"/>
    <w:rPr>
      <w:rFonts w:ascii="Lucida Grande" w:hAnsi="Lucida Grande" w:cs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2F54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9752E1"/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752E1"/>
    <w:rPr>
      <w:sz w:val="24"/>
      <w:szCs w:val="24"/>
    </w:rPr>
  </w:style>
  <w:style w:type="character" w:styleId="Rimandonotaapidipagina">
    <w:name w:val="footnote reference"/>
    <w:basedOn w:val="Carpredefinitoparagrafo"/>
    <w:uiPriority w:val="99"/>
    <w:unhideWhenUsed/>
    <w:rsid w:val="009752E1"/>
    <w:rPr>
      <w:vertAlign w:val="superscript"/>
    </w:rPr>
  </w:style>
  <w:style w:type="paragraph" w:customStyle="1" w:styleId="PRHeadertext">
    <w:name w:val="PR Header text"/>
    <w:qFormat/>
    <w:rsid w:val="0094067A"/>
    <w:pPr>
      <w:spacing w:line="220" w:lineRule="exact"/>
    </w:pPr>
    <w:rPr>
      <w:color w:val="005BBB"/>
      <w:sz w:val="18"/>
      <w:szCs w:val="18"/>
    </w:rPr>
  </w:style>
  <w:style w:type="paragraph" w:customStyle="1" w:styleId="PRText">
    <w:name w:val="PR Text"/>
    <w:qFormat/>
    <w:rsid w:val="00E03C3F"/>
    <w:pPr>
      <w:spacing w:line="220" w:lineRule="exact"/>
    </w:pPr>
    <w:rPr>
      <w:b w:val="0"/>
      <w:bCs/>
      <w:spacing w:val="0"/>
      <w:sz w:val="18"/>
      <w:szCs w:val="18"/>
    </w:rPr>
  </w:style>
  <w:style w:type="paragraph" w:customStyle="1" w:styleId="PRTextbullet">
    <w:name w:val="PR Text bullet"/>
    <w:basedOn w:val="PRHeadertext"/>
    <w:qFormat/>
    <w:rsid w:val="00E03C3F"/>
    <w:pPr>
      <w:numPr>
        <w:numId w:val="9"/>
      </w:numPr>
    </w:pPr>
  </w:style>
  <w:style w:type="table" w:styleId="Grigliatabella">
    <w:name w:val="Table Grid"/>
    <w:basedOn w:val="Tabellanormale"/>
    <w:uiPriority w:val="59"/>
    <w:rsid w:val="001F7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Texttable">
    <w:name w:val="PR Text table"/>
    <w:basedOn w:val="Normale"/>
    <w:qFormat/>
    <w:rsid w:val="00502ADC"/>
    <w:pPr>
      <w:spacing w:before="60" w:after="60"/>
      <w:ind w:left="113" w:right="113"/>
    </w:pPr>
  </w:style>
  <w:style w:type="paragraph" w:customStyle="1" w:styleId="PRTitletable">
    <w:name w:val="PR Title table"/>
    <w:basedOn w:val="PRTexttable"/>
    <w:qFormat/>
    <w:rsid w:val="00502ADC"/>
    <w:pPr>
      <w:spacing w:after="120" w:line="260" w:lineRule="exact"/>
    </w:pPr>
    <w:rPr>
      <w:b/>
      <w:sz w:val="22"/>
    </w:rPr>
  </w:style>
  <w:style w:type="character" w:customStyle="1" w:styleId="PRTextbold">
    <w:name w:val="PR Text bold"/>
    <w:basedOn w:val="Carpredefinitoparagrafo"/>
    <w:uiPriority w:val="1"/>
    <w:qFormat/>
    <w:rsid w:val="000B20F8"/>
    <w:rPr>
      <w:b w:val="0"/>
      <w:lang w:val="fr-FR"/>
    </w:rPr>
  </w:style>
  <w:style w:type="paragraph" w:customStyle="1" w:styleId="PRTitle">
    <w:name w:val="PR Title"/>
    <w:basedOn w:val="Normale"/>
    <w:qFormat/>
    <w:rsid w:val="00AB3D74"/>
    <w:pPr>
      <w:spacing w:after="1890" w:line="300" w:lineRule="exact"/>
    </w:pPr>
    <w:rPr>
      <w:b/>
      <w:sz w:val="25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3D74"/>
    <w:rPr>
      <w:rFonts w:asciiTheme="majorHAnsi" w:eastAsiaTheme="majorEastAsia" w:hAnsiTheme="majorHAnsi" w:cstheme="majorBidi"/>
      <w:bCs/>
      <w:color w:val="005BBB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unhideWhenUsed/>
    <w:rsid w:val="00AB3D74"/>
    <w:pPr>
      <w:tabs>
        <w:tab w:val="right" w:pos="6504"/>
      </w:tabs>
      <w:spacing w:after="600" w:line="300" w:lineRule="exact"/>
    </w:pPr>
    <w:rPr>
      <w:noProof/>
      <w:sz w:val="24"/>
    </w:rPr>
  </w:style>
  <w:style w:type="character" w:styleId="Collegamentoipertestuale">
    <w:name w:val="Hyperlink"/>
    <w:basedOn w:val="Carpredefinitoparagrafo"/>
    <w:uiPriority w:val="99"/>
    <w:unhideWhenUsed/>
    <w:rsid w:val="00AB3D74"/>
    <w:rPr>
      <w:color w:val="0000FF" w:themeColor="hyperlink"/>
      <w:u w:val="single"/>
    </w:rPr>
  </w:style>
  <w:style w:type="paragraph" w:customStyle="1" w:styleId="PRTextinformations">
    <w:name w:val="PR Text informations"/>
    <w:basedOn w:val="Normale"/>
    <w:qFormat/>
    <w:rsid w:val="00522BB4"/>
    <w:pPr>
      <w:spacing w:line="180" w:lineRule="exact"/>
    </w:pPr>
    <w:rPr>
      <w:sz w:val="16"/>
      <w:szCs w:val="16"/>
    </w:rPr>
  </w:style>
  <w:style w:type="paragraph" w:customStyle="1" w:styleId="PRTextunderline">
    <w:name w:val="PR Text underline"/>
    <w:basedOn w:val="PRText"/>
    <w:qFormat/>
    <w:rsid w:val="00E21E69"/>
    <w:rPr>
      <w:u w:val="single"/>
    </w:rPr>
  </w:style>
  <w:style w:type="character" w:customStyle="1" w:styleId="PRTextitalic">
    <w:name w:val="PR Text italic"/>
    <w:basedOn w:val="Carpredefinitoparagrafo"/>
    <w:uiPriority w:val="1"/>
    <w:qFormat/>
    <w:rsid w:val="00DC47CF"/>
    <w:rPr>
      <w:i/>
    </w:rPr>
  </w:style>
  <w:style w:type="paragraph" w:customStyle="1" w:styleId="Body">
    <w:name w:val="Body"/>
    <w:rsid w:val="00A404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b w:val="0"/>
      <w:color w:val="000000"/>
      <w:spacing w:val="0"/>
      <w:sz w:val="24"/>
      <w:szCs w:val="24"/>
      <w:u w:color="000000"/>
      <w:bdr w:val="nil"/>
      <w:lang w:val="en-US" w:eastAsia="fr-FR" w:bidi="ar-SA"/>
    </w:rPr>
  </w:style>
  <w:style w:type="paragraph" w:customStyle="1" w:styleId="BodyA">
    <w:name w:val="Body A"/>
    <w:rsid w:val="00A404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b w:val="0"/>
      <w:color w:val="000000"/>
      <w:spacing w:val="0"/>
      <w:sz w:val="22"/>
      <w:szCs w:val="22"/>
      <w:u w:color="000000"/>
      <w:bdr w:val="nil"/>
      <w:lang w:val="en-US" w:eastAsia="fr-FR" w:bidi="ar-SA"/>
    </w:rPr>
  </w:style>
  <w:style w:type="numbering" w:customStyle="1" w:styleId="Bullet">
    <w:name w:val="Bullet"/>
    <w:rsid w:val="00A404E3"/>
    <w:pPr>
      <w:numPr>
        <w:numId w:val="10"/>
      </w:numPr>
    </w:pPr>
  </w:style>
  <w:style w:type="paragraph" w:customStyle="1" w:styleId="Default">
    <w:name w:val="Default"/>
    <w:rsid w:val="008D027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b w:val="0"/>
      <w:color w:val="000000"/>
      <w:spacing w:val="0"/>
      <w:sz w:val="22"/>
      <w:szCs w:val="22"/>
      <w:bdr w:val="nil"/>
      <w:lang w:val="fr-FR" w:eastAsia="fr-FR" w:bidi="ar-SA"/>
    </w:rPr>
  </w:style>
  <w:style w:type="paragraph" w:styleId="NormaleWeb">
    <w:name w:val="Normal (Web)"/>
    <w:basedOn w:val="Normale"/>
    <w:uiPriority w:val="99"/>
    <w:semiHidden/>
    <w:unhideWhenUsed/>
    <w:rsid w:val="0075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fr-FR" w:eastAsia="fr-FR" w:bidi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4D087B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8519A3"/>
    <w:rPr>
      <w:b w:val="0"/>
      <w:spacing w:val="0"/>
      <w:sz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940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3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1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4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2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jpg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www.alpine-eyewear.com/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www.alpine-eyewear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pinecars.com/fr/" TargetMode="External"/><Relationship Id="rId1" Type="http://schemas.openxmlformats.org/officeDocument/2006/relationships/hyperlink" Target="https://www.alpinecars.com/fr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E4CB6BB2A26E0448EAF1F41C12464E0" ma:contentTypeVersion="12" ma:contentTypeDescription="Creare un nuovo documento." ma:contentTypeScope="" ma:versionID="bbce9f1fd67b71b3b48c2bbe6ee556e0">
  <xsd:schema xmlns:xsd="http://www.w3.org/2001/XMLSchema" xmlns:xs="http://www.w3.org/2001/XMLSchema" xmlns:p="http://schemas.microsoft.com/office/2006/metadata/properties" xmlns:ns2="a71fb9e5-049b-4303-a72e-cf1074d42135" xmlns:ns3="1fd1b6b4-71da-4fb9-8b6f-e568beed8c4d" targetNamespace="http://schemas.microsoft.com/office/2006/metadata/properties" ma:root="true" ma:fieldsID="9fefb51a3448ab451c676f8f29350055" ns2:_="" ns3:_="">
    <xsd:import namespace="a71fb9e5-049b-4303-a72e-cf1074d42135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fb9e5-049b-4303-a72e-cf1074d42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7A1C94-A274-45A2-9154-3C43924EF3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fb9e5-049b-4303-a72e-cf1074d42135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39ECE6-8854-482A-AB0D-E2CFE1CA37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750E92-4E8E-4806-B266-C92A53E729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3C09FA-1F72-4472-BDA1-DD7ABFB6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>ALPINE</vt:lpstr>
      <vt:lpstr>ALPINE</vt:lpstr>
      <vt:lpstr>6 Heures de Mexico</vt:lpstr>
      <vt:lpstr>Ils ont dit</vt:lpstr>
      <vt:lpstr>Bernard Ollivier, Directeur général-adjoint d’Alpine</vt:lpstr>
      <vt:lpstr>Philippe Sinault, Team principal Signatech Alpine Matmut</vt:lpstr>
      <vt:lpstr>Signatech Alpine n°36</vt:lpstr>
      <vt:lpstr>Nicolas Lapierre</vt:lpstr>
      <vt:lpstr>Gustavo Menezes</vt:lpstr>
      <vt:lpstr>André Negrão</vt:lpstr>
      <vt:lpstr>Classements</vt:lpstr>
      <vt:lpstr>6 Heures du Mexico – LMP2</vt:lpstr>
      <vt:lpstr>Trophée FIA Endurance LMP2 “Équipes”</vt:lpstr>
    </vt:vector>
  </TitlesOfParts>
  <Manager>ALPINE</Manager>
  <Company>ALPINE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ALPINE</dc:title>
  <dc:subject>ALPINE</dc:subject>
  <dc:creator>GAUTHEROT Gilles</dc:creator>
  <cp:lastModifiedBy>SOLARINO Giorgia (renexter)</cp:lastModifiedBy>
  <cp:revision>4</cp:revision>
  <cp:lastPrinted>2019-10-21T19:17:00Z</cp:lastPrinted>
  <dcterms:created xsi:type="dcterms:W3CDTF">2020-12-16T08:25:00Z</dcterms:created>
  <dcterms:modified xsi:type="dcterms:W3CDTF">2020-12-16T09:21:00Z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0x0101000E4CB6BB2A26E0448EAF1F41C12464E0</vt:lpwstr>
  </property>
  <property fmtid="{D5CDD505-2E9C-101B-9397-08002B2CF9AE}" pid="4" name="MSIP_Label_fd1c0902-ed92-4fed-896d-2e7725de02d4_Enabled">
    <vt:lpwstr>true</vt:lpwstr>
  </property>
  <property fmtid="{D5CDD505-2E9C-101B-9397-08002B2CF9AE}" pid="5" name="MSIP_Label_fd1c0902-ed92-4fed-896d-2e7725de02d4_SetDate">
    <vt:lpwstr>2020-12-16T08:24:25Z</vt:lpwstr>
  </property>
  <property fmtid="{D5CDD505-2E9C-101B-9397-08002B2CF9AE}" pid="6" name="MSIP_Label_fd1c0902-ed92-4fed-896d-2e7725de02d4_Method">
    <vt:lpwstr>Standard</vt:lpwstr>
  </property>
  <property fmtid="{D5CDD505-2E9C-101B-9397-08002B2CF9AE}" pid="7" name="MSIP_Label_fd1c0902-ed92-4fed-896d-2e7725de02d4_Name">
    <vt:lpwstr>Anyone (not protected)</vt:lpwstr>
  </property>
  <property fmtid="{D5CDD505-2E9C-101B-9397-08002B2CF9AE}" pid="8" name="MSIP_Label_fd1c0902-ed92-4fed-896d-2e7725de02d4_SiteId">
    <vt:lpwstr>d6b0bbee-7cd9-4d60-bce6-4a67b543e2ae</vt:lpwstr>
  </property>
  <property fmtid="{D5CDD505-2E9C-101B-9397-08002B2CF9AE}" pid="9" name="MSIP_Label_fd1c0902-ed92-4fed-896d-2e7725de02d4_ActionId">
    <vt:lpwstr>4b7fdfa4-ac10-4ac1-8135-000025f27ab2</vt:lpwstr>
  </property>
  <property fmtid="{D5CDD505-2E9C-101B-9397-08002B2CF9AE}" pid="10" name="MSIP_Label_fd1c0902-ed92-4fed-896d-2e7725de02d4_ContentBits">
    <vt:lpwstr>2</vt:lpwstr>
  </property>
</Properties>
</file>