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4731FB" w:rsidRPr="00756C49" w14:paraId="31B7B1F7" w14:textId="77777777" w:rsidTr="00A75557">
        <w:tc>
          <w:tcPr>
            <w:tcW w:w="0" w:type="auto"/>
            <w:vAlign w:val="center"/>
            <w:hideMark/>
          </w:tcPr>
          <w:p w14:paraId="5814D18B" w14:textId="6947CDBB" w:rsidR="004731FB" w:rsidRPr="00756C49" w:rsidRDefault="00D31D69" w:rsidP="004731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  <w:bookmarkStart w:id="0" w:name="_GoBack"/>
            <w:bookmarkEnd w:id="0"/>
            <w:r w:rsidRPr="00FA2E12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7B44866" wp14:editId="1E1FBCCE">
                  <wp:simplePos x="0" y="0"/>
                  <wp:positionH relativeFrom="margin">
                    <wp:posOffset>4321810</wp:posOffset>
                  </wp:positionH>
                  <wp:positionV relativeFrom="paragraph">
                    <wp:posOffset>-332105</wp:posOffset>
                  </wp:positionV>
                  <wp:extent cx="1525905" cy="47688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331CDB" w14:textId="0CF9E160" w:rsidR="00082681" w:rsidRDefault="00C77561" w:rsidP="004731FB">
      <w:pPr>
        <w:spacing w:after="0" w:line="240" w:lineRule="auto"/>
        <w:rPr>
          <w:rFonts w:ascii="Arial" w:eastAsia="Times New Roman" w:hAnsi="Arial" w:cs="Arial"/>
          <w:color w:val="FFCD04"/>
          <w:sz w:val="64"/>
          <w:szCs w:val="64"/>
          <w:lang w:val="it-IT" w:eastAsia="fr-FR"/>
        </w:rPr>
      </w:pPr>
      <w:r w:rsidRPr="00756C49">
        <w:rPr>
          <w:rFonts w:ascii="Arial" w:eastAsia="Times New Roman" w:hAnsi="Arial" w:cs="Arial"/>
          <w:color w:val="FFCD04"/>
          <w:sz w:val="64"/>
          <w:szCs w:val="64"/>
          <w:lang w:val="it-IT" w:eastAsia="fr-FR"/>
        </w:rPr>
        <w:t>Com</w:t>
      </w:r>
      <w:r w:rsidR="00263BD2" w:rsidRPr="00756C49">
        <w:rPr>
          <w:rFonts w:ascii="Arial" w:eastAsia="Times New Roman" w:hAnsi="Arial" w:cs="Arial"/>
          <w:color w:val="FFCD04"/>
          <w:sz w:val="64"/>
          <w:szCs w:val="64"/>
          <w:lang w:val="it-IT" w:eastAsia="fr-FR"/>
        </w:rPr>
        <w:t xml:space="preserve">unicato </w:t>
      </w:r>
    </w:p>
    <w:p w14:paraId="16E6EC61" w14:textId="77777777" w:rsidR="004731FB" w:rsidRPr="00756C49" w:rsidRDefault="00263BD2" w:rsidP="004731FB">
      <w:pPr>
        <w:spacing w:after="0" w:line="240" w:lineRule="auto"/>
        <w:rPr>
          <w:rFonts w:ascii="Arial" w:eastAsia="Times New Roman" w:hAnsi="Arial" w:cs="Arial"/>
          <w:color w:val="FFCD04"/>
          <w:sz w:val="64"/>
          <w:szCs w:val="64"/>
          <w:lang w:val="it-IT" w:eastAsia="fr-FR"/>
        </w:rPr>
      </w:pPr>
      <w:r w:rsidRPr="00756C49">
        <w:rPr>
          <w:rFonts w:ascii="Arial" w:eastAsia="Times New Roman" w:hAnsi="Arial" w:cs="Arial"/>
          <w:color w:val="FFCD04"/>
          <w:sz w:val="64"/>
          <w:szCs w:val="64"/>
          <w:lang w:val="it-IT" w:eastAsia="fr-FR"/>
        </w:rPr>
        <w:t xml:space="preserve">Stampa </w:t>
      </w:r>
      <w:r w:rsidR="004731FB" w:rsidRPr="00756C49">
        <w:rPr>
          <w:rFonts w:ascii="Arial" w:eastAsia="Times New Roman" w:hAnsi="Arial" w:cs="Arial"/>
          <w:color w:val="FFCD04"/>
          <w:sz w:val="64"/>
          <w:szCs w:val="64"/>
          <w:lang w:val="it-IT" w:eastAsia="fr-FR"/>
        </w:rPr>
        <w:t xml:space="preserve"> </w:t>
      </w:r>
    </w:p>
    <w:p w14:paraId="7D40574C" w14:textId="77777777" w:rsidR="00925D87" w:rsidRDefault="00925D87" w:rsidP="004731FB">
      <w:pPr>
        <w:spacing w:after="0" w:line="240" w:lineRule="auto"/>
        <w:textAlignment w:val="top"/>
        <w:rPr>
          <w:rFonts w:ascii="Arial" w:eastAsia="Times New Roman" w:hAnsi="Arial" w:cs="Arial"/>
          <w:caps/>
          <w:color w:val="000000"/>
          <w:sz w:val="20"/>
          <w:szCs w:val="20"/>
          <w:lang w:val="it-IT" w:eastAsia="fr-FR"/>
        </w:rPr>
      </w:pPr>
    </w:p>
    <w:p w14:paraId="34071197" w14:textId="09181DEA" w:rsidR="004731FB" w:rsidRPr="00756C49" w:rsidRDefault="00925D87" w:rsidP="004731FB">
      <w:pPr>
        <w:spacing w:after="0" w:line="240" w:lineRule="auto"/>
        <w:textAlignment w:val="top"/>
        <w:rPr>
          <w:rFonts w:ascii="Arial" w:eastAsia="Times New Roman" w:hAnsi="Arial" w:cs="Arial"/>
          <w:sz w:val="18"/>
          <w:szCs w:val="18"/>
          <w:lang w:val="it-IT" w:eastAsia="fr-FR"/>
        </w:rPr>
      </w:pPr>
      <w:r>
        <w:rPr>
          <w:rFonts w:ascii="Arial" w:eastAsia="Times New Roman" w:hAnsi="Arial" w:cs="Arial"/>
          <w:caps/>
          <w:color w:val="000000"/>
          <w:sz w:val="20"/>
          <w:szCs w:val="20"/>
          <w:lang w:val="it-IT" w:eastAsia="fr-FR"/>
        </w:rPr>
        <w:t>4</w:t>
      </w:r>
      <w:r w:rsidR="004731FB" w:rsidRPr="00756C49">
        <w:rPr>
          <w:rFonts w:ascii="Arial" w:eastAsia="Times New Roman" w:hAnsi="Arial" w:cs="Arial"/>
          <w:caps/>
          <w:color w:val="000000"/>
          <w:sz w:val="20"/>
          <w:szCs w:val="20"/>
          <w:lang w:val="it-IT" w:eastAsia="fr-FR"/>
        </w:rPr>
        <w:t xml:space="preserve"> </w:t>
      </w:r>
      <w:r w:rsidR="00C77561" w:rsidRPr="00756C49">
        <w:rPr>
          <w:rFonts w:ascii="Arial" w:eastAsia="Times New Roman" w:hAnsi="Arial" w:cs="Arial"/>
          <w:caps/>
          <w:color w:val="000000"/>
          <w:sz w:val="20"/>
          <w:szCs w:val="20"/>
          <w:lang w:val="it-IT" w:eastAsia="fr-FR"/>
        </w:rPr>
        <w:t>FE</w:t>
      </w:r>
      <w:r w:rsidR="00263BD2" w:rsidRPr="00756C49">
        <w:rPr>
          <w:rFonts w:ascii="Arial" w:eastAsia="Times New Roman" w:hAnsi="Arial" w:cs="Arial"/>
          <w:caps/>
          <w:color w:val="000000"/>
          <w:sz w:val="20"/>
          <w:szCs w:val="20"/>
          <w:lang w:val="it-IT" w:eastAsia="fr-FR"/>
        </w:rPr>
        <w:t xml:space="preserve">bbraio </w:t>
      </w:r>
      <w:r w:rsidR="004731FB" w:rsidRPr="00756C49">
        <w:rPr>
          <w:rFonts w:ascii="Arial" w:eastAsia="Times New Roman" w:hAnsi="Arial" w:cs="Arial"/>
          <w:caps/>
          <w:color w:val="000000"/>
          <w:sz w:val="20"/>
          <w:szCs w:val="20"/>
          <w:lang w:val="it-IT" w:eastAsia="fr-FR"/>
        </w:rPr>
        <w:t xml:space="preserve">2020 </w:t>
      </w:r>
    </w:p>
    <w:p w14:paraId="0E3AAB38" w14:textId="77777777" w:rsidR="00082681" w:rsidRDefault="00082681" w:rsidP="004731FB">
      <w:pPr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val="it-IT" w:eastAsia="fr-FR"/>
        </w:rPr>
      </w:pPr>
    </w:p>
    <w:p w14:paraId="7BC74341" w14:textId="77BCEE1A" w:rsidR="004731FB" w:rsidRPr="00756C49" w:rsidRDefault="004731FB" w:rsidP="004731FB">
      <w:pPr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val="it-IT" w:eastAsia="fr-FR"/>
        </w:rPr>
      </w:pPr>
      <w:r w:rsidRPr="00756C49">
        <w:rPr>
          <w:rFonts w:ascii="Arial" w:eastAsia="Times New Roman" w:hAnsi="Arial" w:cs="Arial"/>
          <w:color w:val="000000"/>
          <w:kern w:val="36"/>
          <w:sz w:val="42"/>
          <w:szCs w:val="42"/>
          <w:lang w:val="it-IT" w:eastAsia="fr-FR"/>
        </w:rPr>
        <w:t xml:space="preserve">Renault </w:t>
      </w:r>
      <w:r w:rsidR="00263BD2" w:rsidRPr="00756C49">
        <w:rPr>
          <w:rFonts w:ascii="Arial" w:eastAsia="Times New Roman" w:hAnsi="Arial" w:cs="Arial"/>
          <w:color w:val="000000"/>
          <w:kern w:val="36"/>
          <w:sz w:val="42"/>
          <w:szCs w:val="42"/>
          <w:lang w:val="it-IT" w:eastAsia="fr-FR"/>
        </w:rPr>
        <w:t xml:space="preserve">svela Nuova </w:t>
      </w:r>
      <w:r w:rsidR="0083756B" w:rsidRPr="00756C49">
        <w:rPr>
          <w:rFonts w:ascii="Arial" w:eastAsia="Times New Roman" w:hAnsi="Arial" w:cs="Arial"/>
          <w:color w:val="000000"/>
          <w:kern w:val="36"/>
          <w:sz w:val="42"/>
          <w:szCs w:val="42"/>
          <w:lang w:val="it-IT" w:eastAsia="fr-FR"/>
        </w:rPr>
        <w:t>M</w:t>
      </w:r>
      <w:r w:rsidR="00107B9F" w:rsidRPr="00756C49">
        <w:rPr>
          <w:rFonts w:ascii="Arial" w:eastAsia="Times New Roman" w:hAnsi="Arial" w:cs="Arial"/>
          <w:color w:val="000000"/>
          <w:kern w:val="36"/>
          <w:sz w:val="42"/>
          <w:szCs w:val="42"/>
          <w:lang w:val="it-IT" w:eastAsia="fr-FR"/>
        </w:rPr>
        <w:t>EGANE</w:t>
      </w:r>
      <w:r w:rsidR="00263BD2" w:rsidRPr="00756C49">
        <w:rPr>
          <w:rFonts w:ascii="Arial" w:eastAsia="Times New Roman" w:hAnsi="Arial" w:cs="Arial"/>
          <w:color w:val="000000"/>
          <w:kern w:val="36"/>
          <w:sz w:val="42"/>
          <w:szCs w:val="42"/>
          <w:lang w:val="it-IT" w:eastAsia="fr-FR"/>
        </w:rPr>
        <w:t xml:space="preserve"> e</w:t>
      </w:r>
      <w:r w:rsidR="00ED5132">
        <w:rPr>
          <w:rFonts w:ascii="Arial" w:eastAsia="Times New Roman" w:hAnsi="Arial" w:cs="Arial"/>
          <w:color w:val="000000"/>
          <w:kern w:val="36"/>
          <w:sz w:val="42"/>
          <w:szCs w:val="42"/>
          <w:lang w:val="it-IT" w:eastAsia="fr-FR"/>
        </w:rPr>
        <w:t xml:space="preserve"> </w:t>
      </w:r>
      <w:r w:rsidR="0080406D" w:rsidRPr="00756C49">
        <w:rPr>
          <w:rFonts w:ascii="Arial" w:eastAsia="Times New Roman" w:hAnsi="Arial" w:cs="Arial"/>
          <w:color w:val="000000"/>
          <w:kern w:val="36"/>
          <w:sz w:val="42"/>
          <w:szCs w:val="42"/>
          <w:lang w:val="it-IT" w:eastAsia="fr-FR"/>
        </w:rPr>
        <w:t>M</w:t>
      </w:r>
      <w:r w:rsidR="00107B9F" w:rsidRPr="00756C49">
        <w:rPr>
          <w:rFonts w:ascii="Arial" w:eastAsia="Times New Roman" w:hAnsi="Arial" w:cs="Arial"/>
          <w:color w:val="000000"/>
          <w:kern w:val="36"/>
          <w:sz w:val="42"/>
          <w:szCs w:val="42"/>
          <w:lang w:val="it-IT" w:eastAsia="fr-FR"/>
        </w:rPr>
        <w:t>EGANE</w:t>
      </w:r>
      <w:r w:rsidR="00ED5132">
        <w:rPr>
          <w:rFonts w:ascii="Arial" w:eastAsia="Times New Roman" w:hAnsi="Arial" w:cs="Arial"/>
          <w:color w:val="000000"/>
          <w:kern w:val="36"/>
          <w:sz w:val="42"/>
          <w:szCs w:val="42"/>
          <w:lang w:val="it-IT" w:eastAsia="fr-FR"/>
        </w:rPr>
        <w:t xml:space="preserve"> </w:t>
      </w:r>
      <w:r w:rsidR="0080406D" w:rsidRPr="00756C49">
        <w:rPr>
          <w:rFonts w:ascii="Arial" w:eastAsia="Times New Roman" w:hAnsi="Arial" w:cs="Arial"/>
          <w:color w:val="000000"/>
          <w:kern w:val="36"/>
          <w:sz w:val="42"/>
          <w:szCs w:val="42"/>
          <w:lang w:val="it-IT" w:eastAsia="fr-FR"/>
        </w:rPr>
        <w:t>E-TECH Plug-in</w:t>
      </w:r>
      <w:r w:rsidR="00947CAE">
        <w:rPr>
          <w:rFonts w:ascii="Arial" w:eastAsia="Times New Roman" w:hAnsi="Arial" w:cs="Arial"/>
          <w:color w:val="000000"/>
          <w:kern w:val="36"/>
          <w:sz w:val="42"/>
          <w:szCs w:val="42"/>
          <w:lang w:val="it-IT" w:eastAsia="fr-FR"/>
        </w:rPr>
        <w:t xml:space="preserve"> Hybrid</w:t>
      </w:r>
      <w:r w:rsidR="00AA2179" w:rsidRPr="00756C49">
        <w:rPr>
          <w:rFonts w:ascii="Arial" w:eastAsia="Times New Roman" w:hAnsi="Arial" w:cs="Arial"/>
          <w:color w:val="000000"/>
          <w:kern w:val="36"/>
          <w:sz w:val="42"/>
          <w:szCs w:val="42"/>
          <w:lang w:val="it-IT" w:eastAsia="fr-FR"/>
        </w:rPr>
        <w:t xml:space="preserve">: </w:t>
      </w:r>
      <w:r w:rsidR="00263BD2" w:rsidRPr="00756C49">
        <w:rPr>
          <w:rFonts w:ascii="Arial" w:eastAsia="Times New Roman" w:hAnsi="Arial" w:cs="Arial"/>
          <w:color w:val="000000"/>
          <w:kern w:val="36"/>
          <w:sz w:val="42"/>
          <w:szCs w:val="42"/>
          <w:lang w:val="it-IT" w:eastAsia="fr-FR"/>
        </w:rPr>
        <w:t xml:space="preserve">sempre più tecnologia al servizio del piacere di guida </w:t>
      </w:r>
      <w:r w:rsidR="0077158D" w:rsidRPr="00756C49">
        <w:rPr>
          <w:rFonts w:ascii="Arial" w:eastAsia="Times New Roman" w:hAnsi="Arial" w:cs="Arial"/>
          <w:color w:val="000000"/>
          <w:kern w:val="36"/>
          <w:sz w:val="42"/>
          <w:szCs w:val="42"/>
          <w:lang w:val="it-IT" w:eastAsia="fr-FR"/>
        </w:rPr>
        <w:t xml:space="preserve"> </w:t>
      </w:r>
    </w:p>
    <w:p w14:paraId="266C127F" w14:textId="22D7DB48" w:rsidR="004731FB" w:rsidRPr="00756C49" w:rsidRDefault="00982381" w:rsidP="004731FB">
      <w:pPr>
        <w:pStyle w:val="introduction"/>
        <w:numPr>
          <w:ilvl w:val="0"/>
          <w:numId w:val="1"/>
        </w:numPr>
        <w:spacing w:before="150" w:beforeAutospacing="0" w:after="150" w:afterAutospacing="0" w:line="360" w:lineRule="atLeast"/>
        <w:ind w:left="540"/>
        <w:rPr>
          <w:rFonts w:ascii="Arial" w:hAnsi="Arial" w:cs="Arial"/>
          <w:color w:val="000000"/>
          <w:lang w:val="it-IT"/>
        </w:rPr>
      </w:pPr>
      <w:r w:rsidRPr="00756C49">
        <w:rPr>
          <w:rFonts w:ascii="Arial" w:hAnsi="Arial" w:cs="Arial"/>
          <w:color w:val="000000"/>
          <w:lang w:val="it-IT"/>
        </w:rPr>
        <w:t xml:space="preserve">Renault </w:t>
      </w:r>
      <w:r w:rsidR="003122B0" w:rsidRPr="00756C49">
        <w:rPr>
          <w:rFonts w:ascii="Arial" w:hAnsi="Arial" w:cs="Arial"/>
          <w:color w:val="000000"/>
          <w:lang w:val="it-IT"/>
        </w:rPr>
        <w:t>r</w:t>
      </w:r>
      <w:r w:rsidR="006A30D8">
        <w:rPr>
          <w:rFonts w:ascii="Arial" w:hAnsi="Arial" w:cs="Arial"/>
          <w:color w:val="000000"/>
          <w:lang w:val="it-IT"/>
        </w:rPr>
        <w:t xml:space="preserve">innova tutta la </w:t>
      </w:r>
      <w:r w:rsidR="00263BD2" w:rsidRPr="00756C49">
        <w:rPr>
          <w:rFonts w:ascii="Arial" w:hAnsi="Arial" w:cs="Arial"/>
          <w:color w:val="000000"/>
          <w:lang w:val="it-IT"/>
        </w:rPr>
        <w:t>gamma Mégane</w:t>
      </w:r>
      <w:r w:rsidR="00CE579B" w:rsidRPr="00756C49">
        <w:rPr>
          <w:rFonts w:ascii="Arial" w:hAnsi="Arial" w:cs="Arial"/>
          <w:color w:val="000000"/>
          <w:lang w:val="it-IT"/>
        </w:rPr>
        <w:t xml:space="preserve">: </w:t>
      </w:r>
      <w:r w:rsidR="00CC4986" w:rsidRPr="00756C49">
        <w:rPr>
          <w:rFonts w:ascii="Arial" w:hAnsi="Arial" w:cs="Arial"/>
          <w:color w:val="000000"/>
          <w:lang w:val="it-IT"/>
        </w:rPr>
        <w:t>B</w:t>
      </w:r>
      <w:r w:rsidR="00CE579B" w:rsidRPr="00756C49">
        <w:rPr>
          <w:rFonts w:ascii="Arial" w:hAnsi="Arial" w:cs="Arial"/>
          <w:color w:val="000000"/>
          <w:lang w:val="it-IT"/>
        </w:rPr>
        <w:t>erlin</w:t>
      </w:r>
      <w:r w:rsidR="00263BD2" w:rsidRPr="00756C49">
        <w:rPr>
          <w:rFonts w:ascii="Arial" w:hAnsi="Arial" w:cs="Arial"/>
          <w:color w:val="000000"/>
          <w:lang w:val="it-IT"/>
        </w:rPr>
        <w:t>a</w:t>
      </w:r>
      <w:r w:rsidR="00CE579B" w:rsidRPr="00756C49">
        <w:rPr>
          <w:rFonts w:ascii="Arial" w:hAnsi="Arial" w:cs="Arial"/>
          <w:color w:val="000000"/>
          <w:lang w:val="it-IT"/>
        </w:rPr>
        <w:t xml:space="preserve">, </w:t>
      </w:r>
      <w:r w:rsidR="00122E6C">
        <w:rPr>
          <w:rFonts w:ascii="Arial" w:hAnsi="Arial" w:cs="Arial"/>
          <w:color w:val="000000"/>
          <w:lang w:val="it-IT"/>
        </w:rPr>
        <w:t>Sporter</w:t>
      </w:r>
      <w:r w:rsidR="00CE579B" w:rsidRPr="00756C49">
        <w:rPr>
          <w:rFonts w:ascii="Arial" w:hAnsi="Arial" w:cs="Arial"/>
          <w:color w:val="000000"/>
          <w:lang w:val="it-IT"/>
        </w:rPr>
        <w:t>, R.S. Line, R.S. e</w:t>
      </w:r>
      <w:r w:rsidR="00263BD2" w:rsidRPr="00756C49">
        <w:rPr>
          <w:rFonts w:ascii="Arial" w:hAnsi="Arial" w:cs="Arial"/>
          <w:color w:val="000000"/>
          <w:lang w:val="it-IT"/>
        </w:rPr>
        <w:t xml:space="preserve"> </w:t>
      </w:r>
      <w:r w:rsidR="00CE579B" w:rsidRPr="00756C49">
        <w:rPr>
          <w:rFonts w:ascii="Arial" w:hAnsi="Arial" w:cs="Arial"/>
          <w:color w:val="000000"/>
          <w:lang w:val="it-IT"/>
        </w:rPr>
        <w:t>R.S. T</w:t>
      </w:r>
      <w:r w:rsidR="004C4DC9" w:rsidRPr="00756C49">
        <w:rPr>
          <w:rFonts w:ascii="Arial" w:hAnsi="Arial" w:cs="Arial"/>
          <w:color w:val="000000"/>
          <w:lang w:val="it-IT"/>
        </w:rPr>
        <w:t>ROPHY</w:t>
      </w:r>
      <w:r w:rsidR="00D93136" w:rsidRPr="00756C49">
        <w:rPr>
          <w:rFonts w:ascii="Arial" w:hAnsi="Arial" w:cs="Arial"/>
          <w:color w:val="000000"/>
          <w:lang w:val="it-IT"/>
        </w:rPr>
        <w:t xml:space="preserve">, </w:t>
      </w:r>
      <w:r w:rsidR="00CD6687" w:rsidRPr="00756C49">
        <w:rPr>
          <w:rFonts w:ascii="Arial" w:hAnsi="Arial" w:cs="Arial"/>
          <w:color w:val="000000"/>
          <w:lang w:val="it-IT"/>
        </w:rPr>
        <w:t>p</w:t>
      </w:r>
      <w:r w:rsidR="00263BD2" w:rsidRPr="00756C49">
        <w:rPr>
          <w:rFonts w:ascii="Arial" w:hAnsi="Arial" w:cs="Arial"/>
          <w:color w:val="000000"/>
          <w:lang w:val="it-IT"/>
        </w:rPr>
        <w:t xml:space="preserve">er </w:t>
      </w:r>
      <w:r w:rsidR="00D96417">
        <w:rPr>
          <w:rFonts w:ascii="Arial" w:hAnsi="Arial" w:cs="Arial"/>
          <w:color w:val="000000"/>
          <w:lang w:val="it-IT"/>
        </w:rPr>
        <w:t xml:space="preserve">offrire </w:t>
      </w:r>
      <w:r w:rsidR="00263BD2" w:rsidRPr="00756C49">
        <w:rPr>
          <w:rFonts w:ascii="Arial" w:hAnsi="Arial" w:cs="Arial"/>
          <w:color w:val="000000"/>
          <w:lang w:val="it-IT"/>
        </w:rPr>
        <w:t>sempre più tecnologia al servizio del piacere di guida</w:t>
      </w:r>
      <w:r w:rsidR="00CD6687" w:rsidRPr="00756C49">
        <w:rPr>
          <w:rFonts w:ascii="Arial" w:hAnsi="Arial" w:cs="Arial"/>
          <w:color w:val="000000"/>
          <w:lang w:val="it-IT"/>
        </w:rPr>
        <w:t>.</w:t>
      </w:r>
    </w:p>
    <w:p w14:paraId="1B0E4B9C" w14:textId="02849623" w:rsidR="00B16C8F" w:rsidRPr="00756C49" w:rsidRDefault="00500645" w:rsidP="004731FB">
      <w:pPr>
        <w:pStyle w:val="introduction"/>
        <w:numPr>
          <w:ilvl w:val="0"/>
          <w:numId w:val="1"/>
        </w:numPr>
        <w:spacing w:before="150" w:beforeAutospacing="0" w:after="150" w:afterAutospacing="0" w:line="360" w:lineRule="atLeast"/>
        <w:ind w:left="540"/>
        <w:rPr>
          <w:rFonts w:ascii="Arial" w:hAnsi="Arial" w:cs="Arial"/>
          <w:lang w:val="it-IT"/>
        </w:rPr>
      </w:pPr>
      <w:r w:rsidRPr="00756C49">
        <w:rPr>
          <w:rFonts w:ascii="Arial" w:hAnsi="Arial" w:cs="Arial"/>
          <w:color w:val="000000"/>
          <w:lang w:val="it-IT"/>
        </w:rPr>
        <w:t>Pion</w:t>
      </w:r>
      <w:r w:rsidR="00C424A9" w:rsidRPr="00756C49">
        <w:rPr>
          <w:rFonts w:ascii="Arial" w:hAnsi="Arial" w:cs="Arial"/>
          <w:color w:val="000000"/>
          <w:lang w:val="it-IT"/>
        </w:rPr>
        <w:t>iere e specialista</w:t>
      </w:r>
      <w:r w:rsidR="00263BD2" w:rsidRPr="00756C49">
        <w:rPr>
          <w:rFonts w:ascii="Arial" w:hAnsi="Arial" w:cs="Arial"/>
          <w:color w:val="000000"/>
          <w:lang w:val="it-IT"/>
        </w:rPr>
        <w:t xml:space="preserve"> dei veicoli elettrici da oltre 10 anni,</w:t>
      </w:r>
      <w:r w:rsidRPr="00756C49">
        <w:rPr>
          <w:rFonts w:ascii="Arial" w:hAnsi="Arial" w:cs="Arial"/>
          <w:color w:val="000000"/>
          <w:lang w:val="it-IT"/>
        </w:rPr>
        <w:t xml:space="preserve"> </w:t>
      </w:r>
      <w:r w:rsidR="00CB3159" w:rsidRPr="00756C49">
        <w:rPr>
          <w:rFonts w:ascii="Arial" w:hAnsi="Arial" w:cs="Arial"/>
          <w:color w:val="000000"/>
          <w:lang w:val="it-IT"/>
        </w:rPr>
        <w:t>Renault propo</w:t>
      </w:r>
      <w:r w:rsidR="00263BD2" w:rsidRPr="00756C49">
        <w:rPr>
          <w:rFonts w:ascii="Arial" w:hAnsi="Arial" w:cs="Arial"/>
          <w:color w:val="000000"/>
          <w:lang w:val="it-IT"/>
        </w:rPr>
        <w:t>ne una nuova motorizzazione ibrida plug-in</w:t>
      </w:r>
      <w:r w:rsidR="00F26EA0" w:rsidRPr="00756C49">
        <w:rPr>
          <w:rFonts w:ascii="Arial" w:hAnsi="Arial" w:cs="Arial"/>
          <w:color w:val="000000"/>
          <w:lang w:val="it-IT"/>
        </w:rPr>
        <w:t>:</w:t>
      </w:r>
      <w:r w:rsidR="00D61504" w:rsidRPr="00756C49">
        <w:rPr>
          <w:rFonts w:ascii="Arial" w:hAnsi="Arial" w:cs="Arial"/>
          <w:color w:val="000000"/>
          <w:lang w:val="it-IT"/>
        </w:rPr>
        <w:t xml:space="preserve"> </w:t>
      </w:r>
      <w:r w:rsidR="004731FB" w:rsidRPr="00756C49">
        <w:rPr>
          <w:rFonts w:ascii="Arial" w:hAnsi="Arial" w:cs="Arial"/>
          <w:color w:val="000000"/>
          <w:lang w:val="it-IT"/>
        </w:rPr>
        <w:t>N</w:t>
      </w:r>
      <w:r w:rsidR="00263BD2" w:rsidRPr="00756C49">
        <w:rPr>
          <w:rFonts w:ascii="Arial" w:hAnsi="Arial" w:cs="Arial"/>
          <w:color w:val="000000"/>
          <w:lang w:val="it-IT"/>
        </w:rPr>
        <w:t>uova</w:t>
      </w:r>
      <w:r w:rsidR="00B16C8F" w:rsidRPr="00756C49">
        <w:rPr>
          <w:rFonts w:ascii="Arial" w:hAnsi="Arial" w:cs="Arial"/>
          <w:color w:val="000000"/>
          <w:lang w:val="it-IT"/>
        </w:rPr>
        <w:t xml:space="preserve"> Mégane</w:t>
      </w:r>
      <w:r w:rsidR="00F26EA0" w:rsidRPr="00756C49">
        <w:rPr>
          <w:rFonts w:ascii="Arial" w:hAnsi="Arial" w:cs="Arial"/>
          <w:color w:val="000000"/>
          <w:lang w:val="it-IT"/>
        </w:rPr>
        <w:t xml:space="preserve"> E-TECH Plug-in</w:t>
      </w:r>
      <w:r w:rsidR="00947CAE">
        <w:rPr>
          <w:rFonts w:ascii="Arial" w:hAnsi="Arial" w:cs="Arial"/>
          <w:color w:val="000000"/>
          <w:lang w:val="it-IT"/>
        </w:rPr>
        <w:t xml:space="preserve"> Hybrid</w:t>
      </w:r>
      <w:r w:rsidR="00371B4A" w:rsidRPr="00756C49">
        <w:rPr>
          <w:rFonts w:ascii="Arial" w:hAnsi="Arial" w:cs="Arial"/>
          <w:color w:val="000000"/>
          <w:lang w:val="it-IT"/>
        </w:rPr>
        <w:t>, p</w:t>
      </w:r>
      <w:r w:rsidR="00263BD2" w:rsidRPr="00756C49">
        <w:rPr>
          <w:rFonts w:ascii="Arial" w:hAnsi="Arial" w:cs="Arial"/>
          <w:color w:val="000000"/>
          <w:lang w:val="it-IT"/>
        </w:rPr>
        <w:t xml:space="preserve">er un’esperienza di guida </w:t>
      </w:r>
      <w:r w:rsidR="00D96417">
        <w:rPr>
          <w:rFonts w:ascii="Arial" w:hAnsi="Arial" w:cs="Arial"/>
          <w:color w:val="000000"/>
          <w:lang w:val="it-IT"/>
        </w:rPr>
        <w:t>ancora più unica.</w:t>
      </w:r>
    </w:p>
    <w:p w14:paraId="0E775F5D" w14:textId="77777777" w:rsidR="00A32218" w:rsidRPr="00756C49" w:rsidRDefault="00B462A2" w:rsidP="000C65F6">
      <w:pPr>
        <w:pStyle w:val="introduction"/>
        <w:numPr>
          <w:ilvl w:val="0"/>
          <w:numId w:val="1"/>
        </w:numPr>
        <w:spacing w:before="150" w:beforeAutospacing="0" w:after="150" w:afterAutospacing="0" w:line="360" w:lineRule="atLeast"/>
        <w:ind w:left="540"/>
        <w:rPr>
          <w:rFonts w:ascii="Arial" w:hAnsi="Arial" w:cs="Arial"/>
          <w:color w:val="000000"/>
          <w:lang w:val="it-IT"/>
        </w:rPr>
      </w:pPr>
      <w:r w:rsidRPr="00756C49">
        <w:rPr>
          <w:rFonts w:ascii="Arial" w:hAnsi="Arial" w:cs="Arial"/>
          <w:color w:val="000000"/>
          <w:lang w:val="it-IT"/>
        </w:rPr>
        <w:t>N</w:t>
      </w:r>
      <w:r w:rsidR="00263BD2" w:rsidRPr="00756C49">
        <w:rPr>
          <w:rFonts w:ascii="Arial" w:hAnsi="Arial" w:cs="Arial"/>
          <w:color w:val="000000"/>
          <w:lang w:val="it-IT"/>
        </w:rPr>
        <w:t>uova</w:t>
      </w:r>
      <w:r w:rsidRPr="00756C49">
        <w:rPr>
          <w:rFonts w:ascii="Arial" w:hAnsi="Arial" w:cs="Arial"/>
          <w:color w:val="000000"/>
          <w:lang w:val="it-IT"/>
        </w:rPr>
        <w:t xml:space="preserve"> Mégane s</w:t>
      </w:r>
      <w:r w:rsidR="00263BD2" w:rsidRPr="00756C49">
        <w:rPr>
          <w:rFonts w:ascii="Arial" w:hAnsi="Arial" w:cs="Arial"/>
          <w:color w:val="000000"/>
          <w:lang w:val="it-IT"/>
        </w:rPr>
        <w:t xml:space="preserve">arà commercializzata a partire dall’estate del 2020. </w:t>
      </w:r>
    </w:p>
    <w:p w14:paraId="14923566" w14:textId="77777777" w:rsidR="00966B50" w:rsidRPr="00756C49" w:rsidRDefault="00966B50" w:rsidP="00966B50">
      <w:pPr>
        <w:spacing w:after="0"/>
        <w:jc w:val="both"/>
        <w:rPr>
          <w:rFonts w:ascii="Arial" w:eastAsiaTheme="minorEastAsia" w:hAnsi="Arial" w:cs="Arial"/>
          <w:b/>
          <w:sz w:val="20"/>
          <w:szCs w:val="20"/>
          <w:lang w:val="it-IT" w:eastAsia="fr-FR"/>
        </w:rPr>
      </w:pPr>
    </w:p>
    <w:p w14:paraId="48174FE3" w14:textId="77777777" w:rsidR="00E02651" w:rsidRPr="00756C49" w:rsidRDefault="00E02651" w:rsidP="00966B50">
      <w:pPr>
        <w:spacing w:after="0"/>
        <w:jc w:val="both"/>
        <w:rPr>
          <w:rFonts w:ascii="Arial" w:eastAsiaTheme="minorEastAsia" w:hAnsi="Arial" w:cs="Arial"/>
          <w:b/>
          <w:sz w:val="20"/>
          <w:szCs w:val="20"/>
          <w:lang w:val="it-IT" w:eastAsia="fr-FR"/>
        </w:rPr>
      </w:pPr>
    </w:p>
    <w:p w14:paraId="41609C65" w14:textId="50121EFC" w:rsidR="00966B50" w:rsidRPr="00756C49" w:rsidRDefault="004731FB" w:rsidP="00966B50">
      <w:pPr>
        <w:spacing w:after="0"/>
        <w:jc w:val="both"/>
        <w:rPr>
          <w:rFonts w:ascii="Arial" w:eastAsiaTheme="minorEastAsia" w:hAnsi="Arial" w:cs="Arial"/>
          <w:sz w:val="20"/>
          <w:szCs w:val="20"/>
          <w:lang w:val="it-IT" w:eastAsia="fr-FR"/>
        </w:rPr>
      </w:pPr>
      <w:r w:rsidRPr="00756C49">
        <w:rPr>
          <w:rFonts w:ascii="Arial" w:eastAsiaTheme="minorEastAsia" w:hAnsi="Arial" w:cs="Arial"/>
          <w:b/>
          <w:sz w:val="20"/>
          <w:szCs w:val="20"/>
          <w:lang w:val="it-IT" w:eastAsia="fr-FR"/>
        </w:rPr>
        <w:t xml:space="preserve">Boulogne-Billancourt, </w:t>
      </w:r>
      <w:r w:rsidR="00925D87">
        <w:rPr>
          <w:rFonts w:ascii="Arial" w:eastAsiaTheme="minorEastAsia" w:hAnsi="Arial" w:cs="Arial"/>
          <w:b/>
          <w:sz w:val="20"/>
          <w:szCs w:val="20"/>
          <w:lang w:val="it-IT" w:eastAsia="fr-FR"/>
        </w:rPr>
        <w:t>4</w:t>
      </w:r>
      <w:r w:rsidR="00277334" w:rsidRPr="00756C49">
        <w:rPr>
          <w:rFonts w:ascii="Arial" w:eastAsiaTheme="minorEastAsia" w:hAnsi="Arial" w:cs="Arial"/>
          <w:b/>
          <w:sz w:val="20"/>
          <w:szCs w:val="20"/>
          <w:lang w:val="it-IT" w:eastAsia="fr-FR"/>
        </w:rPr>
        <w:t xml:space="preserve"> f</w:t>
      </w:r>
      <w:r w:rsidR="00263BD2" w:rsidRPr="00756C49">
        <w:rPr>
          <w:rFonts w:ascii="Arial" w:eastAsiaTheme="minorEastAsia" w:hAnsi="Arial" w:cs="Arial"/>
          <w:b/>
          <w:sz w:val="20"/>
          <w:szCs w:val="20"/>
          <w:lang w:val="it-IT" w:eastAsia="fr-FR"/>
        </w:rPr>
        <w:t xml:space="preserve">ebbraio </w:t>
      </w:r>
      <w:r w:rsidR="000F19C2" w:rsidRPr="00756C49">
        <w:rPr>
          <w:rFonts w:ascii="Arial" w:eastAsiaTheme="minorEastAsia" w:hAnsi="Arial" w:cs="Arial"/>
          <w:b/>
          <w:sz w:val="20"/>
          <w:szCs w:val="20"/>
          <w:lang w:val="it-IT" w:eastAsia="fr-FR"/>
        </w:rPr>
        <w:t>2020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</w:t>
      </w:r>
      <w:r w:rsidR="00EF7287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–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</w:t>
      </w:r>
      <w:r w:rsidR="00263BD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Con Nuova </w:t>
      </w:r>
      <w:r w:rsidR="00E02651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Mégane</w:t>
      </w:r>
      <w:r w:rsidR="00263BD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si rinnova una gamma </w:t>
      </w:r>
      <w:r w:rsidR="00122E6C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significativa</w:t>
      </w:r>
      <w:r w:rsidR="00E02651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: </w:t>
      </w:r>
      <w:r w:rsidR="00263BD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dal 199</w:t>
      </w:r>
      <w:r w:rsidR="006A30D8">
        <w:rPr>
          <w:rFonts w:ascii="Arial" w:eastAsiaTheme="minorEastAsia" w:hAnsi="Arial" w:cs="Arial"/>
          <w:sz w:val="20"/>
          <w:szCs w:val="20"/>
          <w:lang w:val="it-IT" w:eastAsia="fr-FR"/>
        </w:rPr>
        <w:t>5</w:t>
      </w:r>
      <w:r w:rsidR="00263BD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sono state vendute </w:t>
      </w:r>
      <w:r w:rsidR="00E02651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7 mi</w:t>
      </w:r>
      <w:r w:rsidR="00263BD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lioni di unità in tutto il</w:t>
      </w:r>
      <w:r w:rsidR="00C424A9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mondo, con </w:t>
      </w:r>
      <w:r w:rsidR="00263BD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4 generazioni diverse</w:t>
      </w:r>
      <w:r w:rsidR="00E02651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.</w:t>
      </w:r>
      <w:r w:rsidR="00B80CAA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</w:t>
      </w:r>
    </w:p>
    <w:p w14:paraId="325C9BDE" w14:textId="77777777" w:rsidR="001F4FFD" w:rsidRPr="00756C49" w:rsidRDefault="008005DF" w:rsidP="00190E69">
      <w:pPr>
        <w:spacing w:before="100" w:beforeAutospacing="1" w:after="100" w:afterAutospacing="1" w:line="240" w:lineRule="auto"/>
        <w:jc w:val="both"/>
        <w:textAlignment w:val="top"/>
        <w:rPr>
          <w:rFonts w:ascii="Arial" w:eastAsiaTheme="minorEastAsia" w:hAnsi="Arial" w:cs="Arial"/>
          <w:b/>
          <w:lang w:val="it-IT" w:eastAsia="fr-FR"/>
        </w:rPr>
      </w:pPr>
      <w:r w:rsidRPr="00756C49">
        <w:rPr>
          <w:rFonts w:ascii="Arial" w:eastAsiaTheme="minorEastAsia" w:hAnsi="Arial" w:cs="Arial"/>
          <w:b/>
          <w:lang w:val="it-IT" w:eastAsia="fr-FR"/>
        </w:rPr>
        <w:t>N</w:t>
      </w:r>
      <w:r w:rsidR="00263BD2" w:rsidRPr="00756C49">
        <w:rPr>
          <w:rFonts w:ascii="Arial" w:eastAsiaTheme="minorEastAsia" w:hAnsi="Arial" w:cs="Arial"/>
          <w:b/>
          <w:lang w:val="it-IT" w:eastAsia="fr-FR"/>
        </w:rPr>
        <w:t>uova</w:t>
      </w:r>
      <w:r w:rsidRPr="00756C49">
        <w:rPr>
          <w:rFonts w:ascii="Arial" w:eastAsiaTheme="minorEastAsia" w:hAnsi="Arial" w:cs="Arial"/>
          <w:b/>
          <w:lang w:val="it-IT" w:eastAsia="fr-FR"/>
        </w:rPr>
        <w:t xml:space="preserve"> M</w:t>
      </w:r>
      <w:r w:rsidR="00107B9F" w:rsidRPr="00756C49">
        <w:rPr>
          <w:rFonts w:ascii="Arial" w:eastAsiaTheme="minorEastAsia" w:hAnsi="Arial" w:cs="Arial"/>
          <w:b/>
          <w:lang w:val="it-IT" w:eastAsia="fr-FR"/>
        </w:rPr>
        <w:t>EGANE</w:t>
      </w:r>
      <w:r w:rsidRPr="00756C49">
        <w:rPr>
          <w:rFonts w:ascii="Arial" w:eastAsiaTheme="minorEastAsia" w:hAnsi="Arial" w:cs="Arial"/>
          <w:b/>
          <w:lang w:val="it-IT" w:eastAsia="fr-FR"/>
        </w:rPr>
        <w:t xml:space="preserve">: </w:t>
      </w:r>
      <w:r w:rsidR="00263BD2" w:rsidRPr="00756C49">
        <w:rPr>
          <w:rFonts w:ascii="Arial" w:eastAsiaTheme="minorEastAsia" w:hAnsi="Arial" w:cs="Arial"/>
          <w:b/>
          <w:lang w:val="it-IT" w:eastAsia="fr-FR"/>
        </w:rPr>
        <w:t xml:space="preserve">sempre più tecnologia </w:t>
      </w:r>
      <w:r w:rsidR="001F4FFD" w:rsidRPr="00756C49">
        <w:rPr>
          <w:rFonts w:ascii="Arial" w:eastAsiaTheme="minorEastAsia" w:hAnsi="Arial" w:cs="Arial"/>
          <w:b/>
          <w:lang w:val="it-IT" w:eastAsia="fr-FR"/>
        </w:rPr>
        <w:t xml:space="preserve"> </w:t>
      </w:r>
    </w:p>
    <w:p w14:paraId="25D470F0" w14:textId="1A84F6EC" w:rsidR="00190E69" w:rsidRPr="00756C49" w:rsidRDefault="00190E69" w:rsidP="00263BD2">
      <w:pPr>
        <w:spacing w:before="100" w:beforeAutospacing="1" w:after="100" w:afterAutospacing="1" w:line="240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it-IT" w:eastAsia="fr-FR"/>
        </w:rPr>
      </w:pP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N</w:t>
      </w:r>
      <w:r w:rsidR="00263BD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uova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Mégane propo</w:t>
      </w:r>
      <w:r w:rsidR="00263BD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ne un posto guida rivisitato e modernizzato che comprende nuovi </w:t>
      </w:r>
      <w:r w:rsidR="005E11D8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touchscreen multimediali fino a 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9,3</w:t>
      </w:r>
      <w:r w:rsidR="00263BD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” e </w:t>
      </w:r>
      <w:r w:rsidR="005E11D8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fino a 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10</w:t>
      </w:r>
      <w:r w:rsidR="00263BD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” per il </w:t>
      </w:r>
      <w:r w:rsidR="005E11D8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driver display, </w:t>
      </w:r>
      <w:r w:rsidR="00263BD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e </w:t>
      </w:r>
      <w:r w:rsid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può contare </w:t>
      </w:r>
      <w:r w:rsidR="00082681">
        <w:rPr>
          <w:rFonts w:ascii="Arial" w:eastAsiaTheme="minorEastAsia" w:hAnsi="Arial" w:cs="Arial"/>
          <w:sz w:val="20"/>
          <w:szCs w:val="20"/>
          <w:lang w:val="it-IT" w:eastAsia="fr-FR"/>
        </w:rPr>
        <w:t>sul</w:t>
      </w:r>
      <w:r w:rsidR="00263BD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le prestazioni del </w:t>
      </w:r>
      <w:r w:rsidR="00082681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nuovo </w:t>
      </w:r>
      <w:r w:rsidR="00263BD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sistema multimediale 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Renault EASY LINK. </w:t>
      </w:r>
      <w:r w:rsidR="00263BD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Questo sistema, il cui funzionamento trae ispirazione dai codici e dalle forme di utilizzo degli 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smartphone</w:t>
      </w:r>
      <w:r w:rsidR="00263BD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, è ergonomico e più funzionale</w:t>
      </w:r>
      <w:r w:rsidR="007D25E3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, per una tecnologia di facile utilizzo. </w:t>
      </w:r>
    </w:p>
    <w:p w14:paraId="61FD6022" w14:textId="77777777" w:rsidR="007D25E3" w:rsidRPr="00756C49" w:rsidRDefault="00190E69" w:rsidP="00190E69">
      <w:pPr>
        <w:spacing w:before="100" w:beforeAutospacing="1" w:after="100" w:afterAutospacing="1" w:line="240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it-IT" w:eastAsia="fr-FR"/>
        </w:rPr>
      </w:pP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P</w:t>
      </w:r>
      <w:r w:rsidR="007D25E3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er aumentare la sicurezza e il comfort di tutti, sono disponibili nuovi dispositivi di assistenza alla guida. Tra questi, </w:t>
      </w:r>
      <w:r w:rsidR="007D25E3" w:rsidRPr="00082681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l’Highway and </w:t>
      </w:r>
      <w:r w:rsidR="00C424A9" w:rsidRPr="00082681">
        <w:rPr>
          <w:rFonts w:ascii="Arial" w:eastAsiaTheme="minorEastAsia" w:hAnsi="Arial" w:cs="Arial"/>
          <w:sz w:val="20"/>
          <w:szCs w:val="20"/>
          <w:lang w:val="it-IT" w:eastAsia="fr-FR"/>
        </w:rPr>
        <w:t>Traffic Jam Companion</w:t>
      </w:r>
      <w:r w:rsidR="00C424A9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, sistema</w:t>
      </w:r>
      <w:r w:rsidR="0017657F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di guida</w:t>
      </w:r>
      <w:r w:rsidR="00C424A9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autonom</w:t>
      </w:r>
      <w:r w:rsidR="0017657F">
        <w:rPr>
          <w:rFonts w:ascii="Arial" w:eastAsiaTheme="minorEastAsia" w:hAnsi="Arial" w:cs="Arial"/>
          <w:sz w:val="20"/>
          <w:szCs w:val="20"/>
          <w:lang w:val="it-IT" w:eastAsia="fr-FR"/>
        </w:rPr>
        <w:t>a</w:t>
      </w:r>
      <w:r w:rsidR="00C424A9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di livello 2</w:t>
      </w:r>
      <w:r w:rsidR="00082681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che</w:t>
      </w:r>
      <w:r w:rsidR="00C424A9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offre comfort e tranquillità al volante. </w:t>
      </w:r>
    </w:p>
    <w:p w14:paraId="505DD3FD" w14:textId="70CAA46C" w:rsidR="00E963CB" w:rsidRPr="00756C49" w:rsidRDefault="00C424A9" w:rsidP="00E963CB">
      <w:pPr>
        <w:spacing w:before="100" w:beforeAutospacing="1" w:after="100" w:afterAutospacing="1" w:line="240" w:lineRule="auto"/>
        <w:jc w:val="both"/>
        <w:textAlignment w:val="top"/>
        <w:rPr>
          <w:rFonts w:ascii="Arial" w:eastAsiaTheme="minorEastAsia" w:hAnsi="Arial" w:cs="Arial"/>
          <w:sz w:val="18"/>
          <w:szCs w:val="18"/>
          <w:lang w:val="it-IT" w:eastAsia="fr-FR"/>
        </w:rPr>
      </w:pP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Nuova </w:t>
      </w:r>
      <w:r w:rsidR="00E963CB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Mégane 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incrementa la sua eleganza e raffinatezza introducendo, in particolare, nuovi </w:t>
      </w:r>
      <w:r w:rsidR="005E11D8">
        <w:rPr>
          <w:rFonts w:ascii="Arial" w:eastAsiaTheme="minorEastAsia" w:hAnsi="Arial" w:cs="Arial"/>
          <w:sz w:val="20"/>
          <w:szCs w:val="20"/>
          <w:lang w:val="it-IT" w:eastAsia="fr-FR"/>
        </w:rPr>
        <w:t>fari Full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</w:t>
      </w:r>
      <w:r w:rsidR="00E963CB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LED Pure Vision 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che aumentano la visibilità e il com</w:t>
      </w:r>
      <w:r w:rsidR="00E963CB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fort 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durante i viaggi</w:t>
      </w:r>
      <w:r w:rsidR="00E963CB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.</w:t>
      </w:r>
      <w:r w:rsidR="00E963CB" w:rsidRPr="00756C49">
        <w:rPr>
          <w:rFonts w:ascii="Arial" w:eastAsiaTheme="minorEastAsia" w:hAnsi="Arial" w:cs="Arial"/>
          <w:sz w:val="18"/>
          <w:szCs w:val="18"/>
          <w:lang w:val="it-IT" w:eastAsia="fr-FR"/>
        </w:rPr>
        <w:t> </w:t>
      </w:r>
      <w:r w:rsidR="00E963CB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N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uova</w:t>
      </w:r>
      <w:r w:rsidR="00E963CB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Mégane 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migliora così il </w:t>
      </w:r>
      <w:r w:rsidR="00E963CB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design 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e le linee dinamiche che hanno decretato il suo successo. </w:t>
      </w:r>
    </w:p>
    <w:p w14:paraId="3A9A705F" w14:textId="6BD4079F" w:rsidR="008005DF" w:rsidRPr="00756C49" w:rsidRDefault="008005DF" w:rsidP="008005DF">
      <w:pPr>
        <w:spacing w:before="100" w:beforeAutospacing="1" w:after="100" w:afterAutospacing="1" w:line="240" w:lineRule="auto"/>
        <w:jc w:val="both"/>
        <w:textAlignment w:val="top"/>
        <w:rPr>
          <w:rFonts w:ascii="Arial" w:eastAsiaTheme="minorEastAsia" w:hAnsi="Arial" w:cs="Arial"/>
          <w:b/>
          <w:lang w:val="it-IT" w:eastAsia="fr-FR"/>
        </w:rPr>
      </w:pPr>
      <w:r w:rsidRPr="00756C49">
        <w:rPr>
          <w:rFonts w:ascii="Arial" w:eastAsiaTheme="minorEastAsia" w:hAnsi="Arial" w:cs="Arial"/>
          <w:b/>
          <w:lang w:val="it-IT" w:eastAsia="fr-FR"/>
        </w:rPr>
        <w:t>N</w:t>
      </w:r>
      <w:r w:rsidR="00C424A9" w:rsidRPr="00756C49">
        <w:rPr>
          <w:rFonts w:ascii="Arial" w:eastAsiaTheme="minorEastAsia" w:hAnsi="Arial" w:cs="Arial"/>
          <w:b/>
          <w:lang w:val="it-IT" w:eastAsia="fr-FR"/>
        </w:rPr>
        <w:t>uova</w:t>
      </w:r>
      <w:r w:rsidRPr="00756C49">
        <w:rPr>
          <w:rFonts w:ascii="Arial" w:eastAsiaTheme="minorEastAsia" w:hAnsi="Arial" w:cs="Arial"/>
          <w:b/>
          <w:lang w:val="it-IT" w:eastAsia="fr-FR"/>
        </w:rPr>
        <w:t xml:space="preserve"> M</w:t>
      </w:r>
      <w:r w:rsidR="00107B9F" w:rsidRPr="00756C49">
        <w:rPr>
          <w:rFonts w:ascii="Arial" w:eastAsiaTheme="minorEastAsia" w:hAnsi="Arial" w:cs="Arial"/>
          <w:b/>
          <w:lang w:val="it-IT" w:eastAsia="fr-FR"/>
        </w:rPr>
        <w:t>EGANE</w:t>
      </w:r>
      <w:r w:rsidR="00C424A9" w:rsidRPr="00756C49">
        <w:rPr>
          <w:rFonts w:ascii="Arial" w:eastAsiaTheme="minorEastAsia" w:hAnsi="Arial" w:cs="Arial"/>
          <w:b/>
          <w:lang w:val="it-IT" w:eastAsia="fr-FR"/>
        </w:rPr>
        <w:t xml:space="preserve"> E-TECH Plug-in</w:t>
      </w:r>
      <w:r w:rsidR="00DF7758">
        <w:rPr>
          <w:rFonts w:ascii="Arial" w:eastAsiaTheme="minorEastAsia" w:hAnsi="Arial" w:cs="Arial"/>
          <w:b/>
          <w:lang w:val="it-IT" w:eastAsia="fr-FR"/>
        </w:rPr>
        <w:t xml:space="preserve"> Hybrid</w:t>
      </w:r>
      <w:r w:rsidRPr="00756C49">
        <w:rPr>
          <w:rFonts w:ascii="Arial" w:eastAsiaTheme="minorEastAsia" w:hAnsi="Arial" w:cs="Arial"/>
          <w:b/>
          <w:lang w:val="it-IT" w:eastAsia="fr-FR"/>
        </w:rPr>
        <w:t>: un</w:t>
      </w:r>
      <w:r w:rsidR="00C424A9" w:rsidRPr="00756C49">
        <w:rPr>
          <w:rFonts w:ascii="Arial" w:eastAsiaTheme="minorEastAsia" w:hAnsi="Arial" w:cs="Arial"/>
          <w:b/>
          <w:lang w:val="it-IT" w:eastAsia="fr-FR"/>
        </w:rPr>
        <w:t>a motorizzazione ibrida plug-in per un’esperienza di guida unica</w:t>
      </w:r>
      <w:r w:rsidR="00267B5C" w:rsidRPr="00756C49">
        <w:rPr>
          <w:rFonts w:ascii="Arial" w:eastAsiaTheme="minorEastAsia" w:hAnsi="Arial" w:cs="Arial"/>
          <w:b/>
          <w:lang w:val="it-IT" w:eastAsia="fr-FR"/>
        </w:rPr>
        <w:t xml:space="preserve"> </w:t>
      </w:r>
    </w:p>
    <w:p w14:paraId="51D5AFB9" w14:textId="2F840D5F" w:rsidR="00D52201" w:rsidRPr="00756C49" w:rsidRDefault="00C424A9" w:rsidP="00C424A9">
      <w:pPr>
        <w:spacing w:before="100" w:beforeAutospacing="1" w:after="100" w:afterAutospacing="1" w:line="240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it-IT" w:eastAsia="fr-FR"/>
        </w:rPr>
      </w:pP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lastRenderedPageBreak/>
        <w:t xml:space="preserve">Renault, pioniere e specialista della mobilità elettrica, ha dotato Nuova </w:t>
      </w:r>
      <w:r w:rsidR="00D52201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Mégane de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lla motorizzazione ibrida ricaricabile</w:t>
      </w:r>
      <w:r w:rsidR="00D52201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E-TECH Plug-in </w:t>
      </w:r>
      <w:r w:rsidR="003E2F61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Hybrid 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da </w:t>
      </w:r>
      <w:r w:rsidR="00D52201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160c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v, che si avvale di una tecnologia inedita, focalizzata sul recupero energetico, e che trae ispirazione direttamente dal nostro know-how in Formula</w:t>
      </w:r>
      <w:r w:rsidR="00D52201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1.</w:t>
      </w:r>
    </w:p>
    <w:p w14:paraId="0DC3236D" w14:textId="039CBE18" w:rsidR="009B7BDF" w:rsidRPr="00756C49" w:rsidRDefault="00E042AC" w:rsidP="00CD6276">
      <w:pPr>
        <w:spacing w:before="100" w:beforeAutospacing="1" w:after="100" w:afterAutospacing="1" w:line="240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it-IT" w:eastAsia="fr-FR"/>
        </w:rPr>
      </w:pP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La tec</w:t>
      </w:r>
      <w:r w:rsidR="00C424A9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nologia 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E-TECH Plug-in</w:t>
      </w:r>
      <w:r w:rsidR="002E2FA1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Hybrid</w:t>
      </w:r>
      <w:r w:rsidR="00C424A9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, che è stata sviluppata dall’ingegneria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Renault</w:t>
      </w:r>
      <w:r w:rsidR="00C424A9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, può contare su oltre 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150 brevet</w:t>
      </w:r>
      <w:r w:rsidR="009B7BDF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ti. Utilizza componenti progettati nell’Alleanza, come il motore 4 cilindri benzina da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1,6 litr</w:t>
      </w:r>
      <w:r w:rsidR="009B7BDF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i di nuova generazione abbinato a due motori elettrici e a un’innovativa trasmissione multi</w:t>
      </w:r>
      <w:r w:rsidR="00082681">
        <w:rPr>
          <w:rFonts w:ascii="Arial" w:eastAsiaTheme="minorEastAsia" w:hAnsi="Arial" w:cs="Arial"/>
          <w:sz w:val="20"/>
          <w:szCs w:val="20"/>
          <w:lang w:val="it-IT" w:eastAsia="fr-FR"/>
        </w:rPr>
        <w:t>-</w:t>
      </w:r>
      <w:r w:rsidR="009B7BDF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mode. Questa trasmissione con innesto a denti e priva di frizione offre un ottimo rendimento e un cambio marce appena percettibile. </w:t>
      </w:r>
    </w:p>
    <w:p w14:paraId="1232D090" w14:textId="7DBA2019" w:rsidR="00FD0259" w:rsidRPr="00756C49" w:rsidRDefault="009B7BDF" w:rsidP="009C3DAD">
      <w:pPr>
        <w:spacing w:before="100" w:beforeAutospacing="1" w:after="100" w:afterAutospacing="1" w:line="240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it-IT" w:eastAsia="fr-FR"/>
        </w:rPr>
      </w:pP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Dotata di una batteria che vanta una capacità di </w:t>
      </w:r>
      <w:r w:rsidR="00FD0259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9,8 kWh (400V), N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uova</w:t>
      </w:r>
      <w:r w:rsidR="00FD0259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Mégane E-TECH Plug-in </w:t>
      </w:r>
      <w:r w:rsidR="00E5615B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Hybrid </w:t>
      </w:r>
      <w:r w:rsidR="00FD0259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p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uò</w:t>
      </w:r>
      <w:r w:rsidR="009C3DAD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essere guidata in modalità </w:t>
      </w:r>
      <w:r w:rsidR="009C3DAD" w:rsidRPr="00756C49">
        <w:rPr>
          <w:rFonts w:ascii="Arial" w:eastAsiaTheme="minorEastAsia" w:hAnsi="Arial" w:cs="Arial"/>
          <w:i/>
          <w:sz w:val="20"/>
          <w:szCs w:val="20"/>
          <w:lang w:val="it-IT" w:eastAsia="fr-FR"/>
        </w:rPr>
        <w:t xml:space="preserve">full electric </w:t>
      </w:r>
      <w:r w:rsidR="009C3DAD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fino a </w:t>
      </w:r>
      <w:r w:rsidR="00FD0259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135 km/h. L’efficien</w:t>
      </w:r>
      <w:r w:rsidR="009C3DAD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za del suo sistema di gestione dell’energia le consente di raggiungere un’autonomia di </w:t>
      </w:r>
      <w:r w:rsidR="00FD0259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50 </w:t>
      </w:r>
      <w:r w:rsidR="009C3DAD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chilometri in ciclo misto</w:t>
      </w:r>
      <w:r w:rsidR="00FD0259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(WLTP</w:t>
      </w:r>
      <w:r w:rsidR="009F70F5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*</w:t>
      </w:r>
      <w:r w:rsidR="00FD0259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) e</w:t>
      </w:r>
      <w:r w:rsidR="009C3DAD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fino a </w:t>
      </w:r>
      <w:r w:rsidR="00FD0259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65 </w:t>
      </w:r>
      <w:r w:rsidR="009C3DAD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chilometri in ciclo urbano</w:t>
      </w:r>
      <w:r w:rsidR="00FD0259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(WLTP</w:t>
      </w:r>
      <w:r w:rsidR="009F70F5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*</w:t>
      </w:r>
      <w:r w:rsidR="00FD0259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City), s</w:t>
      </w:r>
      <w:r w:rsidR="009C3DAD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enza ricorrere al motore termico</w:t>
      </w:r>
      <w:r w:rsidR="00222F06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.</w:t>
      </w:r>
    </w:p>
    <w:p w14:paraId="4277CE1F" w14:textId="4B07CA07" w:rsidR="006943CC" w:rsidRPr="00756C49" w:rsidRDefault="00E042AC" w:rsidP="009C3DAD">
      <w:pPr>
        <w:spacing w:before="100" w:beforeAutospacing="1" w:after="100" w:afterAutospacing="1" w:line="240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it-IT" w:eastAsia="fr-FR"/>
        </w:rPr>
      </w:pP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N</w:t>
      </w:r>
      <w:r w:rsidR="009C3DAD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uova 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Mégane E-TECH Plug-in </w:t>
      </w:r>
      <w:r w:rsidR="00E5615B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Hybrid </w:t>
      </w:r>
      <w:r w:rsidR="009C3DAD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dimostra così tutta la sua versatilità. </w:t>
      </w:r>
      <w:r w:rsidR="009C3DAD" w:rsidRPr="00756C49">
        <w:rPr>
          <w:rFonts w:ascii="Arial" w:eastAsia="Times New Roman" w:hAnsi="Arial" w:cs="Arial"/>
          <w:sz w:val="20"/>
          <w:szCs w:val="20"/>
          <w:lang w:val="it-IT" w:eastAsia="ko-KR"/>
        </w:rPr>
        <w:t xml:space="preserve">Può funzionare senza consumare carburante nei percorsi quotidiani e portarvi in vacanza o nei weekend intraprendendo lunghi viaggi. Indipendentemente dallo stato di ricarica della batteria, Nuova </w:t>
      </w:r>
      <w:r w:rsidR="00CD2AE7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Mégane E-TECH Plug-in</w:t>
      </w:r>
      <w:r w:rsidR="00E5615B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Hybrid</w:t>
      </w:r>
      <w:r w:rsidR="00CD2AE7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</w:t>
      </w:r>
      <w:r w:rsidR="009C3DAD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sfrutta i grandi vantaggi del sistema ibrido E-TECH</w:t>
      </w:r>
      <w:r w:rsidR="00CD2AE7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: l’utili</w:t>
      </w:r>
      <w:r w:rsidR="009C3DAD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zzo sistematico del motore elettrico </w:t>
      </w:r>
      <w:r w:rsidR="00D5246C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in </w:t>
      </w:r>
      <w:r w:rsidR="009C3DAD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avviamento per una migliore reattività e consumi ridotti. </w:t>
      </w:r>
      <w:r w:rsidR="006943CC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</w:t>
      </w:r>
    </w:p>
    <w:p w14:paraId="092B62BE" w14:textId="1B5C54B2" w:rsidR="006943CC" w:rsidRPr="00756C49" w:rsidRDefault="006943CC" w:rsidP="006943CC">
      <w:pPr>
        <w:spacing w:before="100" w:beforeAutospacing="1" w:after="100" w:afterAutospacing="1" w:line="240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it-IT" w:eastAsia="fr-FR"/>
        </w:rPr>
      </w:pP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Disponib</w:t>
      </w:r>
      <w:r w:rsidR="009C3DAD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ile al lancio su Nuova 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Mégane </w:t>
      </w:r>
      <w:r w:rsidR="00082681">
        <w:rPr>
          <w:rFonts w:ascii="Arial" w:eastAsiaTheme="minorEastAsia" w:hAnsi="Arial" w:cs="Arial"/>
          <w:sz w:val="20"/>
          <w:szCs w:val="20"/>
          <w:lang w:val="it-IT" w:eastAsia="fr-FR"/>
        </w:rPr>
        <w:t>Sporter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, la motori</w:t>
      </w:r>
      <w:r w:rsidR="009C3DAD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zzazione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E-TECH Plug-in </w:t>
      </w:r>
      <w:r w:rsidR="00E5615B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Hybrid 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s</w:t>
      </w:r>
      <w:r w:rsidR="009C3DAD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arà proposta </w:t>
      </w:r>
      <w:r w:rsidR="00B359F5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anche </w:t>
      </w:r>
      <w:r w:rsidR="00082681">
        <w:rPr>
          <w:rFonts w:ascii="Arial" w:eastAsiaTheme="minorEastAsia" w:hAnsi="Arial" w:cs="Arial"/>
          <w:sz w:val="20"/>
          <w:szCs w:val="20"/>
          <w:lang w:val="it-IT" w:eastAsia="fr-FR"/>
        </w:rPr>
        <w:t>sulla</w:t>
      </w:r>
      <w:r w:rsidR="009C3DAD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Berlina</w:t>
      </w:r>
      <w:r w:rsidR="003B5BE5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in un secondo momento</w:t>
      </w:r>
      <w:r w:rsidR="00082681">
        <w:rPr>
          <w:rFonts w:ascii="Arial" w:eastAsiaTheme="minorEastAsia" w:hAnsi="Arial" w:cs="Arial"/>
          <w:sz w:val="20"/>
          <w:szCs w:val="20"/>
          <w:lang w:val="it-IT" w:eastAsia="fr-FR"/>
        </w:rPr>
        <w:t>.</w:t>
      </w:r>
    </w:p>
    <w:p w14:paraId="6077C094" w14:textId="77777777" w:rsidR="00A001B1" w:rsidRPr="00756C49" w:rsidRDefault="00A001B1" w:rsidP="0025658D">
      <w:pPr>
        <w:spacing w:after="100" w:afterAutospacing="1" w:line="240" w:lineRule="auto"/>
        <w:jc w:val="both"/>
        <w:textAlignment w:val="top"/>
        <w:rPr>
          <w:rFonts w:ascii="Arial" w:eastAsiaTheme="minorEastAsia" w:hAnsi="Arial" w:cs="Arial"/>
          <w:b/>
          <w:lang w:val="it-IT" w:eastAsia="fr-FR"/>
        </w:rPr>
      </w:pPr>
      <w:r w:rsidRPr="00756C49">
        <w:rPr>
          <w:rFonts w:ascii="Arial" w:eastAsiaTheme="minorEastAsia" w:hAnsi="Arial" w:cs="Arial"/>
          <w:b/>
          <w:lang w:val="it-IT" w:eastAsia="fr-FR"/>
        </w:rPr>
        <w:t>N</w:t>
      </w:r>
      <w:r w:rsidR="00B359F5" w:rsidRPr="00756C49">
        <w:rPr>
          <w:rFonts w:ascii="Arial" w:eastAsiaTheme="minorEastAsia" w:hAnsi="Arial" w:cs="Arial"/>
          <w:b/>
          <w:lang w:val="it-IT" w:eastAsia="fr-FR"/>
        </w:rPr>
        <w:t>uova MEGANE R.S. Line</w:t>
      </w:r>
      <w:r w:rsidRPr="00756C49">
        <w:rPr>
          <w:rFonts w:ascii="Arial" w:eastAsiaTheme="minorEastAsia" w:hAnsi="Arial" w:cs="Arial"/>
          <w:b/>
          <w:lang w:val="it-IT" w:eastAsia="fr-FR"/>
        </w:rPr>
        <w:t xml:space="preserve">: </w:t>
      </w:r>
      <w:r w:rsidR="001B70A3">
        <w:rPr>
          <w:rFonts w:ascii="Arial" w:eastAsiaTheme="minorEastAsia" w:hAnsi="Arial" w:cs="Arial"/>
          <w:b/>
          <w:lang w:val="it-IT" w:eastAsia="fr-FR"/>
        </w:rPr>
        <w:t>nuovo</w:t>
      </w:r>
      <w:r w:rsidR="00B359F5" w:rsidRPr="00756C49">
        <w:rPr>
          <w:rFonts w:ascii="Arial" w:eastAsiaTheme="minorEastAsia" w:hAnsi="Arial" w:cs="Arial"/>
          <w:b/>
          <w:lang w:val="it-IT" w:eastAsia="fr-FR"/>
        </w:rPr>
        <w:t xml:space="preserve"> </w:t>
      </w:r>
      <w:r w:rsidR="00B850AE" w:rsidRPr="00756C49">
        <w:rPr>
          <w:rFonts w:ascii="Arial" w:eastAsiaTheme="minorEastAsia" w:hAnsi="Arial" w:cs="Arial"/>
          <w:b/>
          <w:lang w:val="it-IT" w:eastAsia="fr-FR"/>
        </w:rPr>
        <w:t xml:space="preserve">design </w:t>
      </w:r>
    </w:p>
    <w:p w14:paraId="6D23D863" w14:textId="57F94B59" w:rsidR="00B850AE" w:rsidRPr="00756C49" w:rsidRDefault="00144DF0" w:rsidP="003B5BE5">
      <w:pPr>
        <w:spacing w:after="100" w:afterAutospacing="1" w:line="240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it-IT" w:eastAsia="fr-FR"/>
        </w:rPr>
      </w:pPr>
      <w:r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Il </w:t>
      </w:r>
      <w:r w:rsidR="00B850AE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design </w:t>
      </w:r>
      <w:r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della </w:t>
      </w:r>
      <w:r w:rsidR="00B850AE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R.S. Line </w:t>
      </w:r>
      <w:r w:rsidR="00B359F5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fa la sua comparsa nella famiglia </w:t>
      </w:r>
      <w:r w:rsidR="00B850AE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Mégane </w:t>
      </w:r>
      <w:r w:rsidR="00B359F5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in sostituzione della </w:t>
      </w:r>
      <w:r w:rsidR="00CF322F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versione </w:t>
      </w:r>
      <w:r w:rsidR="00B850AE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GT Line.</w:t>
      </w:r>
      <w:r w:rsidR="003B5BE5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</w:t>
      </w:r>
      <w:r w:rsidR="006A30D8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Con </w:t>
      </w:r>
      <w:r w:rsidR="003B5BE5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R.S. Line, dotata di contenuti più ricchi ed evoluti, non </w:t>
      </w:r>
      <w:r w:rsidR="006A30D8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ci si limita a </w:t>
      </w:r>
      <w:r w:rsidR="003B5BE5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un semplice cambiamento di nome. Il design esterno e l’abitacolo </w:t>
      </w:r>
      <w:r w:rsidR="00082681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interno </w:t>
      </w:r>
      <w:r w:rsidR="003B5BE5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acquisiscono un look più sportivo per rispondere alle attese di un numero crescente di clienti che auspicano una forte differenziazione grazie a</w:t>
      </w:r>
      <w:r w:rsidR="00C76ACF">
        <w:rPr>
          <w:rFonts w:ascii="Arial" w:eastAsiaTheme="minorEastAsia" w:hAnsi="Arial" w:cs="Arial"/>
          <w:sz w:val="20"/>
          <w:szCs w:val="20"/>
          <w:lang w:val="it-IT" w:eastAsia="fr-FR"/>
        </w:rPr>
        <w:t>l</w:t>
      </w:r>
      <w:r w:rsidR="003B5BE5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design dinamico. </w:t>
      </w:r>
    </w:p>
    <w:p w14:paraId="13313A04" w14:textId="77777777" w:rsidR="00A00C16" w:rsidRPr="00756C49" w:rsidRDefault="00A00C16" w:rsidP="0025658D">
      <w:pPr>
        <w:spacing w:after="100" w:afterAutospacing="1" w:line="240" w:lineRule="auto"/>
        <w:jc w:val="both"/>
        <w:textAlignment w:val="top"/>
        <w:rPr>
          <w:rFonts w:ascii="Arial" w:eastAsiaTheme="minorEastAsia" w:hAnsi="Arial" w:cs="Arial"/>
          <w:b/>
          <w:lang w:val="it-IT" w:eastAsia="fr-FR"/>
        </w:rPr>
      </w:pPr>
      <w:r w:rsidRPr="00756C49">
        <w:rPr>
          <w:rFonts w:ascii="Arial" w:eastAsiaTheme="minorEastAsia" w:hAnsi="Arial" w:cs="Arial"/>
          <w:b/>
          <w:lang w:val="it-IT" w:eastAsia="fr-FR"/>
        </w:rPr>
        <w:t>N</w:t>
      </w:r>
      <w:r w:rsidR="003B5BE5" w:rsidRPr="00756C49">
        <w:rPr>
          <w:rFonts w:ascii="Arial" w:eastAsiaTheme="minorEastAsia" w:hAnsi="Arial" w:cs="Arial"/>
          <w:b/>
          <w:lang w:val="it-IT" w:eastAsia="fr-FR"/>
        </w:rPr>
        <w:t>uova</w:t>
      </w:r>
      <w:r w:rsidRPr="00756C49">
        <w:rPr>
          <w:rFonts w:ascii="Arial" w:eastAsiaTheme="minorEastAsia" w:hAnsi="Arial" w:cs="Arial"/>
          <w:b/>
          <w:lang w:val="it-IT" w:eastAsia="fr-FR"/>
        </w:rPr>
        <w:t xml:space="preserve"> M</w:t>
      </w:r>
      <w:r w:rsidR="00834730" w:rsidRPr="00756C49">
        <w:rPr>
          <w:rFonts w:ascii="Arial" w:eastAsiaTheme="minorEastAsia" w:hAnsi="Arial" w:cs="Arial"/>
          <w:b/>
          <w:lang w:val="it-IT" w:eastAsia="fr-FR"/>
        </w:rPr>
        <w:t>E</w:t>
      </w:r>
      <w:r w:rsidRPr="00756C49">
        <w:rPr>
          <w:rFonts w:ascii="Arial" w:eastAsiaTheme="minorEastAsia" w:hAnsi="Arial" w:cs="Arial"/>
          <w:b/>
          <w:lang w:val="it-IT" w:eastAsia="fr-FR"/>
        </w:rPr>
        <w:t xml:space="preserve">GANE R.S.: </w:t>
      </w:r>
      <w:r w:rsidR="0025658D" w:rsidRPr="00756C49">
        <w:rPr>
          <w:rFonts w:ascii="Arial" w:eastAsiaTheme="minorEastAsia" w:hAnsi="Arial" w:cs="Arial"/>
          <w:b/>
          <w:lang w:val="it-IT" w:eastAsia="fr-FR"/>
        </w:rPr>
        <w:t>l</w:t>
      </w:r>
      <w:r w:rsidRPr="00756C49">
        <w:rPr>
          <w:rFonts w:ascii="Arial" w:eastAsiaTheme="minorEastAsia" w:hAnsi="Arial" w:cs="Arial"/>
          <w:b/>
          <w:lang w:val="it-IT" w:eastAsia="fr-FR"/>
        </w:rPr>
        <w:t>a r</w:t>
      </w:r>
      <w:r w:rsidR="003B5BE5" w:rsidRPr="00756C49">
        <w:rPr>
          <w:rFonts w:ascii="Arial" w:eastAsiaTheme="minorEastAsia" w:hAnsi="Arial" w:cs="Arial"/>
          <w:b/>
          <w:lang w:val="it-IT" w:eastAsia="fr-FR"/>
        </w:rPr>
        <w:t xml:space="preserve">eferenza in termini di sportività </w:t>
      </w:r>
    </w:p>
    <w:p w14:paraId="628B5C3B" w14:textId="77777777" w:rsidR="002C61F7" w:rsidRPr="00756C49" w:rsidRDefault="00E4172B" w:rsidP="003B5BE5">
      <w:pPr>
        <w:spacing w:after="100" w:afterAutospacing="1" w:line="240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it-IT" w:eastAsia="fr-FR"/>
        </w:rPr>
      </w:pP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L</w:t>
      </w:r>
      <w:r w:rsidR="002C61F7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e</w:t>
      </w:r>
      <w:r w:rsidR="003B5BE5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versioni sportive di 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Mégane, </w:t>
      </w:r>
      <w:r w:rsidR="003B5BE5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con il </w:t>
      </w:r>
      <w:r w:rsidR="002C61F7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badge R.S.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,</w:t>
      </w:r>
      <w:r w:rsidR="002C61F7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s</w:t>
      </w:r>
      <w:r w:rsidR="003B5BE5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i sono imposte come le berline sportive di riferimento, in particolare </w:t>
      </w:r>
      <w:r w:rsidR="002C61F7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R.S. TROPHY-R</w:t>
      </w:r>
      <w:r w:rsidR="003B5BE5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, che nel 2019 si è distinta per essersi aggiudicata il nuovo record sul giro sul famoso circuito del </w:t>
      </w:r>
      <w:r w:rsidR="002C61F7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Nürburgring.</w:t>
      </w:r>
    </w:p>
    <w:p w14:paraId="175E26CB" w14:textId="77777777" w:rsidR="005051F3" w:rsidRPr="00756C49" w:rsidRDefault="003B5BE5" w:rsidP="005051F3">
      <w:pPr>
        <w:spacing w:after="100" w:afterAutospacing="1" w:line="240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it-IT" w:eastAsia="fr-FR"/>
        </w:rPr>
      </w:pP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Per rinnovarsi, Nuova </w:t>
      </w:r>
      <w:r w:rsidR="0010300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Mégane R.S. ado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tta una gamma dotata di motore unico </w:t>
      </w:r>
      <w:r w:rsidR="0010300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1,8 turbo 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a iniezione diretta da 300 cv</w:t>
      </w:r>
      <w:r w:rsidR="0010300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(220 kW), com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e per la versione</w:t>
      </w:r>
      <w:r w:rsidR="0010300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TROPHY. </w:t>
      </w:r>
      <w:r w:rsidR="005051F3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Questo motore, che è frutto delle sinergie dell’Alleanza, è presente anche nell’</w:t>
      </w:r>
      <w:r w:rsidR="0010300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Alpine A110. </w:t>
      </w:r>
      <w:r w:rsidR="005051F3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Anche la coppia aumenta, passando a </w:t>
      </w:r>
      <w:r w:rsidR="00C35AA4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420 Nm (+30 Nm) </w:t>
      </w:r>
      <w:r w:rsidR="005051F3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con trasmissione EDC e a </w:t>
      </w:r>
      <w:r w:rsidR="00C35AA4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400 Nm </w:t>
      </w:r>
      <w:r w:rsidR="005051F3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con trasmissione manuale. L’aumento di potenza si traduce in migliori accelerazioni, anche ad alti regimi, mentre la coppia – una delle migliori della categoria – conferisce maggiore comfort e piacere di guida. </w:t>
      </w:r>
    </w:p>
    <w:p w14:paraId="1202E7AE" w14:textId="77777777" w:rsidR="00A00C16" w:rsidRPr="00756C49" w:rsidRDefault="005051F3" w:rsidP="0025658D">
      <w:pPr>
        <w:spacing w:after="100" w:afterAutospacing="1" w:line="240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it-IT" w:eastAsia="fr-FR"/>
        </w:rPr>
      </w:pP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Il telaio</w:t>
      </w:r>
      <w:r w:rsidR="00532526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</w:t>
      </w:r>
      <w:r w:rsidR="00AD4885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Sport </w:t>
      </w:r>
      <w:r w:rsidR="00532526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4CONTROL</w:t>
      </w:r>
      <w:r w:rsidR="00082681">
        <w:rPr>
          <w:rFonts w:ascii="Arial" w:eastAsiaTheme="minorEastAsia" w:hAnsi="Arial" w:cs="Arial"/>
          <w:sz w:val="20"/>
          <w:szCs w:val="20"/>
          <w:lang w:val="it-IT" w:eastAsia="fr-FR"/>
        </w:rPr>
        <w:t>®</w:t>
      </w:r>
      <w:r w:rsidR="00532526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offre 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la massima agilità nelle curve strette e stabilità nelle curve veloci. Il nuovo </w:t>
      </w:r>
      <w:r w:rsidR="00532526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R.S. Monitor </w:t>
      </w:r>
      <w:r w:rsidR="00B06D0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permet</w:t>
      </w: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te di visualizzare diversi parametri del veicolo in tempo reale. </w:t>
      </w:r>
    </w:p>
    <w:p w14:paraId="147EBEF4" w14:textId="77777777" w:rsidR="00972B1C" w:rsidRPr="00756C49" w:rsidRDefault="00972B1C" w:rsidP="00972B1C">
      <w:pPr>
        <w:spacing w:before="100" w:beforeAutospacing="1" w:after="100" w:afterAutospacing="1" w:line="240" w:lineRule="auto"/>
        <w:jc w:val="both"/>
        <w:textAlignment w:val="top"/>
        <w:rPr>
          <w:rFonts w:ascii="Arial" w:eastAsiaTheme="minorEastAsia" w:hAnsi="Arial" w:cs="Arial"/>
          <w:b/>
          <w:lang w:val="it-IT" w:eastAsia="fr-FR"/>
        </w:rPr>
      </w:pPr>
      <w:r w:rsidRPr="00756C49">
        <w:rPr>
          <w:rFonts w:ascii="Arial" w:eastAsiaTheme="minorEastAsia" w:hAnsi="Arial" w:cs="Arial"/>
          <w:b/>
          <w:lang w:val="it-IT" w:eastAsia="fr-FR"/>
        </w:rPr>
        <w:t>N</w:t>
      </w:r>
      <w:r w:rsidR="005051F3" w:rsidRPr="00756C49">
        <w:rPr>
          <w:rFonts w:ascii="Arial" w:eastAsiaTheme="minorEastAsia" w:hAnsi="Arial" w:cs="Arial"/>
          <w:b/>
          <w:lang w:val="it-IT" w:eastAsia="fr-FR"/>
        </w:rPr>
        <w:t>uova</w:t>
      </w:r>
      <w:r w:rsidRPr="00756C49">
        <w:rPr>
          <w:rFonts w:ascii="Arial" w:eastAsiaTheme="minorEastAsia" w:hAnsi="Arial" w:cs="Arial"/>
          <w:b/>
          <w:lang w:val="it-IT" w:eastAsia="fr-FR"/>
        </w:rPr>
        <w:t xml:space="preserve"> M</w:t>
      </w:r>
      <w:r w:rsidR="00834730" w:rsidRPr="00756C49">
        <w:rPr>
          <w:rFonts w:ascii="Arial" w:eastAsiaTheme="minorEastAsia" w:hAnsi="Arial" w:cs="Arial"/>
          <w:b/>
          <w:lang w:val="it-IT" w:eastAsia="fr-FR"/>
        </w:rPr>
        <w:t>E</w:t>
      </w:r>
      <w:r w:rsidRPr="00756C49">
        <w:rPr>
          <w:rFonts w:ascii="Arial" w:eastAsiaTheme="minorEastAsia" w:hAnsi="Arial" w:cs="Arial"/>
          <w:b/>
          <w:lang w:val="it-IT" w:eastAsia="fr-FR"/>
        </w:rPr>
        <w:t>GANE R.S TROPHY: p</w:t>
      </w:r>
      <w:r w:rsidR="005051F3" w:rsidRPr="00756C49">
        <w:rPr>
          <w:rFonts w:ascii="Arial" w:eastAsiaTheme="minorEastAsia" w:hAnsi="Arial" w:cs="Arial"/>
          <w:b/>
          <w:lang w:val="it-IT" w:eastAsia="fr-FR"/>
        </w:rPr>
        <w:t xml:space="preserve">er una sportività ancora più incisiva </w:t>
      </w:r>
    </w:p>
    <w:p w14:paraId="5D7047B8" w14:textId="77777777" w:rsidR="00082681" w:rsidRPr="00756C49" w:rsidRDefault="005051F3" w:rsidP="00082681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sz w:val="14"/>
          <w:szCs w:val="14"/>
          <w:lang w:val="it-IT" w:eastAsia="fr-FR"/>
        </w:rPr>
      </w:pP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Nuova Mégane R.S. TROPHY, </w:t>
      </w:r>
      <w:r w:rsidR="002B0C6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referenza delle berline ad altissime prestazioni, è concepita per la pista. Si distingue in particolare per il telaio</w:t>
      </w:r>
      <w:r w:rsidR="00972B1C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Cup, </w:t>
      </w:r>
      <w:r w:rsidR="002B0C6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che è una sua esclusiva, abbinato al motore </w:t>
      </w:r>
      <w:r w:rsidR="00972B1C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1,8 turbo d</w:t>
      </w:r>
      <w:r w:rsidR="002B0C6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a</w:t>
      </w:r>
      <w:r w:rsidR="00972B1C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300 </w:t>
      </w:r>
      <w:r w:rsidR="002B0C6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cv. Il telaio </w:t>
      </w:r>
      <w:r w:rsidR="00FB4137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Cup </w:t>
      </w:r>
      <w:r w:rsidR="002B0C6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è caratterizzato dal differenziale meccanico</w:t>
      </w:r>
      <w:r w:rsidR="00FB4137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Torsen® </w:t>
      </w:r>
      <w:r w:rsidR="002B0C6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a slittamento limitato che facilita l’entrata in c</w:t>
      </w:r>
      <w:r w:rsidR="00F36D71">
        <w:rPr>
          <w:rFonts w:ascii="Arial" w:eastAsiaTheme="minorEastAsia" w:hAnsi="Arial" w:cs="Arial"/>
          <w:sz w:val="20"/>
          <w:szCs w:val="20"/>
          <w:lang w:val="it-IT" w:eastAsia="fr-FR"/>
        </w:rPr>
        <w:t>urva e la trazione all’uscita da</w:t>
      </w:r>
      <w:r w:rsidR="002B0C62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lla curva. Dispone di ammortizzatori e molle di sospensione la cui rigidità</w:t>
      </w:r>
      <w:r w:rsidR="008A6337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è stata aumentata rispettivamente del 25 e del 30</w:t>
      </w:r>
      <w:r w:rsidR="00FB4137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%</w:t>
      </w:r>
      <w:r w:rsidR="008A6337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 nonché di una </w:t>
      </w:r>
    </w:p>
    <w:p w14:paraId="377C36B6" w14:textId="77777777" w:rsidR="00082681" w:rsidRPr="00756C49" w:rsidRDefault="008A6337" w:rsidP="00082681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sz w:val="14"/>
          <w:szCs w:val="14"/>
          <w:lang w:val="it-IT" w:eastAsia="fr-FR"/>
        </w:rPr>
      </w:pPr>
      <w:r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 xml:space="preserve">barra antirollio con taratura aumentata del 10% rispetto a </w:t>
      </w:r>
      <w:r w:rsidR="00FB4137" w:rsidRPr="00756C49">
        <w:rPr>
          <w:rFonts w:ascii="Arial" w:eastAsiaTheme="minorEastAsia" w:hAnsi="Arial" w:cs="Arial"/>
          <w:sz w:val="20"/>
          <w:szCs w:val="20"/>
          <w:lang w:val="it-IT" w:eastAsia="fr-FR"/>
        </w:rPr>
        <w:t>Mégane R.S.</w:t>
      </w:r>
      <w:r w:rsidR="00082681" w:rsidRPr="00082681">
        <w:rPr>
          <w:rFonts w:ascii="Arial" w:eastAsia="Times New Roman" w:hAnsi="Arial" w:cs="Arial"/>
          <w:b/>
          <w:bCs/>
          <w:i/>
          <w:sz w:val="14"/>
          <w:szCs w:val="14"/>
          <w:lang w:val="it-IT" w:eastAsia="fr-FR"/>
        </w:rPr>
        <w:t xml:space="preserve"> </w:t>
      </w:r>
    </w:p>
    <w:p w14:paraId="334BA7EE" w14:textId="77777777" w:rsidR="00082681" w:rsidRDefault="00082681" w:rsidP="00082681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sz w:val="14"/>
          <w:szCs w:val="14"/>
          <w:lang w:val="it-IT" w:eastAsia="fr-FR"/>
        </w:rPr>
      </w:pPr>
    </w:p>
    <w:p w14:paraId="14565039" w14:textId="77777777" w:rsidR="00082681" w:rsidRPr="00756C49" w:rsidRDefault="00082681" w:rsidP="00082681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sz w:val="14"/>
          <w:szCs w:val="14"/>
          <w:lang w:val="it-IT" w:eastAsia="fr-FR"/>
        </w:rPr>
      </w:pPr>
      <w:r w:rsidRPr="00756C49">
        <w:rPr>
          <w:rFonts w:ascii="Arial" w:eastAsia="Times New Roman" w:hAnsi="Arial" w:cs="Arial"/>
          <w:b/>
          <w:bCs/>
          <w:i/>
          <w:sz w:val="14"/>
          <w:szCs w:val="14"/>
          <w:lang w:val="it-IT" w:eastAsia="fr-FR"/>
        </w:rPr>
        <w:t xml:space="preserve">(*) In corso di omologazione. </w:t>
      </w:r>
    </w:p>
    <w:tbl>
      <w:tblPr>
        <w:tblW w:w="9000" w:type="dxa"/>
        <w:shd w:val="clear" w:color="auto" w:fill="F0F0F0"/>
        <w:tblCellMar>
          <w:top w:w="300" w:type="dxa"/>
          <w:left w:w="600" w:type="dxa"/>
          <w:bottom w:w="300" w:type="dxa"/>
          <w:right w:w="600" w:type="dxa"/>
        </w:tblCellMar>
        <w:tblLook w:val="04A0" w:firstRow="1" w:lastRow="0" w:firstColumn="1" w:lastColumn="0" w:noHBand="0" w:noVBand="1"/>
      </w:tblPr>
      <w:tblGrid>
        <w:gridCol w:w="510"/>
        <w:gridCol w:w="7980"/>
        <w:gridCol w:w="510"/>
      </w:tblGrid>
      <w:tr w:rsidR="00DD7A8E" w:rsidRPr="00756C49" w14:paraId="7E98F82E" w14:textId="77777777" w:rsidTr="00947645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E59D7A" w14:textId="77777777" w:rsidR="00DD7A8E" w:rsidRPr="00756C49" w:rsidRDefault="00DD7A8E" w:rsidP="00947645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  <w:r w:rsidRPr="00756C49">
              <w:rPr>
                <w:rFonts w:ascii="Arial" w:eastAsia="Times New Roman" w:hAnsi="Arial" w:cs="Arial"/>
                <w:noProof/>
                <w:sz w:val="20"/>
                <w:szCs w:val="20"/>
                <w:lang w:val="it-IT" w:eastAsia="it-IT"/>
              </w:rPr>
              <w:lastRenderedPageBreak/>
              <w:drawing>
                <wp:inline distT="0" distB="0" distL="0" distR="0" wp14:anchorId="1DF385CB" wp14:editId="226091A4">
                  <wp:extent cx="285750" cy="209550"/>
                  <wp:effectExtent l="0" t="0" r="0" b="0"/>
                  <wp:docPr id="5" name="Image 5" descr="https://media.group.renault.com/content/images/document/QuoteL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dia.group.renault.com/content/images/document/QuoteLe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D74DDB" w14:textId="535E1BE0" w:rsidR="00DD7A8E" w:rsidRPr="00756C49" w:rsidRDefault="00774DD0" w:rsidP="004A1FF3">
            <w:pPr>
              <w:spacing w:before="300" w:after="30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fr-FR"/>
              </w:rPr>
            </w:pPr>
            <w:r w:rsidRPr="00756C49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fr-FR"/>
              </w:rPr>
              <w:t>N</w:t>
            </w:r>
            <w:r w:rsidR="008A6337" w:rsidRPr="00756C49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fr-FR"/>
              </w:rPr>
              <w:t xml:space="preserve">uova </w:t>
            </w:r>
            <w:r w:rsidRPr="00756C49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fr-FR"/>
              </w:rPr>
              <w:t xml:space="preserve">Mégane, </w:t>
            </w:r>
            <w:r w:rsidR="008A6337" w:rsidRPr="00756C49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fr-FR"/>
              </w:rPr>
              <w:t>ancora più tecnologia per maggiore piacere di guida</w:t>
            </w:r>
            <w:r w:rsidRPr="00756C49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fr-FR"/>
              </w:rPr>
              <w:t>.</w:t>
            </w:r>
            <w:r w:rsidR="00082681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fr-FR"/>
              </w:rPr>
              <w:t xml:space="preserve"> </w:t>
            </w:r>
            <w:r w:rsidR="00595546" w:rsidRPr="00756C49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fr-FR"/>
              </w:rPr>
              <w:t>N</w:t>
            </w:r>
            <w:r w:rsidR="008A6337" w:rsidRPr="00756C49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fr-FR"/>
              </w:rPr>
              <w:t xml:space="preserve">uova </w:t>
            </w:r>
            <w:r w:rsidR="00595546" w:rsidRPr="00756C49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fr-FR"/>
              </w:rPr>
              <w:t>Mégane E-TECH Plug-in</w:t>
            </w:r>
            <w:r w:rsidR="008A6337" w:rsidRPr="00756C49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fr-FR"/>
              </w:rPr>
              <w:t xml:space="preserve"> è dotata di una motorizzazione ibrida plug-in in cui s</w:t>
            </w:r>
            <w:r w:rsidR="004A1FF3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fr-FR"/>
              </w:rPr>
              <w:t xml:space="preserve">i ritrovano </w:t>
            </w:r>
            <w:r w:rsidR="008A6337" w:rsidRPr="00756C49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fr-FR"/>
              </w:rPr>
              <w:t>tutti i nostri progressi tecnologici, offrendo una vera e propria esperienza elettrica e una</w:t>
            </w:r>
            <w:r w:rsidR="00F36D71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fr-FR"/>
              </w:rPr>
              <w:t xml:space="preserve"> guida in assoluta</w:t>
            </w:r>
            <w:r w:rsidR="008A6337" w:rsidRPr="00756C49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fr-FR"/>
              </w:rPr>
              <w:t xml:space="preserve"> tranquillità, </w:t>
            </w:r>
            <w:r w:rsidR="008A6337" w:rsidRPr="00756C49">
              <w:rPr>
                <w:rFonts w:ascii="Arial" w:eastAsia="Times New Roman" w:hAnsi="Arial" w:cs="Arial"/>
                <w:iCs/>
                <w:sz w:val="20"/>
                <w:szCs w:val="20"/>
                <w:lang w:val="it-IT" w:eastAsia="fr-FR"/>
              </w:rPr>
              <w:t xml:space="preserve">ha dichiarato </w:t>
            </w:r>
            <w:r w:rsidR="00DD7A8E" w:rsidRPr="00756C49">
              <w:rPr>
                <w:rFonts w:ascii="Arial" w:eastAsia="Times New Roman" w:hAnsi="Arial" w:cs="Arial"/>
                <w:b/>
                <w:sz w:val="20"/>
                <w:szCs w:val="20"/>
                <w:lang w:val="it-IT" w:eastAsia="fr-FR"/>
              </w:rPr>
              <w:t>Marion Humeau</w:t>
            </w:r>
            <w:r w:rsidR="00DD7A8E" w:rsidRPr="00756C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fr-FR"/>
              </w:rPr>
              <w:t>, Dire</w:t>
            </w:r>
            <w:r w:rsidR="008A6337" w:rsidRPr="00756C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fr-FR"/>
              </w:rPr>
              <w:t>ttrice</w:t>
            </w:r>
            <w:r w:rsidR="00DD7A8E" w:rsidRPr="00756C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fr-FR"/>
              </w:rPr>
              <w:t xml:space="preserve"> Marketing Mid-size Cars</w:t>
            </w:r>
            <w:r w:rsidR="00DD7A8E" w:rsidRPr="00756C49">
              <w:rPr>
                <w:rFonts w:ascii="Arial" w:eastAsia="Times New Roman" w:hAnsi="Arial" w:cs="Arial"/>
                <w:b/>
                <w:sz w:val="20"/>
                <w:szCs w:val="20"/>
                <w:lang w:val="it-IT" w:eastAsia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DD279D7" w14:textId="77777777" w:rsidR="00DD7A8E" w:rsidRPr="00756C49" w:rsidRDefault="00DD7A8E" w:rsidP="00947645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fr-FR"/>
              </w:rPr>
            </w:pPr>
            <w:r w:rsidRPr="00756C49">
              <w:rPr>
                <w:rFonts w:ascii="Arial" w:eastAsia="Times New Roman" w:hAnsi="Arial" w:cs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6DC012B2" wp14:editId="7C9A39DC">
                  <wp:extent cx="285750" cy="209550"/>
                  <wp:effectExtent l="0" t="0" r="0" b="0"/>
                  <wp:docPr id="6" name="Image 6" descr="https://media.group.renault.com/content/images/document/Quote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.group.renault.com/content/images/document/Quote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75FD10" w14:textId="77777777" w:rsidR="00DD7A8E" w:rsidRPr="00756C49" w:rsidRDefault="00DD7A8E" w:rsidP="00DD7A8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14"/>
          <w:szCs w:val="14"/>
          <w:lang w:val="it-IT" w:eastAsia="fr-FR"/>
        </w:rPr>
      </w:pPr>
    </w:p>
    <w:p w14:paraId="427A2E7F" w14:textId="77777777" w:rsidR="00DD7A8E" w:rsidRPr="00756C49" w:rsidRDefault="00DD7A8E" w:rsidP="00DD7A8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14"/>
          <w:szCs w:val="14"/>
          <w:lang w:val="it-IT" w:eastAsia="fr-FR"/>
        </w:rPr>
      </w:pPr>
    </w:p>
    <w:p w14:paraId="64569640" w14:textId="77777777" w:rsidR="00DD7A8E" w:rsidRPr="00756C49" w:rsidRDefault="00DD7A8E" w:rsidP="00DD7A8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14"/>
          <w:szCs w:val="14"/>
          <w:lang w:val="it-IT" w:eastAsia="fr-FR"/>
        </w:rPr>
      </w:pPr>
    </w:p>
    <w:p w14:paraId="68CF0677" w14:textId="77777777" w:rsidR="00680F5E" w:rsidRPr="00756C49" w:rsidRDefault="00680F5E" w:rsidP="004731FB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14"/>
          <w:szCs w:val="14"/>
          <w:lang w:val="it-IT" w:eastAsia="fr-FR"/>
        </w:rPr>
      </w:pPr>
    </w:p>
    <w:p w14:paraId="6937EEAD" w14:textId="77777777" w:rsidR="004731FB" w:rsidRPr="00756C49" w:rsidRDefault="004731FB" w:rsidP="004731FB">
      <w:pPr>
        <w:spacing w:after="0" w:line="240" w:lineRule="auto"/>
        <w:textAlignment w:val="top"/>
        <w:rPr>
          <w:rFonts w:ascii="Arial" w:eastAsia="Times New Roman" w:hAnsi="Arial" w:cs="Arial"/>
          <w:sz w:val="14"/>
          <w:szCs w:val="14"/>
          <w:lang w:val="it-IT" w:eastAsia="fr-FR"/>
        </w:rPr>
      </w:pPr>
    </w:p>
    <w:p w14:paraId="21CC4ED2" w14:textId="2A52EE60" w:rsidR="00082681" w:rsidRPr="00715026" w:rsidRDefault="00082681" w:rsidP="00715026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it-IT"/>
        </w:rPr>
      </w:pPr>
      <w:r w:rsidRPr="00715026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>Daniele ROMANO</w:t>
      </w:r>
      <w:r w:rsidRPr="00715026">
        <w:rPr>
          <w:rFonts w:ascii="Arial" w:hAnsi="Arial" w:cs="Arial"/>
          <w:b/>
          <w:bCs/>
          <w:color w:val="000000"/>
          <w:lang w:val="it-IT"/>
        </w:rPr>
        <w:br/>
      </w:r>
      <w:r w:rsidRPr="00715026">
        <w:rPr>
          <w:rFonts w:ascii="Arial" w:hAnsi="Arial" w:cs="Arial"/>
          <w:b/>
          <w:bCs/>
          <w:color w:val="000000"/>
          <w:sz w:val="16"/>
          <w:szCs w:val="16"/>
          <w:lang w:val="it-IT"/>
        </w:rPr>
        <w:t>Press &amp; Product Communication Manager</w:t>
      </w:r>
      <w:r w:rsidR="00715026" w:rsidRPr="00715026">
        <w:rPr>
          <w:rFonts w:ascii="Arial" w:hAnsi="Arial" w:cs="Arial"/>
          <w:color w:val="000000"/>
          <w:sz w:val="20"/>
          <w:szCs w:val="20"/>
          <w:lang w:val="it-IT"/>
        </w:rPr>
        <w:br/>
      </w:r>
      <w:r w:rsidRPr="00D96417">
        <w:rPr>
          <w:rFonts w:ascii="Arial" w:hAnsi="Arial" w:cs="Arial"/>
          <w:b/>
          <w:bCs/>
          <w:color w:val="000000"/>
          <w:sz w:val="16"/>
          <w:szCs w:val="16"/>
          <w:lang w:val="it-IT"/>
        </w:rPr>
        <w:t>Image &amp; Communication</w:t>
      </w:r>
      <w:r w:rsidR="00925D87">
        <w:rPr>
          <w:rFonts w:ascii="Arial" w:hAnsi="Arial" w:cs="Arial"/>
          <w:b/>
          <w:bCs/>
          <w:color w:val="000000"/>
          <w:sz w:val="16"/>
          <w:szCs w:val="16"/>
          <w:lang w:val="it-IT"/>
        </w:rPr>
        <w:t xml:space="preserve"> </w:t>
      </w:r>
      <w:r w:rsidRPr="00925D87">
        <w:rPr>
          <w:rFonts w:ascii="Arial" w:hAnsi="Arial" w:cs="Arial"/>
          <w:b/>
          <w:color w:val="000000"/>
          <w:sz w:val="16"/>
          <w:szCs w:val="16"/>
          <w:lang w:val="it-IT"/>
        </w:rPr>
        <w:t>Renault Italia SpA</w:t>
      </w:r>
      <w:r w:rsidRPr="00D96417">
        <w:rPr>
          <w:rFonts w:ascii="Arial" w:hAnsi="Arial" w:cs="Arial"/>
          <w:color w:val="000000"/>
          <w:sz w:val="16"/>
          <w:szCs w:val="16"/>
          <w:lang w:val="it-IT"/>
        </w:rPr>
        <w:br/>
        <w:t>Via Tiburtina, 1159 - 00156 Roma</w:t>
      </w:r>
      <w:r w:rsidRPr="00D96417">
        <w:rPr>
          <w:rFonts w:ascii="Arial" w:hAnsi="Arial" w:cs="Arial"/>
          <w:color w:val="000000"/>
          <w:sz w:val="16"/>
          <w:szCs w:val="16"/>
          <w:lang w:val="it-IT"/>
        </w:rPr>
        <w:br/>
        <w:t>Tel. : +39 06 41 56 228</w:t>
      </w:r>
      <w:r w:rsidR="00715026" w:rsidRPr="00715026">
        <w:rPr>
          <w:rFonts w:ascii="Arial" w:hAnsi="Arial" w:cs="Arial"/>
          <w:color w:val="000000"/>
          <w:sz w:val="20"/>
          <w:szCs w:val="20"/>
          <w:lang w:val="it-IT"/>
        </w:rPr>
        <w:t xml:space="preserve"> - </w:t>
      </w:r>
      <w:r w:rsidRPr="00715026">
        <w:rPr>
          <w:rFonts w:ascii="Arial" w:hAnsi="Arial" w:cs="Arial"/>
          <w:color w:val="000000"/>
          <w:sz w:val="16"/>
          <w:szCs w:val="16"/>
          <w:lang w:val="it-IT"/>
        </w:rPr>
        <w:t>Cel. : +39 346 0002200</w:t>
      </w:r>
      <w:r w:rsidR="00715026" w:rsidRPr="00715026">
        <w:rPr>
          <w:rFonts w:ascii="Arial" w:hAnsi="Arial" w:cs="Arial"/>
          <w:color w:val="000000"/>
          <w:sz w:val="16"/>
          <w:szCs w:val="16"/>
          <w:lang w:val="it-IT"/>
        </w:rPr>
        <w:br/>
      </w:r>
      <w:r w:rsidRPr="00715026">
        <w:rPr>
          <w:rFonts w:ascii="Arial" w:hAnsi="Arial" w:cs="Arial"/>
          <w:color w:val="000000"/>
          <w:sz w:val="16"/>
          <w:szCs w:val="16"/>
          <w:lang w:val="it-IT"/>
        </w:rPr>
        <w:t xml:space="preserve">email: </w:t>
      </w:r>
      <w:r w:rsidR="00715026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hyperlink r:id="rId13" w:history="1">
        <w:r w:rsidR="00715026" w:rsidRPr="00797323">
          <w:rPr>
            <w:rStyle w:val="Collegamentoipertestuale"/>
            <w:rFonts w:ascii="Arial" w:hAnsi="Arial" w:cs="Arial"/>
            <w:sz w:val="16"/>
            <w:szCs w:val="16"/>
            <w:lang w:val="it-IT"/>
          </w:rPr>
          <w:t>www.media.renault.it</w:t>
        </w:r>
      </w:hyperlink>
    </w:p>
    <w:p w14:paraId="35F89E50" w14:textId="77777777" w:rsidR="0098452E" w:rsidRPr="00715026" w:rsidRDefault="00E751D7">
      <w:pPr>
        <w:rPr>
          <w:lang w:val="it-IT"/>
        </w:rPr>
      </w:pPr>
    </w:p>
    <w:p w14:paraId="1DDE3C9B" w14:textId="77777777" w:rsidR="004731FB" w:rsidRPr="00715026" w:rsidRDefault="004731FB">
      <w:pPr>
        <w:rPr>
          <w:lang w:val="it-IT"/>
        </w:rPr>
      </w:pPr>
    </w:p>
    <w:p w14:paraId="71C7BC1B" w14:textId="77777777" w:rsidR="004731FB" w:rsidRPr="00715026" w:rsidRDefault="004731FB">
      <w:pPr>
        <w:rPr>
          <w:lang w:val="it-IT"/>
        </w:rPr>
      </w:pPr>
    </w:p>
    <w:sectPr w:rsidR="004731FB" w:rsidRPr="00715026" w:rsidSect="009E46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587EC" w14:textId="77777777" w:rsidR="00943C36" w:rsidRDefault="00943C36" w:rsidP="00893912">
      <w:pPr>
        <w:spacing w:after="0" w:line="240" w:lineRule="auto"/>
      </w:pPr>
      <w:r>
        <w:separator/>
      </w:r>
    </w:p>
  </w:endnote>
  <w:endnote w:type="continuationSeparator" w:id="0">
    <w:p w14:paraId="4E47AA9C" w14:textId="77777777" w:rsidR="00943C36" w:rsidRDefault="00943C36" w:rsidP="0089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72EA6" w14:textId="77777777" w:rsidR="00E751D7" w:rsidRDefault="00E751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8930" w14:textId="120E2116" w:rsidR="00925D87" w:rsidRDefault="00925D8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180529" wp14:editId="5413792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5e7b4ebea419d31cfd60d0a5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7E5A68" w14:textId="47C2EC4F" w:rsidR="00925D87" w:rsidRPr="00925D87" w:rsidRDefault="00925D87" w:rsidP="00925D8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925D87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80529" id="_x0000_t202" coordsize="21600,21600" o:spt="202" path="m,l,21600r21600,l21600,xe">
              <v:stroke joinstyle="miter"/>
              <v:path gradientshapeok="t" o:connecttype="rect"/>
            </v:shapetype>
            <v:shape id="MSIPCM5e7b4ebea419d31cfd60d0a5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" o:allowincell="f" filled="f" stroked="f" strokeweight=".5pt">
              <v:textbox inset=",0,20pt,0">
                <w:txbxContent>
                  <w:p w14:paraId="667E5A68" w14:textId="47C2EC4F" w:rsidR="00925D87" w:rsidRPr="00925D87" w:rsidRDefault="00925D87" w:rsidP="00925D87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925D87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78C4E" w14:textId="77777777" w:rsidR="00E751D7" w:rsidRDefault="00E751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DF58" w14:textId="77777777" w:rsidR="00943C36" w:rsidRDefault="00943C36" w:rsidP="00893912">
      <w:pPr>
        <w:spacing w:after="0" w:line="240" w:lineRule="auto"/>
      </w:pPr>
      <w:r>
        <w:separator/>
      </w:r>
    </w:p>
  </w:footnote>
  <w:footnote w:type="continuationSeparator" w:id="0">
    <w:p w14:paraId="70404ECE" w14:textId="77777777" w:rsidR="00943C36" w:rsidRDefault="00943C36" w:rsidP="0089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4025" w14:textId="77777777" w:rsidR="00E751D7" w:rsidRDefault="00E751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D023" w14:textId="77777777" w:rsidR="00E751D7" w:rsidRDefault="00E751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7F35" w14:textId="77777777" w:rsidR="00E751D7" w:rsidRDefault="00E751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70DE"/>
    <w:multiLevelType w:val="hybridMultilevel"/>
    <w:tmpl w:val="AEE079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15518"/>
    <w:multiLevelType w:val="multilevel"/>
    <w:tmpl w:val="79E2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C2597"/>
    <w:multiLevelType w:val="hybridMultilevel"/>
    <w:tmpl w:val="A61C0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D5436"/>
    <w:multiLevelType w:val="hybridMultilevel"/>
    <w:tmpl w:val="192894C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FB"/>
    <w:rsid w:val="00044F18"/>
    <w:rsid w:val="00053332"/>
    <w:rsid w:val="00060FA9"/>
    <w:rsid w:val="00061CF6"/>
    <w:rsid w:val="00070D64"/>
    <w:rsid w:val="00082681"/>
    <w:rsid w:val="00087EF4"/>
    <w:rsid w:val="000B526B"/>
    <w:rsid w:val="000C1025"/>
    <w:rsid w:val="000C65F6"/>
    <w:rsid w:val="000D1EB3"/>
    <w:rsid w:val="000F19C2"/>
    <w:rsid w:val="000F5019"/>
    <w:rsid w:val="00103002"/>
    <w:rsid w:val="00107B9F"/>
    <w:rsid w:val="00122E6C"/>
    <w:rsid w:val="0012303E"/>
    <w:rsid w:val="0012351B"/>
    <w:rsid w:val="00144DF0"/>
    <w:rsid w:val="00150E74"/>
    <w:rsid w:val="0017657F"/>
    <w:rsid w:val="00190E69"/>
    <w:rsid w:val="00191BD3"/>
    <w:rsid w:val="00191F63"/>
    <w:rsid w:val="001B70A3"/>
    <w:rsid w:val="001C4861"/>
    <w:rsid w:val="001D6EC9"/>
    <w:rsid w:val="001F0321"/>
    <w:rsid w:val="001F4FFD"/>
    <w:rsid w:val="001F5258"/>
    <w:rsid w:val="001F7CEE"/>
    <w:rsid w:val="00200283"/>
    <w:rsid w:val="002005B5"/>
    <w:rsid w:val="00222F06"/>
    <w:rsid w:val="00256573"/>
    <w:rsid w:val="0025658D"/>
    <w:rsid w:val="00263BD2"/>
    <w:rsid w:val="00267B5C"/>
    <w:rsid w:val="00276B25"/>
    <w:rsid w:val="00277334"/>
    <w:rsid w:val="00283B56"/>
    <w:rsid w:val="002B0C62"/>
    <w:rsid w:val="002C61F7"/>
    <w:rsid w:val="002E2FA1"/>
    <w:rsid w:val="00304A04"/>
    <w:rsid w:val="003122B0"/>
    <w:rsid w:val="00316CFB"/>
    <w:rsid w:val="00325802"/>
    <w:rsid w:val="00333CC4"/>
    <w:rsid w:val="00341050"/>
    <w:rsid w:val="00345354"/>
    <w:rsid w:val="00347DBB"/>
    <w:rsid w:val="00366044"/>
    <w:rsid w:val="00371B4A"/>
    <w:rsid w:val="0037635E"/>
    <w:rsid w:val="003764BC"/>
    <w:rsid w:val="003923A4"/>
    <w:rsid w:val="003B06C0"/>
    <w:rsid w:val="003B5BE5"/>
    <w:rsid w:val="003B6238"/>
    <w:rsid w:val="003C0B49"/>
    <w:rsid w:val="003C6EF4"/>
    <w:rsid w:val="003D39FA"/>
    <w:rsid w:val="003E2F61"/>
    <w:rsid w:val="00401B80"/>
    <w:rsid w:val="0040446A"/>
    <w:rsid w:val="0041136C"/>
    <w:rsid w:val="0041657B"/>
    <w:rsid w:val="00417767"/>
    <w:rsid w:val="00422166"/>
    <w:rsid w:val="00424F89"/>
    <w:rsid w:val="004272F9"/>
    <w:rsid w:val="004279DF"/>
    <w:rsid w:val="00431349"/>
    <w:rsid w:val="0043702B"/>
    <w:rsid w:val="00440715"/>
    <w:rsid w:val="004433E6"/>
    <w:rsid w:val="00443C2E"/>
    <w:rsid w:val="00446C74"/>
    <w:rsid w:val="0046070A"/>
    <w:rsid w:val="00465B6A"/>
    <w:rsid w:val="004731FB"/>
    <w:rsid w:val="00480525"/>
    <w:rsid w:val="004818A2"/>
    <w:rsid w:val="00482522"/>
    <w:rsid w:val="004A1FF3"/>
    <w:rsid w:val="004C4DC9"/>
    <w:rsid w:val="004E4AB9"/>
    <w:rsid w:val="004F6EF7"/>
    <w:rsid w:val="00500645"/>
    <w:rsid w:val="005051F3"/>
    <w:rsid w:val="005202C4"/>
    <w:rsid w:val="00520B9C"/>
    <w:rsid w:val="00532526"/>
    <w:rsid w:val="0053347C"/>
    <w:rsid w:val="00535ED3"/>
    <w:rsid w:val="005402C0"/>
    <w:rsid w:val="005521C2"/>
    <w:rsid w:val="00555756"/>
    <w:rsid w:val="00557D8C"/>
    <w:rsid w:val="0056683D"/>
    <w:rsid w:val="00595546"/>
    <w:rsid w:val="005A30EA"/>
    <w:rsid w:val="005A4722"/>
    <w:rsid w:val="005C2144"/>
    <w:rsid w:val="005C2158"/>
    <w:rsid w:val="005C5688"/>
    <w:rsid w:val="005C6160"/>
    <w:rsid w:val="005E11D8"/>
    <w:rsid w:val="006069E1"/>
    <w:rsid w:val="00610447"/>
    <w:rsid w:val="00615155"/>
    <w:rsid w:val="00620832"/>
    <w:rsid w:val="006330E3"/>
    <w:rsid w:val="00650E90"/>
    <w:rsid w:val="0065596C"/>
    <w:rsid w:val="0067254D"/>
    <w:rsid w:val="00674640"/>
    <w:rsid w:val="00680F5E"/>
    <w:rsid w:val="00687CE7"/>
    <w:rsid w:val="006943CC"/>
    <w:rsid w:val="00695E6E"/>
    <w:rsid w:val="006A30D8"/>
    <w:rsid w:val="006B2281"/>
    <w:rsid w:val="006B7F44"/>
    <w:rsid w:val="006C0417"/>
    <w:rsid w:val="006C0D12"/>
    <w:rsid w:val="006D40C4"/>
    <w:rsid w:val="006D7B16"/>
    <w:rsid w:val="006E1153"/>
    <w:rsid w:val="006E431B"/>
    <w:rsid w:val="006E4A55"/>
    <w:rsid w:val="006E6E3B"/>
    <w:rsid w:val="00715026"/>
    <w:rsid w:val="00726BA1"/>
    <w:rsid w:val="00732BBE"/>
    <w:rsid w:val="007379E6"/>
    <w:rsid w:val="00742B50"/>
    <w:rsid w:val="0075253A"/>
    <w:rsid w:val="00756C49"/>
    <w:rsid w:val="00767BCE"/>
    <w:rsid w:val="0077158D"/>
    <w:rsid w:val="00773C67"/>
    <w:rsid w:val="00774DD0"/>
    <w:rsid w:val="0078487F"/>
    <w:rsid w:val="00785F56"/>
    <w:rsid w:val="00795116"/>
    <w:rsid w:val="007A6C1F"/>
    <w:rsid w:val="007B6BB4"/>
    <w:rsid w:val="007C053B"/>
    <w:rsid w:val="007C7083"/>
    <w:rsid w:val="007C7CF5"/>
    <w:rsid w:val="007D25E3"/>
    <w:rsid w:val="007D74C6"/>
    <w:rsid w:val="008005DF"/>
    <w:rsid w:val="0080406D"/>
    <w:rsid w:val="00806FFC"/>
    <w:rsid w:val="00812960"/>
    <w:rsid w:val="00816717"/>
    <w:rsid w:val="00823C3F"/>
    <w:rsid w:val="00827D54"/>
    <w:rsid w:val="0083209D"/>
    <w:rsid w:val="008338E8"/>
    <w:rsid w:val="00834730"/>
    <w:rsid w:val="00836979"/>
    <w:rsid w:val="0083756B"/>
    <w:rsid w:val="0085083B"/>
    <w:rsid w:val="00874201"/>
    <w:rsid w:val="00876990"/>
    <w:rsid w:val="008774AE"/>
    <w:rsid w:val="00893912"/>
    <w:rsid w:val="0089659B"/>
    <w:rsid w:val="00896C3A"/>
    <w:rsid w:val="008A1FB3"/>
    <w:rsid w:val="008A6337"/>
    <w:rsid w:val="009022D3"/>
    <w:rsid w:val="00914FE3"/>
    <w:rsid w:val="00916F0F"/>
    <w:rsid w:val="00925D87"/>
    <w:rsid w:val="00941CA1"/>
    <w:rsid w:val="00943C36"/>
    <w:rsid w:val="0094663F"/>
    <w:rsid w:val="00947CAE"/>
    <w:rsid w:val="00953955"/>
    <w:rsid w:val="00957A73"/>
    <w:rsid w:val="00966B50"/>
    <w:rsid w:val="00972B1C"/>
    <w:rsid w:val="0097381C"/>
    <w:rsid w:val="00973DC4"/>
    <w:rsid w:val="00982381"/>
    <w:rsid w:val="0098516C"/>
    <w:rsid w:val="009A4923"/>
    <w:rsid w:val="009B7BDF"/>
    <w:rsid w:val="009C3DAD"/>
    <w:rsid w:val="009D3E7A"/>
    <w:rsid w:val="009E4680"/>
    <w:rsid w:val="009F70F5"/>
    <w:rsid w:val="00A001B1"/>
    <w:rsid w:val="00A00C16"/>
    <w:rsid w:val="00A163A2"/>
    <w:rsid w:val="00A32218"/>
    <w:rsid w:val="00A6587A"/>
    <w:rsid w:val="00A92709"/>
    <w:rsid w:val="00A954F8"/>
    <w:rsid w:val="00AA2179"/>
    <w:rsid w:val="00AB3910"/>
    <w:rsid w:val="00AC05A2"/>
    <w:rsid w:val="00AC6F40"/>
    <w:rsid w:val="00AD4721"/>
    <w:rsid w:val="00AD4885"/>
    <w:rsid w:val="00AE1164"/>
    <w:rsid w:val="00AE1961"/>
    <w:rsid w:val="00AF6F54"/>
    <w:rsid w:val="00B002B5"/>
    <w:rsid w:val="00B06536"/>
    <w:rsid w:val="00B06D02"/>
    <w:rsid w:val="00B16C8F"/>
    <w:rsid w:val="00B17521"/>
    <w:rsid w:val="00B34B15"/>
    <w:rsid w:val="00B359F5"/>
    <w:rsid w:val="00B37998"/>
    <w:rsid w:val="00B462A2"/>
    <w:rsid w:val="00B612DA"/>
    <w:rsid w:val="00B66153"/>
    <w:rsid w:val="00B66262"/>
    <w:rsid w:val="00B67EE6"/>
    <w:rsid w:val="00B7233B"/>
    <w:rsid w:val="00B7758F"/>
    <w:rsid w:val="00B80CAA"/>
    <w:rsid w:val="00B82122"/>
    <w:rsid w:val="00B8457E"/>
    <w:rsid w:val="00B850AE"/>
    <w:rsid w:val="00B85D47"/>
    <w:rsid w:val="00B95472"/>
    <w:rsid w:val="00BA55A5"/>
    <w:rsid w:val="00BB79C2"/>
    <w:rsid w:val="00BE2E64"/>
    <w:rsid w:val="00BE499D"/>
    <w:rsid w:val="00BF17AA"/>
    <w:rsid w:val="00BF1EEF"/>
    <w:rsid w:val="00C20459"/>
    <w:rsid w:val="00C23874"/>
    <w:rsid w:val="00C35AA4"/>
    <w:rsid w:val="00C424A9"/>
    <w:rsid w:val="00C50C8D"/>
    <w:rsid w:val="00C609E1"/>
    <w:rsid w:val="00C715CE"/>
    <w:rsid w:val="00C76ACF"/>
    <w:rsid w:val="00C77561"/>
    <w:rsid w:val="00C77B7C"/>
    <w:rsid w:val="00C809D2"/>
    <w:rsid w:val="00C8714D"/>
    <w:rsid w:val="00C92C49"/>
    <w:rsid w:val="00CA398D"/>
    <w:rsid w:val="00CB15F2"/>
    <w:rsid w:val="00CB3159"/>
    <w:rsid w:val="00CC4986"/>
    <w:rsid w:val="00CD2AE7"/>
    <w:rsid w:val="00CD6276"/>
    <w:rsid w:val="00CD6687"/>
    <w:rsid w:val="00CE2EFB"/>
    <w:rsid w:val="00CE579B"/>
    <w:rsid w:val="00CE65F7"/>
    <w:rsid w:val="00CE7953"/>
    <w:rsid w:val="00CF1B45"/>
    <w:rsid w:val="00CF322F"/>
    <w:rsid w:val="00CF4B92"/>
    <w:rsid w:val="00CF68DC"/>
    <w:rsid w:val="00D202DF"/>
    <w:rsid w:val="00D26809"/>
    <w:rsid w:val="00D318C4"/>
    <w:rsid w:val="00D31D69"/>
    <w:rsid w:val="00D33EC3"/>
    <w:rsid w:val="00D428EF"/>
    <w:rsid w:val="00D43E4D"/>
    <w:rsid w:val="00D52201"/>
    <w:rsid w:val="00D5246C"/>
    <w:rsid w:val="00D563C0"/>
    <w:rsid w:val="00D57E7B"/>
    <w:rsid w:val="00D61504"/>
    <w:rsid w:val="00D904C2"/>
    <w:rsid w:val="00D90EEB"/>
    <w:rsid w:val="00D93136"/>
    <w:rsid w:val="00D96417"/>
    <w:rsid w:val="00DA29F0"/>
    <w:rsid w:val="00DA2C53"/>
    <w:rsid w:val="00DB1D2F"/>
    <w:rsid w:val="00DC0083"/>
    <w:rsid w:val="00DD7A8E"/>
    <w:rsid w:val="00DE3679"/>
    <w:rsid w:val="00DF74F2"/>
    <w:rsid w:val="00DF7758"/>
    <w:rsid w:val="00E0168E"/>
    <w:rsid w:val="00E02651"/>
    <w:rsid w:val="00E0370C"/>
    <w:rsid w:val="00E042AC"/>
    <w:rsid w:val="00E16719"/>
    <w:rsid w:val="00E324DE"/>
    <w:rsid w:val="00E35F3E"/>
    <w:rsid w:val="00E4172B"/>
    <w:rsid w:val="00E43623"/>
    <w:rsid w:val="00E5615B"/>
    <w:rsid w:val="00E60E8F"/>
    <w:rsid w:val="00E62B8C"/>
    <w:rsid w:val="00E72FA6"/>
    <w:rsid w:val="00E751D7"/>
    <w:rsid w:val="00E777E0"/>
    <w:rsid w:val="00E77D6A"/>
    <w:rsid w:val="00E86460"/>
    <w:rsid w:val="00E963CB"/>
    <w:rsid w:val="00E96919"/>
    <w:rsid w:val="00E97C82"/>
    <w:rsid w:val="00EA07B2"/>
    <w:rsid w:val="00EA0A46"/>
    <w:rsid w:val="00EB396A"/>
    <w:rsid w:val="00EB4F4F"/>
    <w:rsid w:val="00EC0B3A"/>
    <w:rsid w:val="00EC1867"/>
    <w:rsid w:val="00EC1ADC"/>
    <w:rsid w:val="00EC4142"/>
    <w:rsid w:val="00ED2BDE"/>
    <w:rsid w:val="00ED5132"/>
    <w:rsid w:val="00EF7287"/>
    <w:rsid w:val="00F0571F"/>
    <w:rsid w:val="00F21A00"/>
    <w:rsid w:val="00F26EA0"/>
    <w:rsid w:val="00F360BE"/>
    <w:rsid w:val="00F36D71"/>
    <w:rsid w:val="00F374A3"/>
    <w:rsid w:val="00F47433"/>
    <w:rsid w:val="00F77A58"/>
    <w:rsid w:val="00F839F4"/>
    <w:rsid w:val="00F91EB4"/>
    <w:rsid w:val="00F96ED5"/>
    <w:rsid w:val="00FA0E48"/>
    <w:rsid w:val="00FA0FC6"/>
    <w:rsid w:val="00FA785F"/>
    <w:rsid w:val="00FB341A"/>
    <w:rsid w:val="00FB4137"/>
    <w:rsid w:val="00FC430D"/>
    <w:rsid w:val="00FD0259"/>
    <w:rsid w:val="00FF47AC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904132"/>
  <w15:docId w15:val="{EDEA2FBB-F249-497B-B455-477CD2F0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208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1FB"/>
    <w:rPr>
      <w:rFonts w:ascii="Segoe UI" w:hAnsi="Segoe UI" w:cs="Segoe UI"/>
      <w:sz w:val="18"/>
      <w:szCs w:val="18"/>
    </w:rPr>
  </w:style>
  <w:style w:type="paragraph" w:customStyle="1" w:styleId="introduction">
    <w:name w:val="introduction"/>
    <w:basedOn w:val="Normale"/>
    <w:rsid w:val="0047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4731F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31F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93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912"/>
  </w:style>
  <w:style w:type="paragraph" w:styleId="Pidipagina">
    <w:name w:val="footer"/>
    <w:basedOn w:val="Normale"/>
    <w:link w:val="PidipaginaCarattere"/>
    <w:uiPriority w:val="99"/>
    <w:unhideWhenUsed/>
    <w:rsid w:val="00893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912"/>
  </w:style>
  <w:style w:type="character" w:customStyle="1" w:styleId="ParagrafoelencoCarattere">
    <w:name w:val="Paragrafo elenco Carattere"/>
    <w:aliases w:val="Bullet List Carattere,FooterText Carattere,List Paragraph1 Carattere,numbered Carattere,Bulletr List Paragraph Carattere,列出段落 Carattere,列出段落1 Carattere,Párrafo de lista1 Carattere,Paragraphe de liste1 Carattere,? Carattere"/>
    <w:basedOn w:val="Carpredefinitoparagrafo"/>
    <w:link w:val="Paragrafoelenco"/>
    <w:uiPriority w:val="34"/>
    <w:locked/>
    <w:rsid w:val="00EC1ADC"/>
    <w:rPr>
      <w:rFonts w:ascii="Calibri" w:hAnsi="Calibri" w:cs="Calibri"/>
    </w:rPr>
  </w:style>
  <w:style w:type="paragraph" w:styleId="Paragrafoelenco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?,F,????"/>
    <w:basedOn w:val="Normale"/>
    <w:link w:val="ParagrafoelencoCarattere"/>
    <w:uiPriority w:val="34"/>
    <w:qFormat/>
    <w:rsid w:val="00EC1ADC"/>
    <w:pPr>
      <w:spacing w:after="0" w:line="240" w:lineRule="auto"/>
      <w:ind w:left="720"/>
    </w:pPr>
    <w:rPr>
      <w:rFonts w:ascii="Calibri" w:hAnsi="Calibri" w:cs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502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96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edia.renault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https://media.group.renault.com/content/images/document/QuoteRight.jp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media.group.renault.com/content/images/document/QuoteLeft.jp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D6A78F6D7204680806A7DF2E83B76" ma:contentTypeVersion="13" ma:contentTypeDescription="Create a new document." ma:contentTypeScope="" ma:versionID="e44f40e0d69f7004b6c14f0450513cff">
  <xsd:schema xmlns:xsd="http://www.w3.org/2001/XMLSchema" xmlns:xs="http://www.w3.org/2001/XMLSchema" xmlns:p="http://schemas.microsoft.com/office/2006/metadata/properties" xmlns:ns3="b21c2e85-ea72-43ac-b5e9-43792d211177" xmlns:ns4="d2f808a1-2c5c-4f8c-ad50-6f953aa839cb" targetNamespace="http://schemas.microsoft.com/office/2006/metadata/properties" ma:root="true" ma:fieldsID="65e2f1bf4140c9658e0ddda42bdb6fe8" ns3:_="" ns4:_="">
    <xsd:import namespace="b21c2e85-ea72-43ac-b5e9-43792d211177"/>
    <xsd:import namespace="d2f808a1-2c5c-4f8c-ad50-6f953aa83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2e85-ea72-43ac-b5e9-43792d211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808a1-2c5c-4f8c-ad50-6f953aa83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CD94C-83BB-4BEB-82F6-579F1DBA5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30192-978B-4BFD-B913-C1CC1FABC49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21c2e85-ea72-43ac-b5e9-43792d211177"/>
    <ds:schemaRef ds:uri="http://purl.org/dc/elements/1.1/"/>
    <ds:schemaRef ds:uri="http://schemas.openxmlformats.org/package/2006/metadata/core-properties"/>
    <ds:schemaRef ds:uri="d2f808a1-2c5c-4f8c-ad50-6f953aa839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135DA0-9C42-46BC-A86D-722AEF6E7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2e85-ea72-43ac-b5e9-43792d211177"/>
    <ds:schemaRef ds:uri="d2f808a1-2c5c-4f8c-ad50-6f953aa83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5419</Characters>
  <Application>Microsoft Office Word</Application>
  <DocSecurity>4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BEHAR Isabelle</dc:creator>
  <cp:lastModifiedBy>SOLARINO Giorgia (renexter)</cp:lastModifiedBy>
  <cp:revision>2</cp:revision>
  <cp:lastPrinted>2020-02-04T09:51:00Z</cp:lastPrinted>
  <dcterms:created xsi:type="dcterms:W3CDTF">2020-05-14T16:18:00Z</dcterms:created>
  <dcterms:modified xsi:type="dcterms:W3CDTF">2020-05-14T16:18:00Z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2020-01-10T07:55:19Z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3afb0d2a-d6cc-4c46-992a-0000da57034c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0x0101009E0D6A78F6D7204680806A7DF2E83B76</vt:lpwstr>
  </property>
</Properties>
</file>