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3FF36" w14:textId="7D1862E9" w:rsidR="003F1D8F" w:rsidRPr="000871BE" w:rsidRDefault="003F1D8F" w:rsidP="003F1D8F">
      <w:pPr>
        <w:spacing w:after="240" w:line="756" w:lineRule="atLeast"/>
        <w:jc w:val="center"/>
        <w:outlineLvl w:val="0"/>
        <w:rPr>
          <w:rFonts w:ascii="NouvelR" w:eastAsia="Times New Roman" w:hAnsi="NouvelR" w:cs="Times New Roman"/>
          <w:b/>
          <w:bCs/>
          <w:color w:val="000000"/>
          <w:spacing w:val="2"/>
          <w:kern w:val="36"/>
          <w:sz w:val="40"/>
          <w:szCs w:val="40"/>
          <w:lang w:val="it-IT" w:eastAsia="fr-FR"/>
        </w:rPr>
      </w:pPr>
      <w:r w:rsidRPr="000871BE">
        <w:rPr>
          <w:rFonts w:ascii="NouvelR" w:eastAsia="Times New Roman" w:hAnsi="NouvelR" w:cs="Times New Roman"/>
          <w:b/>
          <w:bCs/>
          <w:color w:val="000000"/>
          <w:spacing w:val="2"/>
          <w:kern w:val="36"/>
          <w:sz w:val="48"/>
          <w:szCs w:val="48"/>
          <w:lang w:val="it-IT" w:eastAsia="fr-FR"/>
        </w:rPr>
        <w:t>Nuova Mégane E-TECH Electric:</w:t>
      </w:r>
      <w:r w:rsidRPr="000871BE">
        <w:rPr>
          <w:rFonts w:ascii="NouvelR" w:eastAsia="Times New Roman" w:hAnsi="NouvelR" w:cs="Times New Roman"/>
          <w:b/>
          <w:bCs/>
          <w:color w:val="000000"/>
          <w:spacing w:val="2"/>
          <w:kern w:val="36"/>
          <w:sz w:val="40"/>
          <w:szCs w:val="40"/>
          <w:lang w:val="it-IT" w:eastAsia="fr-FR"/>
        </w:rPr>
        <w:t xml:space="preserve"> </w:t>
      </w:r>
      <w:r w:rsidR="00C8104B">
        <w:rPr>
          <w:rFonts w:ascii="NouvelR" w:eastAsia="Times New Roman" w:hAnsi="NouvelR" w:cs="Times New Roman"/>
          <w:b/>
          <w:bCs/>
          <w:color w:val="000000"/>
          <w:spacing w:val="2"/>
          <w:kern w:val="36"/>
          <w:sz w:val="40"/>
          <w:szCs w:val="40"/>
          <w:lang w:val="it-IT" w:eastAsia="fr-FR"/>
        </w:rPr>
        <w:t xml:space="preserve">                             </w:t>
      </w:r>
      <w:r w:rsidRPr="000871BE">
        <w:rPr>
          <w:rFonts w:ascii="NouvelR" w:eastAsia="Times New Roman" w:hAnsi="NouvelR" w:cs="Times New Roman"/>
          <w:b/>
          <w:bCs/>
          <w:color w:val="000000"/>
          <w:spacing w:val="2"/>
          <w:kern w:val="36"/>
          <w:sz w:val="48"/>
          <w:szCs w:val="48"/>
          <w:lang w:val="it-IT" w:eastAsia="fr-FR"/>
        </w:rPr>
        <w:t>full immersion nelle innovazioni</w:t>
      </w:r>
    </w:p>
    <w:p w14:paraId="49208C53" w14:textId="77777777" w:rsidR="00161B47" w:rsidRDefault="005D09AB" w:rsidP="00E72F5F">
      <w:pPr>
        <w:spacing w:after="240" w:line="756" w:lineRule="atLeast"/>
        <w:jc w:val="center"/>
        <w:outlineLvl w:val="0"/>
        <w:rPr>
          <w:rFonts w:ascii="NouvelR" w:eastAsia="Times New Roman" w:hAnsi="NouvelR" w:cs="Times New Roman"/>
          <w:b/>
          <w:bCs/>
          <w:color w:val="000000"/>
          <w:spacing w:val="2"/>
          <w:kern w:val="36"/>
          <w:sz w:val="36"/>
          <w:szCs w:val="36"/>
          <w:lang w:val="it-IT" w:eastAsia="fr-FR"/>
        </w:rPr>
      </w:pPr>
      <w:r w:rsidRPr="000871BE">
        <w:rPr>
          <w:rFonts w:ascii="NouvelR" w:eastAsia="Times New Roman" w:hAnsi="NouvelR" w:cs="Times New Roman"/>
          <w:b/>
          <w:bCs/>
          <w:color w:val="000000"/>
          <w:spacing w:val="2"/>
          <w:kern w:val="36"/>
          <w:sz w:val="36"/>
          <w:szCs w:val="36"/>
          <w:lang w:val="it-IT" w:eastAsia="fr-FR"/>
        </w:rPr>
        <w:t>Episod</w:t>
      </w:r>
      <w:r w:rsidR="003F1D8F" w:rsidRPr="000871BE">
        <w:rPr>
          <w:rFonts w:ascii="NouvelR" w:eastAsia="Times New Roman" w:hAnsi="NouvelR" w:cs="Times New Roman"/>
          <w:b/>
          <w:bCs/>
          <w:color w:val="000000"/>
          <w:spacing w:val="2"/>
          <w:kern w:val="36"/>
          <w:sz w:val="36"/>
          <w:szCs w:val="36"/>
          <w:lang w:val="it-IT" w:eastAsia="fr-FR"/>
        </w:rPr>
        <w:t>io</w:t>
      </w:r>
      <w:r w:rsidRPr="000871BE">
        <w:rPr>
          <w:rFonts w:ascii="NouvelR" w:eastAsia="Times New Roman" w:hAnsi="NouvelR" w:cs="Times New Roman"/>
          <w:b/>
          <w:bCs/>
          <w:color w:val="000000"/>
          <w:spacing w:val="2"/>
          <w:kern w:val="36"/>
          <w:sz w:val="36"/>
          <w:szCs w:val="36"/>
          <w:lang w:val="it-IT" w:eastAsia="fr-FR"/>
        </w:rPr>
        <w:t xml:space="preserve"> </w:t>
      </w:r>
      <w:r w:rsidR="002E0B77" w:rsidRPr="000871BE">
        <w:rPr>
          <w:rFonts w:ascii="NouvelR" w:eastAsia="Times New Roman" w:hAnsi="NouvelR" w:cs="Times New Roman"/>
          <w:b/>
          <w:bCs/>
          <w:color w:val="000000"/>
          <w:spacing w:val="2"/>
          <w:kern w:val="36"/>
          <w:sz w:val="36"/>
          <w:szCs w:val="36"/>
          <w:lang w:val="it-IT" w:eastAsia="fr-FR"/>
        </w:rPr>
        <w:t>3</w:t>
      </w:r>
    </w:p>
    <w:p w14:paraId="169B28BC" w14:textId="3EFE9ED8" w:rsidR="005D09AB" w:rsidRPr="000871BE" w:rsidRDefault="00E72F5F" w:rsidP="00E72F5F">
      <w:pPr>
        <w:spacing w:after="240" w:line="756" w:lineRule="atLeast"/>
        <w:jc w:val="center"/>
        <w:outlineLvl w:val="0"/>
        <w:rPr>
          <w:rFonts w:ascii="NouvelR" w:eastAsia="Times New Roman" w:hAnsi="NouvelR" w:cs="Times New Roman"/>
          <w:b/>
          <w:bCs/>
          <w:color w:val="000000"/>
          <w:spacing w:val="2"/>
          <w:kern w:val="36"/>
          <w:sz w:val="36"/>
          <w:szCs w:val="36"/>
          <w:lang w:val="it-IT" w:eastAsia="fr-FR"/>
        </w:rPr>
      </w:pPr>
      <w:r w:rsidRPr="000871BE">
        <w:rPr>
          <w:rFonts w:ascii="NouvelR" w:eastAsia="Times New Roman" w:hAnsi="NouvelR" w:cs="Times New Roman"/>
          <w:b/>
          <w:bCs/>
          <w:color w:val="000000"/>
          <w:spacing w:val="2"/>
          <w:kern w:val="36"/>
          <w:sz w:val="36"/>
          <w:szCs w:val="36"/>
          <w:lang w:val="it-IT" w:eastAsia="fr-FR"/>
        </w:rPr>
        <w:t>Un brevet</w:t>
      </w:r>
      <w:r w:rsidR="003F1D8F" w:rsidRPr="000871BE">
        <w:rPr>
          <w:rFonts w:ascii="NouvelR" w:eastAsia="Times New Roman" w:hAnsi="NouvelR" w:cs="Times New Roman"/>
          <w:b/>
          <w:bCs/>
          <w:color w:val="000000"/>
          <w:spacing w:val="2"/>
          <w:kern w:val="36"/>
          <w:sz w:val="36"/>
          <w:szCs w:val="36"/>
          <w:lang w:val="it-IT" w:eastAsia="fr-FR"/>
        </w:rPr>
        <w:t xml:space="preserve">to per ridurre sempre più l’impatto ambientale del motore elettrico </w:t>
      </w:r>
    </w:p>
    <w:p w14:paraId="006365DD" w14:textId="00478C81" w:rsidR="000C2932" w:rsidRPr="000871BE" w:rsidRDefault="000C2932" w:rsidP="000C2932">
      <w:pPr>
        <w:rPr>
          <w:lang w:val="it-IT"/>
        </w:rPr>
      </w:pPr>
    </w:p>
    <w:p w14:paraId="3D64442F" w14:textId="77777777" w:rsidR="004E01EC" w:rsidRPr="000871BE" w:rsidRDefault="004E01EC" w:rsidP="00695FBD">
      <w:pPr>
        <w:spacing w:after="0" w:line="240" w:lineRule="auto"/>
        <w:jc w:val="center"/>
        <w:rPr>
          <w:noProof/>
          <w:lang w:val="it-IT"/>
        </w:rPr>
      </w:pPr>
    </w:p>
    <w:p w14:paraId="641E396A" w14:textId="333E28A2" w:rsidR="00F563B8" w:rsidRPr="000871BE" w:rsidRDefault="003F1D8F" w:rsidP="00F563B8">
      <w:pPr>
        <w:spacing w:after="0" w:line="240" w:lineRule="auto"/>
        <w:jc w:val="both"/>
        <w:rPr>
          <w:rFonts w:ascii="NouvelR" w:eastAsia="Times New Roman" w:hAnsi="NouvelR" w:cs="Times New Roman"/>
          <w:b/>
          <w:bCs/>
          <w:color w:val="222222"/>
          <w:lang w:val="it-IT" w:eastAsia="fr-FR"/>
        </w:rPr>
      </w:pPr>
      <w:r w:rsidRPr="000871BE">
        <w:rPr>
          <w:rFonts w:ascii="NouvelR" w:eastAsia="Times New Roman" w:hAnsi="NouvelR" w:cs="Times New Roman"/>
          <w:b/>
          <w:bCs/>
          <w:color w:val="222222"/>
          <w:lang w:val="it-IT" w:eastAsia="fr-FR"/>
        </w:rPr>
        <w:t xml:space="preserve">Sono circa 125 anni che Renault non ha mai smesso di innovare. Le sue invenzioni hanno superato la prova del tempo e noi le utilizziamo tutti i giorni anche senza saperlo. Trasmissione a presa diretta (1899), eliminazione della manovella sostituita da un sistema di avviamento automatico (1909), invenzione della “quinta porta” (1961), “plip” di chiusura delle porte a raggi infrarossi (1983), chiave Keyless Entry (2000), ecc. Tutte queste invenzioni sono di Renault!  Con Nuova Mégane E-TECH Electric, primo veicolo della </w:t>
      </w:r>
      <w:r w:rsidRPr="000871BE">
        <w:rPr>
          <w:rFonts w:ascii="NouvelR" w:eastAsia="Times New Roman" w:hAnsi="NouvelR" w:cs="Times New Roman"/>
          <w:b/>
          <w:bCs/>
          <w:i/>
          <w:iCs/>
          <w:color w:val="222222"/>
          <w:lang w:val="it-IT" w:eastAsia="fr-FR"/>
        </w:rPr>
        <w:t>Nouvelle Vague</w:t>
      </w:r>
      <w:r w:rsidRPr="000871BE">
        <w:rPr>
          <w:rFonts w:ascii="NouvelR" w:eastAsia="Times New Roman" w:hAnsi="NouvelR" w:cs="Times New Roman"/>
          <w:b/>
          <w:bCs/>
          <w:color w:val="222222"/>
          <w:lang w:val="it-IT" w:eastAsia="fr-FR"/>
        </w:rPr>
        <w:t>, Renault continua a innovare. Oltre 300 brevetti sono già stati depositati in fase di progettazione del veicolo e della sua piattaforma!</w:t>
      </w:r>
      <w:r w:rsidRPr="000871BE">
        <w:rPr>
          <w:rFonts w:ascii="Segoe UI" w:hAnsi="Segoe UI" w:cs="Segoe UI"/>
          <w:color w:val="242424"/>
          <w:sz w:val="21"/>
          <w:szCs w:val="21"/>
          <w:shd w:val="clear" w:color="auto" w:fill="FFFFFF"/>
          <w:lang w:val="it-IT"/>
        </w:rPr>
        <w:t xml:space="preserve"> </w:t>
      </w:r>
      <w:r w:rsidRPr="000871BE">
        <w:rPr>
          <w:rFonts w:ascii="NouvelR" w:eastAsia="Times New Roman" w:hAnsi="NouvelR" w:cs="Times New Roman"/>
          <w:b/>
          <w:bCs/>
          <w:color w:val="222222"/>
          <w:lang w:val="it-IT" w:eastAsia="fr-FR"/>
        </w:rPr>
        <w:t xml:space="preserve">Tra queste innovazioni ne abbiamo selezionate sette che vi proponiamo di scoprire nel corso dell’estate. In questo </w:t>
      </w:r>
      <w:r w:rsidR="00DE1772" w:rsidRPr="000871BE">
        <w:rPr>
          <w:rFonts w:ascii="NouvelR" w:eastAsia="Times New Roman" w:hAnsi="NouvelR" w:cs="Times New Roman"/>
          <w:b/>
          <w:bCs/>
          <w:color w:val="222222"/>
          <w:lang w:val="it-IT" w:eastAsia="fr-FR"/>
        </w:rPr>
        <w:t>terzo</w:t>
      </w:r>
      <w:r w:rsidRPr="000871BE">
        <w:rPr>
          <w:rFonts w:ascii="NouvelR" w:eastAsia="Times New Roman" w:hAnsi="NouvelR" w:cs="Times New Roman"/>
          <w:b/>
          <w:bCs/>
          <w:color w:val="222222"/>
          <w:lang w:val="it-IT" w:eastAsia="fr-FR"/>
        </w:rPr>
        <w:t xml:space="preserve"> articolo, </w:t>
      </w:r>
      <w:r w:rsidR="002E0B77" w:rsidRPr="000871BE">
        <w:rPr>
          <w:rFonts w:ascii="NouvelR" w:eastAsia="Times New Roman" w:hAnsi="NouvelR" w:cs="Times New Roman"/>
          <w:b/>
          <w:bCs/>
          <w:color w:val="222222"/>
          <w:lang w:val="it-IT" w:eastAsia="fr-FR"/>
        </w:rPr>
        <w:t>Edouard Nègre,</w:t>
      </w:r>
      <w:r w:rsidR="00F563B8" w:rsidRPr="000871BE">
        <w:rPr>
          <w:rFonts w:ascii="NouvelR" w:eastAsia="Times New Roman" w:hAnsi="NouvelR" w:cs="Times New Roman"/>
          <w:b/>
          <w:bCs/>
          <w:color w:val="222222"/>
          <w:lang w:val="it-IT" w:eastAsia="fr-FR"/>
        </w:rPr>
        <w:t xml:space="preserve"> esperto di m</w:t>
      </w:r>
      <w:r w:rsidR="00C8104B">
        <w:rPr>
          <w:rFonts w:ascii="NouvelR" w:eastAsia="Times New Roman" w:hAnsi="NouvelR" w:cs="Times New Roman"/>
          <w:b/>
          <w:bCs/>
          <w:color w:val="222222"/>
          <w:lang w:val="it-IT" w:eastAsia="fr-FR"/>
        </w:rPr>
        <w:t xml:space="preserve">otori </w:t>
      </w:r>
      <w:r w:rsidR="00F563B8" w:rsidRPr="000871BE">
        <w:rPr>
          <w:rFonts w:ascii="NouvelR" w:eastAsia="Times New Roman" w:hAnsi="NouvelR" w:cs="Times New Roman"/>
          <w:b/>
          <w:bCs/>
          <w:color w:val="222222"/>
          <w:lang w:val="it-IT" w:eastAsia="fr-FR"/>
        </w:rPr>
        <w:t xml:space="preserve">elettrici presso la Direzione di progettazione dei gruppi motopropulsori Renault, ci parla del motore di </w:t>
      </w:r>
      <w:r w:rsidR="002E0B77" w:rsidRPr="000871BE">
        <w:rPr>
          <w:rFonts w:ascii="NouvelR" w:eastAsia="Times New Roman" w:hAnsi="NouvelR" w:cs="Times New Roman"/>
          <w:b/>
          <w:bCs/>
          <w:color w:val="222222"/>
          <w:lang w:val="it-IT" w:eastAsia="fr-FR"/>
        </w:rPr>
        <w:t>Mégane E-TECH Electri</w:t>
      </w:r>
      <w:r w:rsidR="00F563B8" w:rsidRPr="000871BE">
        <w:rPr>
          <w:rFonts w:ascii="NouvelR" w:eastAsia="Times New Roman" w:hAnsi="NouvelR" w:cs="Times New Roman"/>
          <w:b/>
          <w:bCs/>
          <w:color w:val="222222"/>
          <w:lang w:val="it-IT" w:eastAsia="fr-FR"/>
        </w:rPr>
        <w:t>c</w:t>
      </w:r>
      <w:r w:rsidR="002E0B77" w:rsidRPr="000871BE">
        <w:rPr>
          <w:rFonts w:ascii="NouvelR" w:eastAsia="Times New Roman" w:hAnsi="NouvelR" w:cs="Times New Roman"/>
          <w:b/>
          <w:bCs/>
          <w:color w:val="222222"/>
          <w:lang w:val="it-IT" w:eastAsia="fr-FR"/>
        </w:rPr>
        <w:t xml:space="preserve">. </w:t>
      </w:r>
      <w:r w:rsidR="00F563B8" w:rsidRPr="000871BE">
        <w:rPr>
          <w:rFonts w:ascii="NouvelR" w:eastAsia="Times New Roman" w:hAnsi="NouvelR" w:cs="Times New Roman"/>
          <w:b/>
          <w:bCs/>
          <w:color w:val="222222"/>
          <w:lang w:val="it-IT" w:eastAsia="fr-FR"/>
        </w:rPr>
        <w:t xml:space="preserve">Ci spiega come le bobine di rame utilizzate dal suo rotore limitano l’impatto ambientale del veicolo evitando l’utilizzo di terre rare. </w:t>
      </w:r>
    </w:p>
    <w:p w14:paraId="4A6E1ADE" w14:textId="0E4EE053" w:rsidR="00C74F46" w:rsidRPr="000871BE" w:rsidRDefault="00C74F46" w:rsidP="00221889">
      <w:pPr>
        <w:rPr>
          <w:rFonts w:ascii="NouvelR" w:eastAsia="Times New Roman" w:hAnsi="NouvelR" w:cstheme="minorHAnsi"/>
          <w:color w:val="222222"/>
          <w:sz w:val="20"/>
          <w:szCs w:val="20"/>
          <w:lang w:val="it-IT" w:eastAsia="fr-FR"/>
        </w:rPr>
      </w:pPr>
    </w:p>
    <w:p w14:paraId="1EF9F138" w14:textId="09F634A6" w:rsidR="001D3180" w:rsidRPr="000871BE" w:rsidRDefault="007E57E6" w:rsidP="00753444">
      <w:pPr>
        <w:jc w:val="center"/>
        <w:rPr>
          <w:rFonts w:ascii="NouvelR" w:eastAsia="Times New Roman" w:hAnsi="NouvelR" w:cstheme="minorHAnsi"/>
          <w:color w:val="FF0000"/>
          <w:sz w:val="20"/>
          <w:szCs w:val="20"/>
          <w:lang w:val="it-IT" w:eastAsia="fr-FR"/>
        </w:rPr>
      </w:pPr>
      <w:r w:rsidRPr="000871BE">
        <w:rPr>
          <w:noProof/>
          <w:color w:val="FF0000"/>
          <w:lang w:val="it-IT"/>
        </w:rPr>
        <w:drawing>
          <wp:inline distT="0" distB="0" distL="0" distR="0" wp14:anchorId="078522EC" wp14:editId="3F902614">
            <wp:extent cx="5098694" cy="2871549"/>
            <wp:effectExtent l="0" t="0" r="698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8694" cy="2871549"/>
                    </a:xfrm>
                    <a:prstGeom prst="rect">
                      <a:avLst/>
                    </a:prstGeom>
                    <a:noFill/>
                    <a:ln>
                      <a:noFill/>
                    </a:ln>
                  </pic:spPr>
                </pic:pic>
              </a:graphicData>
            </a:graphic>
          </wp:inline>
        </w:drawing>
      </w:r>
    </w:p>
    <w:p w14:paraId="30B5D42D" w14:textId="75908304" w:rsidR="00071425" w:rsidRPr="000871BE" w:rsidRDefault="00F563B8" w:rsidP="00C8104B">
      <w:pPr>
        <w:jc w:val="both"/>
        <w:rPr>
          <w:rFonts w:ascii="NouvelR" w:eastAsia="Times New Roman" w:hAnsi="NouvelR" w:cstheme="minorHAnsi"/>
          <w:color w:val="222222"/>
          <w:sz w:val="20"/>
          <w:szCs w:val="20"/>
          <w:lang w:val="it-IT" w:eastAsia="fr-FR"/>
        </w:rPr>
      </w:pPr>
      <w:bookmarkStart w:id="0" w:name="_Hlk108112619"/>
      <w:r w:rsidRPr="000871BE">
        <w:rPr>
          <w:rFonts w:ascii="NouvelR" w:eastAsia="Times New Roman" w:hAnsi="NouvelR" w:cstheme="minorHAnsi"/>
          <w:color w:val="222222"/>
          <w:sz w:val="20"/>
          <w:szCs w:val="20"/>
          <w:lang w:val="it-IT" w:eastAsia="fr-FR"/>
        </w:rPr>
        <w:lastRenderedPageBreak/>
        <w:t xml:space="preserve">Renault, pioniere dell’elettrificazione, sfrutta ogni anno il suo know-how per sviluppare innovazioni al servizio dei veicoli elettrici. Se la miniaturizzazione delle batterie e l’aumento della loro autonomia svolgono un ruolo di primo piano nelle attività di ricerca e sviluppo, anche il motore non scherza. </w:t>
      </w:r>
    </w:p>
    <w:p w14:paraId="5E26BAE3" w14:textId="23D4B0B4" w:rsidR="00013176" w:rsidRPr="000871BE" w:rsidRDefault="00753444" w:rsidP="00C8104B">
      <w:pPr>
        <w:jc w:val="both"/>
        <w:rPr>
          <w:rFonts w:ascii="NouvelR" w:eastAsia="Times New Roman" w:hAnsi="NouvelR"/>
          <w:color w:val="222222"/>
          <w:sz w:val="20"/>
          <w:szCs w:val="20"/>
          <w:lang w:val="it-IT" w:eastAsia="fr-FR"/>
        </w:rPr>
      </w:pPr>
      <w:r w:rsidRPr="000871BE">
        <w:rPr>
          <w:rFonts w:ascii="NouvelR" w:eastAsia="Times New Roman" w:hAnsi="NouvelR"/>
          <w:color w:val="222222"/>
          <w:sz w:val="20"/>
          <w:szCs w:val="20"/>
          <w:lang w:val="it-IT" w:eastAsia="fr-FR"/>
        </w:rPr>
        <w:t xml:space="preserve">Renault </w:t>
      </w:r>
      <w:r w:rsidR="00F563B8" w:rsidRPr="000871BE">
        <w:rPr>
          <w:rFonts w:ascii="NouvelR" w:eastAsia="Times New Roman" w:hAnsi="NouvelR"/>
          <w:color w:val="222222"/>
          <w:sz w:val="20"/>
          <w:szCs w:val="20"/>
          <w:lang w:val="it-IT" w:eastAsia="fr-FR"/>
        </w:rPr>
        <w:t xml:space="preserve">punta sul ruolo strategico del motore nella catena del valore elettrica e ha persino deciso di progettarlo internamente, dall’inizio alla fine. La produzione e l’assemblaggio di qualsiasi componente attivo (rotore, statore, elettronica di potenza, riduttore) </w:t>
      </w:r>
      <w:r w:rsidR="0091201D" w:rsidRPr="000871BE">
        <w:rPr>
          <w:rFonts w:ascii="NouvelR" w:eastAsia="Times New Roman" w:hAnsi="NouvelR"/>
          <w:color w:val="222222"/>
          <w:sz w:val="20"/>
          <w:szCs w:val="20"/>
          <w:lang w:val="it-IT" w:eastAsia="fr-FR"/>
        </w:rPr>
        <w:t xml:space="preserve">avvengono alla </w:t>
      </w:r>
      <w:r w:rsidR="00EE4260" w:rsidRPr="000871BE">
        <w:rPr>
          <w:rFonts w:ascii="NouvelR" w:eastAsia="Times New Roman" w:hAnsi="NouvelR"/>
          <w:color w:val="222222"/>
          <w:sz w:val="20"/>
          <w:szCs w:val="20"/>
          <w:lang w:val="it-IT" w:eastAsia="fr-FR"/>
        </w:rPr>
        <w:t>Manufacture</w:t>
      </w:r>
      <w:r w:rsidRPr="000871BE">
        <w:rPr>
          <w:rFonts w:ascii="NouvelR" w:eastAsia="Times New Roman" w:hAnsi="NouvelR"/>
          <w:color w:val="222222"/>
          <w:sz w:val="20"/>
          <w:szCs w:val="20"/>
          <w:lang w:val="it-IT" w:eastAsia="fr-FR"/>
        </w:rPr>
        <w:t xml:space="preserve"> de Cléon (</w:t>
      </w:r>
      <w:r w:rsidR="0091201D" w:rsidRPr="000871BE">
        <w:rPr>
          <w:rFonts w:ascii="NouvelR" w:eastAsia="Times New Roman" w:hAnsi="NouvelR"/>
          <w:color w:val="222222"/>
          <w:sz w:val="20"/>
          <w:szCs w:val="20"/>
          <w:lang w:val="it-IT" w:eastAsia="fr-FR"/>
        </w:rPr>
        <w:t>Dipartimento della Senna Marittima</w:t>
      </w:r>
      <w:r w:rsidRPr="000871BE">
        <w:rPr>
          <w:rFonts w:ascii="NouvelR" w:eastAsia="Times New Roman" w:hAnsi="NouvelR"/>
          <w:color w:val="222222"/>
          <w:sz w:val="20"/>
          <w:szCs w:val="20"/>
          <w:lang w:val="it-IT" w:eastAsia="fr-FR"/>
        </w:rPr>
        <w:t>)</w:t>
      </w:r>
      <w:r w:rsidR="008D4BFD" w:rsidRPr="000871BE">
        <w:rPr>
          <w:rFonts w:ascii="NouvelR" w:eastAsia="Times New Roman" w:hAnsi="NouvelR"/>
          <w:color w:val="222222"/>
          <w:sz w:val="20"/>
          <w:szCs w:val="20"/>
          <w:lang w:val="it-IT" w:eastAsia="fr-FR"/>
        </w:rPr>
        <w:t xml:space="preserve"> </w:t>
      </w:r>
      <w:r w:rsidR="0091201D" w:rsidRPr="000871BE">
        <w:rPr>
          <w:rFonts w:ascii="NouvelR" w:eastAsia="Times New Roman" w:hAnsi="NouvelR"/>
          <w:color w:val="222222"/>
          <w:sz w:val="20"/>
          <w:szCs w:val="20"/>
          <w:lang w:val="it-IT" w:eastAsia="fr-FR"/>
        </w:rPr>
        <w:t xml:space="preserve">utilizzando meno materiali ed energia, mentre le attività di R&amp;S si concentrano presso il </w:t>
      </w:r>
      <w:r w:rsidRPr="000871BE">
        <w:rPr>
          <w:rFonts w:ascii="NouvelR" w:eastAsia="Times New Roman" w:hAnsi="NouvelR"/>
          <w:color w:val="222222"/>
          <w:sz w:val="20"/>
          <w:szCs w:val="20"/>
          <w:lang w:val="it-IT" w:eastAsia="fr-FR"/>
        </w:rPr>
        <w:t>Technocentre d</w:t>
      </w:r>
      <w:r w:rsidR="0091201D" w:rsidRPr="000871BE">
        <w:rPr>
          <w:rFonts w:ascii="NouvelR" w:eastAsia="Times New Roman" w:hAnsi="NouvelR"/>
          <w:color w:val="222222"/>
          <w:sz w:val="20"/>
          <w:szCs w:val="20"/>
          <w:lang w:val="it-IT" w:eastAsia="fr-FR"/>
        </w:rPr>
        <w:t>i</w:t>
      </w:r>
      <w:r w:rsidRPr="000871BE">
        <w:rPr>
          <w:rFonts w:ascii="NouvelR" w:eastAsia="Times New Roman" w:hAnsi="NouvelR"/>
          <w:color w:val="222222"/>
          <w:sz w:val="20"/>
          <w:szCs w:val="20"/>
          <w:lang w:val="it-IT" w:eastAsia="fr-FR"/>
        </w:rPr>
        <w:t xml:space="preserve"> Guyancourt (</w:t>
      </w:r>
      <w:r w:rsidR="0091201D" w:rsidRPr="000871BE">
        <w:rPr>
          <w:rFonts w:ascii="NouvelR" w:eastAsia="Times New Roman" w:hAnsi="NouvelR"/>
          <w:color w:val="222222"/>
          <w:sz w:val="20"/>
          <w:szCs w:val="20"/>
          <w:lang w:val="it-IT" w:eastAsia="fr-FR"/>
        </w:rPr>
        <w:t xml:space="preserve">Dipartimento delle </w:t>
      </w:r>
      <w:r w:rsidRPr="000871BE">
        <w:rPr>
          <w:rFonts w:ascii="NouvelR" w:eastAsia="Times New Roman" w:hAnsi="NouvelR"/>
          <w:color w:val="222222"/>
          <w:sz w:val="20"/>
          <w:szCs w:val="20"/>
          <w:lang w:val="it-IT" w:eastAsia="fr-FR"/>
        </w:rPr>
        <w:t>Yvelines)</w:t>
      </w:r>
      <w:r w:rsidR="00EE4260" w:rsidRPr="000871BE">
        <w:rPr>
          <w:rFonts w:ascii="NouvelR" w:eastAsia="Times New Roman" w:hAnsi="NouvelR"/>
          <w:color w:val="222222"/>
          <w:sz w:val="20"/>
          <w:szCs w:val="20"/>
          <w:lang w:val="it-IT" w:eastAsia="fr-FR"/>
        </w:rPr>
        <w:t>.</w:t>
      </w:r>
    </w:p>
    <w:bookmarkEnd w:id="0"/>
    <w:p w14:paraId="0AC82668" w14:textId="4694DF28" w:rsidR="005A2439" w:rsidRPr="000871BE" w:rsidRDefault="005A2439" w:rsidP="008C717C">
      <w:pPr>
        <w:spacing w:line="240" w:lineRule="auto"/>
        <w:rPr>
          <w:rFonts w:ascii="NouvelR" w:eastAsia="Times New Roman" w:hAnsi="NouvelR" w:cstheme="minorHAnsi"/>
          <w:i/>
          <w:iCs/>
          <w:color w:val="222222"/>
          <w:sz w:val="20"/>
          <w:szCs w:val="20"/>
          <w:lang w:val="it-IT" w:eastAsia="fr-FR"/>
        </w:rPr>
      </w:pPr>
    </w:p>
    <w:p w14:paraId="7DCFB60F" w14:textId="2A83F163" w:rsidR="003E0D4D" w:rsidRPr="000871BE" w:rsidRDefault="00753444" w:rsidP="0004611C">
      <w:pPr>
        <w:jc w:val="both"/>
        <w:rPr>
          <w:rFonts w:ascii="NouvelR" w:eastAsia="Times New Roman" w:hAnsi="NouvelR" w:cstheme="minorHAnsi"/>
          <w:i/>
          <w:iCs/>
          <w:color w:val="222222"/>
          <w:sz w:val="20"/>
          <w:szCs w:val="20"/>
          <w:lang w:val="it-IT" w:eastAsia="fr-FR"/>
        </w:rPr>
      </w:pPr>
      <w:r w:rsidRPr="000871BE">
        <w:rPr>
          <w:rFonts w:eastAsia="Times New Roman"/>
          <w:noProof/>
          <w:color w:val="FF0000"/>
          <w:lang w:val="it-IT"/>
        </w:rPr>
        <w:drawing>
          <wp:anchor distT="0" distB="0" distL="114300" distR="114300" simplePos="0" relativeHeight="251658240" behindDoc="0" locked="0" layoutInCell="1" allowOverlap="1" wp14:anchorId="0F972005" wp14:editId="6FB8B523">
            <wp:simplePos x="0" y="0"/>
            <wp:positionH relativeFrom="column">
              <wp:posOffset>0</wp:posOffset>
            </wp:positionH>
            <wp:positionV relativeFrom="paragraph">
              <wp:posOffset>0</wp:posOffset>
            </wp:positionV>
            <wp:extent cx="2540260" cy="143065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0260" cy="1430655"/>
                    </a:xfrm>
                    <a:prstGeom prst="rect">
                      <a:avLst/>
                    </a:prstGeom>
                    <a:noFill/>
                    <a:ln>
                      <a:noFill/>
                    </a:ln>
                  </pic:spPr>
                </pic:pic>
              </a:graphicData>
            </a:graphic>
          </wp:anchor>
        </w:drawing>
      </w:r>
      <w:r w:rsidR="0091201D" w:rsidRPr="000871BE">
        <w:rPr>
          <w:rFonts w:ascii="NouvelR" w:eastAsia="Times New Roman" w:hAnsi="NouvelR" w:cstheme="minorHAnsi"/>
          <w:i/>
          <w:iCs/>
          <w:color w:val="222222"/>
          <w:sz w:val="20"/>
          <w:szCs w:val="20"/>
          <w:lang w:val="it-IT" w:eastAsia="fr-FR"/>
        </w:rPr>
        <w:t xml:space="preserve">Abbiamo inventato un processo di </w:t>
      </w:r>
      <w:r w:rsidR="00FB1EC1" w:rsidRPr="000871BE">
        <w:rPr>
          <w:rFonts w:ascii="NouvelR" w:eastAsia="Times New Roman" w:hAnsi="NouvelR" w:cstheme="minorHAnsi"/>
          <w:i/>
          <w:iCs/>
          <w:color w:val="222222"/>
          <w:sz w:val="20"/>
          <w:szCs w:val="20"/>
          <w:lang w:val="it-IT" w:eastAsia="fr-FR"/>
        </w:rPr>
        <w:t>avvolgimento del rotore senza magneti. Al posto dei magneti c’è il rame che è un materiale con un impatto molto più ridotto sull’ambiente. Questo processo, che è stato oggetto di un brevetto, consente inoltre di modulare la corrente nel rotore in modo da limitare il consumo di energia elettrica della batteria, in particolare ad alta velocità o in autostrada</w:t>
      </w:r>
      <w:r w:rsidR="003E0D4D" w:rsidRPr="000871BE">
        <w:rPr>
          <w:rFonts w:ascii="NouvelR" w:eastAsia="Times New Roman" w:hAnsi="NouvelR" w:cstheme="minorHAnsi"/>
          <w:i/>
          <w:iCs/>
          <w:color w:val="222222"/>
          <w:sz w:val="20"/>
          <w:szCs w:val="20"/>
          <w:lang w:val="it-IT" w:eastAsia="fr-FR"/>
        </w:rPr>
        <w:t>.</w:t>
      </w:r>
    </w:p>
    <w:p w14:paraId="3999D2FF" w14:textId="0F9613DF" w:rsidR="00EA7ACB" w:rsidRPr="000871BE" w:rsidRDefault="003E0D4D" w:rsidP="0004611C">
      <w:pPr>
        <w:jc w:val="both"/>
        <w:rPr>
          <w:rFonts w:ascii="NouvelR" w:eastAsia="Times New Roman" w:hAnsi="NouvelR" w:cstheme="minorHAnsi"/>
          <w:color w:val="222222"/>
          <w:sz w:val="20"/>
          <w:szCs w:val="20"/>
          <w:lang w:val="it-IT" w:eastAsia="fr-FR"/>
        </w:rPr>
      </w:pPr>
      <w:r w:rsidRPr="000871BE">
        <w:rPr>
          <w:rFonts w:ascii="NouvelR" w:eastAsia="Times New Roman" w:hAnsi="NouvelR" w:cstheme="minorHAnsi"/>
          <w:b/>
          <w:bCs/>
          <w:color w:val="222222"/>
          <w:sz w:val="20"/>
          <w:szCs w:val="20"/>
          <w:lang w:val="it-IT" w:eastAsia="fr-FR"/>
        </w:rPr>
        <w:t>Edouard Nègre,</w:t>
      </w:r>
      <w:r w:rsidRPr="000871BE">
        <w:rPr>
          <w:rFonts w:ascii="NouvelR" w:eastAsia="Times New Roman" w:hAnsi="NouvelR" w:cstheme="minorHAnsi"/>
          <w:color w:val="222222"/>
          <w:sz w:val="20"/>
          <w:szCs w:val="20"/>
          <w:lang w:val="it-IT" w:eastAsia="fr-FR"/>
        </w:rPr>
        <w:t xml:space="preserve"> E</w:t>
      </w:r>
      <w:r w:rsidR="00FB1EC1" w:rsidRPr="000871BE">
        <w:rPr>
          <w:rFonts w:ascii="NouvelR" w:eastAsia="Times New Roman" w:hAnsi="NouvelR" w:cstheme="minorHAnsi"/>
          <w:color w:val="222222"/>
          <w:sz w:val="20"/>
          <w:szCs w:val="20"/>
          <w:lang w:val="it-IT" w:eastAsia="fr-FR"/>
        </w:rPr>
        <w:t>sperto m</w:t>
      </w:r>
      <w:r w:rsidR="00C8104B">
        <w:rPr>
          <w:rFonts w:ascii="NouvelR" w:eastAsia="Times New Roman" w:hAnsi="NouvelR" w:cstheme="minorHAnsi"/>
          <w:color w:val="222222"/>
          <w:sz w:val="20"/>
          <w:szCs w:val="20"/>
          <w:lang w:val="it-IT" w:eastAsia="fr-FR"/>
        </w:rPr>
        <w:t>otori</w:t>
      </w:r>
      <w:r w:rsidR="00FB1EC1" w:rsidRPr="000871BE">
        <w:rPr>
          <w:rFonts w:ascii="NouvelR" w:eastAsia="Times New Roman" w:hAnsi="NouvelR" w:cstheme="minorHAnsi"/>
          <w:color w:val="222222"/>
          <w:sz w:val="20"/>
          <w:szCs w:val="20"/>
          <w:lang w:val="it-IT" w:eastAsia="fr-FR"/>
        </w:rPr>
        <w:t xml:space="preserve"> elettrici presso la Direzione Progettazione Gruppi </w:t>
      </w:r>
      <w:r w:rsidR="003560AD">
        <w:rPr>
          <w:rFonts w:ascii="NouvelR" w:eastAsia="Times New Roman" w:hAnsi="NouvelR" w:cstheme="minorHAnsi"/>
          <w:color w:val="222222"/>
          <w:sz w:val="20"/>
          <w:szCs w:val="20"/>
          <w:lang w:val="it-IT" w:eastAsia="fr-FR"/>
        </w:rPr>
        <w:t>M</w:t>
      </w:r>
      <w:r w:rsidR="00FB1EC1" w:rsidRPr="000871BE">
        <w:rPr>
          <w:rFonts w:ascii="NouvelR" w:eastAsia="Times New Roman" w:hAnsi="NouvelR" w:cstheme="minorHAnsi"/>
          <w:color w:val="222222"/>
          <w:sz w:val="20"/>
          <w:szCs w:val="20"/>
          <w:lang w:val="it-IT" w:eastAsia="fr-FR"/>
        </w:rPr>
        <w:t>otopropulsori di</w:t>
      </w:r>
      <w:r w:rsidRPr="000871BE">
        <w:rPr>
          <w:rFonts w:ascii="NouvelR" w:eastAsia="Times New Roman" w:hAnsi="NouvelR" w:cstheme="minorHAnsi"/>
          <w:color w:val="222222"/>
          <w:sz w:val="20"/>
          <w:szCs w:val="20"/>
          <w:lang w:val="it-IT" w:eastAsia="fr-FR"/>
        </w:rPr>
        <w:t xml:space="preserve"> Renault</w:t>
      </w:r>
    </w:p>
    <w:p w14:paraId="511B7A99" w14:textId="77777777" w:rsidR="00FB54B3" w:rsidRPr="000871BE" w:rsidRDefault="00FB54B3" w:rsidP="003560AD">
      <w:pPr>
        <w:jc w:val="both"/>
        <w:rPr>
          <w:rFonts w:ascii="NouvelR" w:eastAsia="Times New Roman" w:hAnsi="NouvelR" w:cstheme="minorHAnsi"/>
          <w:color w:val="222222"/>
          <w:sz w:val="20"/>
          <w:szCs w:val="20"/>
          <w:lang w:val="it-IT" w:eastAsia="fr-FR"/>
        </w:rPr>
      </w:pPr>
    </w:p>
    <w:p w14:paraId="5AEE2F5B" w14:textId="786A012A" w:rsidR="00032473" w:rsidRPr="000871BE" w:rsidRDefault="00DE1772" w:rsidP="00071425">
      <w:pPr>
        <w:spacing w:after="0" w:line="384" w:lineRule="atLeast"/>
        <w:rPr>
          <w:rFonts w:ascii="NouvelR" w:eastAsia="Times New Roman" w:hAnsi="NouvelR" w:cstheme="minorHAnsi"/>
          <w:b/>
          <w:bCs/>
          <w:color w:val="222222"/>
          <w:sz w:val="24"/>
          <w:szCs w:val="24"/>
          <w:bdr w:val="none" w:sz="0" w:space="0" w:color="auto" w:frame="1"/>
          <w:lang w:val="it-IT" w:eastAsia="fr-FR"/>
        </w:rPr>
      </w:pPr>
      <w:r w:rsidRPr="000871BE">
        <w:rPr>
          <w:rFonts w:ascii="NouvelR" w:eastAsia="Times New Roman" w:hAnsi="NouvelR" w:cstheme="minorHAnsi"/>
          <w:b/>
          <w:bCs/>
          <w:color w:val="222222"/>
          <w:sz w:val="24"/>
          <w:szCs w:val="24"/>
          <w:bdr w:val="none" w:sz="0" w:space="0" w:color="auto" w:frame="1"/>
          <w:lang w:val="it-IT" w:eastAsia="fr-FR"/>
        </w:rPr>
        <w:t>I vantaggi apportati dall’innovazione</w:t>
      </w:r>
    </w:p>
    <w:p w14:paraId="6FCFBD78" w14:textId="77777777" w:rsidR="00FB54B3" w:rsidRPr="000871BE" w:rsidRDefault="00FB54B3" w:rsidP="00071425">
      <w:pPr>
        <w:spacing w:after="0" w:line="384" w:lineRule="atLeast"/>
        <w:rPr>
          <w:rFonts w:ascii="NouvelR" w:eastAsia="Times New Roman" w:hAnsi="NouvelR" w:cstheme="minorHAnsi"/>
          <w:b/>
          <w:bCs/>
          <w:color w:val="222222"/>
          <w:sz w:val="24"/>
          <w:szCs w:val="24"/>
          <w:bdr w:val="none" w:sz="0" w:space="0" w:color="auto" w:frame="1"/>
          <w:lang w:val="it-IT" w:eastAsia="fr-FR"/>
        </w:rPr>
      </w:pPr>
    </w:p>
    <w:p w14:paraId="6F3E8768" w14:textId="31BBCCFB" w:rsidR="00071425" w:rsidRPr="000871BE" w:rsidRDefault="00FB1EC1" w:rsidP="00071425">
      <w:pPr>
        <w:rPr>
          <w:rFonts w:ascii="NouvelR" w:eastAsia="Times New Roman" w:hAnsi="NouvelR" w:cstheme="minorHAnsi"/>
          <w:color w:val="1B1B1B"/>
          <w:sz w:val="20"/>
          <w:szCs w:val="20"/>
          <w:lang w:val="it-IT" w:eastAsia="fr-FR"/>
        </w:rPr>
      </w:pPr>
      <w:r w:rsidRPr="000871BE">
        <w:rPr>
          <w:rFonts w:ascii="NouvelR" w:eastAsia="Times New Roman" w:hAnsi="NouvelR" w:cstheme="minorHAnsi"/>
          <w:color w:val="1B1B1B"/>
          <w:sz w:val="20"/>
          <w:szCs w:val="20"/>
          <w:lang w:val="it-IT" w:eastAsia="fr-FR"/>
        </w:rPr>
        <w:t xml:space="preserve">Il nuovo sistema a rotore avvolto di </w:t>
      </w:r>
      <w:r w:rsidR="00EC1704" w:rsidRPr="000871BE">
        <w:rPr>
          <w:rFonts w:ascii="NouvelR" w:eastAsia="Times New Roman" w:hAnsi="NouvelR" w:cstheme="minorHAnsi"/>
          <w:color w:val="1B1B1B"/>
          <w:sz w:val="20"/>
          <w:szCs w:val="20"/>
          <w:lang w:val="it-IT" w:eastAsia="fr-FR"/>
        </w:rPr>
        <w:t>Mégane E-TECH Electri</w:t>
      </w:r>
      <w:r w:rsidRPr="000871BE">
        <w:rPr>
          <w:rFonts w:ascii="NouvelR" w:eastAsia="Times New Roman" w:hAnsi="NouvelR" w:cstheme="minorHAnsi"/>
          <w:color w:val="1B1B1B"/>
          <w:sz w:val="20"/>
          <w:szCs w:val="20"/>
          <w:lang w:val="it-IT" w:eastAsia="fr-FR"/>
        </w:rPr>
        <w:t>c offre diversi vantaggi</w:t>
      </w:r>
      <w:r w:rsidR="00227CBA" w:rsidRPr="000871BE">
        <w:rPr>
          <w:rFonts w:ascii="NouvelR" w:eastAsia="Times New Roman" w:hAnsi="NouvelR" w:cstheme="minorHAnsi"/>
          <w:color w:val="1B1B1B"/>
          <w:sz w:val="20"/>
          <w:szCs w:val="20"/>
          <w:lang w:val="it-IT" w:eastAsia="fr-FR"/>
        </w:rPr>
        <w:t>:</w:t>
      </w:r>
    </w:p>
    <w:p w14:paraId="2554F170" w14:textId="26F2A36C" w:rsidR="00227CBA" w:rsidRPr="000871BE" w:rsidRDefault="00FB1EC1" w:rsidP="00071425">
      <w:pPr>
        <w:pStyle w:val="Paragrafoelenco"/>
        <w:numPr>
          <w:ilvl w:val="0"/>
          <w:numId w:val="12"/>
        </w:numPr>
        <w:spacing w:after="105" w:line="384" w:lineRule="atLeast"/>
        <w:rPr>
          <w:rFonts w:ascii="NouvelR" w:eastAsia="Times New Roman" w:hAnsi="NouvelR" w:cstheme="minorHAnsi"/>
          <w:color w:val="1B1B1B"/>
          <w:sz w:val="20"/>
          <w:szCs w:val="20"/>
          <w:lang w:val="it-IT" w:eastAsia="fr-FR"/>
        </w:rPr>
      </w:pPr>
      <w:r w:rsidRPr="000871BE">
        <w:rPr>
          <w:rFonts w:ascii="NouvelR" w:eastAsia="Times New Roman" w:hAnsi="NouvelR" w:cstheme="minorHAnsi"/>
          <w:color w:val="1B1B1B"/>
          <w:sz w:val="20"/>
          <w:szCs w:val="20"/>
          <w:lang w:val="it-IT" w:eastAsia="fr-FR"/>
        </w:rPr>
        <w:t>Sistema più rispettoso dell’ambiente perché privo di magneti e quindi di terre rare</w:t>
      </w:r>
      <w:r w:rsidR="0025222C" w:rsidRPr="000871BE">
        <w:rPr>
          <w:rFonts w:ascii="NouvelR" w:eastAsia="Times New Roman" w:hAnsi="NouvelR" w:cstheme="minorHAnsi"/>
          <w:color w:val="1B1B1B"/>
          <w:sz w:val="20"/>
          <w:szCs w:val="20"/>
          <w:lang w:val="it-IT" w:eastAsia="fr-FR"/>
        </w:rPr>
        <w:t>;</w:t>
      </w:r>
    </w:p>
    <w:p w14:paraId="7015AA98" w14:textId="3903461E" w:rsidR="00227CBA" w:rsidRPr="000871BE" w:rsidRDefault="00FB1EC1" w:rsidP="00071425">
      <w:pPr>
        <w:pStyle w:val="Paragrafoelenco"/>
        <w:numPr>
          <w:ilvl w:val="0"/>
          <w:numId w:val="12"/>
        </w:numPr>
        <w:spacing w:after="105" w:line="384" w:lineRule="atLeast"/>
        <w:rPr>
          <w:rFonts w:ascii="NouvelR" w:eastAsia="Times New Roman" w:hAnsi="NouvelR" w:cstheme="minorHAnsi"/>
          <w:color w:val="1B1B1B"/>
          <w:sz w:val="20"/>
          <w:szCs w:val="20"/>
          <w:lang w:val="it-IT" w:eastAsia="fr-FR"/>
        </w:rPr>
      </w:pPr>
      <w:r w:rsidRPr="000871BE">
        <w:rPr>
          <w:rFonts w:ascii="NouvelR" w:eastAsia="Times New Roman" w:hAnsi="NouvelR" w:cstheme="minorHAnsi"/>
          <w:color w:val="1B1B1B"/>
          <w:sz w:val="20"/>
          <w:szCs w:val="20"/>
          <w:lang w:val="it-IT" w:eastAsia="fr-FR"/>
        </w:rPr>
        <w:t>Robustezza e affidabilità;</w:t>
      </w:r>
    </w:p>
    <w:p w14:paraId="233A7053" w14:textId="6DF49746" w:rsidR="0097163A" w:rsidRPr="000871BE" w:rsidRDefault="00FB1EC1" w:rsidP="0097163A">
      <w:pPr>
        <w:pStyle w:val="Paragrafoelenco"/>
        <w:numPr>
          <w:ilvl w:val="0"/>
          <w:numId w:val="12"/>
        </w:numPr>
        <w:spacing w:after="105" w:line="384" w:lineRule="atLeast"/>
        <w:rPr>
          <w:rFonts w:ascii="NouvelR" w:eastAsia="Times New Roman" w:hAnsi="NouvelR" w:cstheme="minorHAnsi"/>
          <w:color w:val="1B1B1B"/>
          <w:sz w:val="20"/>
          <w:szCs w:val="20"/>
          <w:lang w:val="it-IT" w:eastAsia="fr-FR"/>
        </w:rPr>
      </w:pPr>
      <w:r w:rsidRPr="000871BE">
        <w:rPr>
          <w:rFonts w:ascii="NouvelR" w:eastAsia="Times New Roman" w:hAnsi="NouvelR" w:cstheme="minorHAnsi"/>
          <w:color w:val="1B1B1B"/>
          <w:sz w:val="20"/>
          <w:szCs w:val="20"/>
          <w:lang w:val="it-IT" w:eastAsia="fr-FR"/>
        </w:rPr>
        <w:t>Rendimento ottimizzato limitando l’uso dell’energia elettrica (grazie alla modula</w:t>
      </w:r>
      <w:r w:rsidR="00233EA6" w:rsidRPr="000871BE">
        <w:rPr>
          <w:rFonts w:ascii="NouvelR" w:eastAsia="Times New Roman" w:hAnsi="NouvelR" w:cstheme="minorHAnsi"/>
          <w:color w:val="1B1B1B"/>
          <w:sz w:val="20"/>
          <w:szCs w:val="20"/>
          <w:lang w:val="it-IT" w:eastAsia="fr-FR"/>
        </w:rPr>
        <w:t>bilità della corrente) e quindi meno spreco di energia, soprattutto ad alte velocità, in autostrada;</w:t>
      </w:r>
    </w:p>
    <w:p w14:paraId="59610A89" w14:textId="0CB1AEE0" w:rsidR="0025222C" w:rsidRPr="000871BE" w:rsidRDefault="00233EA6" w:rsidP="0097163A">
      <w:pPr>
        <w:pStyle w:val="Paragrafoelenco"/>
        <w:numPr>
          <w:ilvl w:val="0"/>
          <w:numId w:val="12"/>
        </w:numPr>
        <w:spacing w:after="105" w:line="384" w:lineRule="atLeast"/>
        <w:rPr>
          <w:rFonts w:ascii="NouvelR" w:eastAsia="Times New Roman" w:hAnsi="NouvelR" w:cstheme="minorHAnsi"/>
          <w:color w:val="1B1B1B"/>
          <w:sz w:val="20"/>
          <w:szCs w:val="20"/>
          <w:lang w:val="it-IT" w:eastAsia="fr-FR"/>
        </w:rPr>
      </w:pPr>
      <w:r w:rsidRPr="000871BE">
        <w:rPr>
          <w:rFonts w:ascii="NouvelR" w:eastAsia="Times New Roman" w:hAnsi="NouvelR" w:cstheme="minorHAnsi"/>
          <w:color w:val="1B1B1B"/>
          <w:sz w:val="20"/>
          <w:szCs w:val="20"/>
          <w:lang w:val="it-IT" w:eastAsia="fr-FR"/>
        </w:rPr>
        <w:t>Riduzione dei costi di produzione</w:t>
      </w:r>
      <w:r w:rsidR="00424A8C">
        <w:rPr>
          <w:rFonts w:ascii="NouvelR" w:eastAsia="Times New Roman" w:hAnsi="NouvelR" w:cstheme="minorHAnsi"/>
          <w:color w:val="1B1B1B"/>
          <w:sz w:val="20"/>
          <w:szCs w:val="20"/>
          <w:lang w:val="it-IT" w:eastAsia="fr-FR"/>
        </w:rPr>
        <w:t>,</w:t>
      </w:r>
      <w:r w:rsidRPr="000871BE">
        <w:rPr>
          <w:rFonts w:ascii="NouvelR" w:eastAsia="Times New Roman" w:hAnsi="NouvelR" w:cstheme="minorHAnsi"/>
          <w:color w:val="1B1B1B"/>
          <w:sz w:val="20"/>
          <w:szCs w:val="20"/>
          <w:lang w:val="it-IT" w:eastAsia="fr-FR"/>
        </w:rPr>
        <w:t xml:space="preserve"> grazie all’utilizzo di questa tecnologia per i motori di </w:t>
      </w:r>
      <w:r w:rsidR="007C42EF" w:rsidRPr="000871BE">
        <w:rPr>
          <w:rFonts w:ascii="NouvelR" w:eastAsia="Times New Roman" w:hAnsi="NouvelR" w:cstheme="minorHAnsi"/>
          <w:color w:val="222222"/>
          <w:sz w:val="20"/>
          <w:szCs w:val="20"/>
          <w:lang w:val="it-IT" w:eastAsia="fr-FR"/>
        </w:rPr>
        <w:t xml:space="preserve">ZOE, Twingo </w:t>
      </w:r>
      <w:r w:rsidR="00424A8C">
        <w:rPr>
          <w:rFonts w:ascii="NouvelR" w:eastAsia="Times New Roman" w:hAnsi="NouvelR" w:cstheme="minorHAnsi"/>
          <w:color w:val="222222"/>
          <w:sz w:val="20"/>
          <w:szCs w:val="20"/>
          <w:lang w:val="it-IT" w:eastAsia="fr-FR"/>
        </w:rPr>
        <w:t xml:space="preserve">E-Tech </w:t>
      </w:r>
      <w:r w:rsidR="007C42EF" w:rsidRPr="000871BE">
        <w:rPr>
          <w:rFonts w:ascii="NouvelR" w:eastAsia="Times New Roman" w:hAnsi="NouvelR" w:cstheme="minorHAnsi"/>
          <w:color w:val="222222"/>
          <w:sz w:val="20"/>
          <w:szCs w:val="20"/>
          <w:lang w:val="it-IT" w:eastAsia="fr-FR"/>
        </w:rPr>
        <w:t xml:space="preserve">Electric, Kangoo </w:t>
      </w:r>
      <w:r w:rsidR="00424A8C">
        <w:rPr>
          <w:rFonts w:ascii="NouvelR" w:eastAsia="Times New Roman" w:hAnsi="NouvelR" w:cstheme="minorHAnsi"/>
          <w:color w:val="222222"/>
          <w:sz w:val="20"/>
          <w:szCs w:val="20"/>
          <w:lang w:val="it-IT" w:eastAsia="fr-FR"/>
        </w:rPr>
        <w:t xml:space="preserve">E-Tech </w:t>
      </w:r>
      <w:r w:rsidR="007C42EF" w:rsidRPr="000871BE">
        <w:rPr>
          <w:rFonts w:ascii="NouvelR" w:eastAsia="Times New Roman" w:hAnsi="NouvelR" w:cstheme="minorHAnsi"/>
          <w:color w:val="222222"/>
          <w:sz w:val="20"/>
          <w:szCs w:val="20"/>
          <w:lang w:val="it-IT" w:eastAsia="fr-FR"/>
        </w:rPr>
        <w:t xml:space="preserve">Electric </w:t>
      </w:r>
      <w:r w:rsidRPr="000871BE">
        <w:rPr>
          <w:rFonts w:ascii="NouvelR" w:eastAsia="Times New Roman" w:hAnsi="NouvelR" w:cstheme="minorHAnsi"/>
          <w:color w:val="222222"/>
          <w:sz w:val="20"/>
          <w:szCs w:val="20"/>
          <w:lang w:val="it-IT" w:eastAsia="fr-FR"/>
        </w:rPr>
        <w:t>e</w:t>
      </w:r>
      <w:r w:rsidR="007C42EF" w:rsidRPr="000871BE">
        <w:rPr>
          <w:rFonts w:ascii="NouvelR" w:eastAsia="Times New Roman" w:hAnsi="NouvelR" w:cstheme="minorHAnsi"/>
          <w:color w:val="222222"/>
          <w:sz w:val="20"/>
          <w:szCs w:val="20"/>
          <w:lang w:val="it-IT" w:eastAsia="fr-FR"/>
        </w:rPr>
        <w:t xml:space="preserve"> Master </w:t>
      </w:r>
      <w:r w:rsidR="00424A8C">
        <w:rPr>
          <w:rFonts w:ascii="NouvelR" w:eastAsia="Times New Roman" w:hAnsi="NouvelR" w:cstheme="minorHAnsi"/>
          <w:color w:val="222222"/>
          <w:sz w:val="20"/>
          <w:szCs w:val="20"/>
          <w:lang w:val="it-IT" w:eastAsia="fr-FR"/>
        </w:rPr>
        <w:t xml:space="preserve">E-Tech </w:t>
      </w:r>
      <w:r w:rsidR="007C42EF" w:rsidRPr="000871BE">
        <w:rPr>
          <w:rFonts w:ascii="NouvelR" w:eastAsia="Times New Roman" w:hAnsi="NouvelR" w:cstheme="minorHAnsi"/>
          <w:color w:val="222222"/>
          <w:sz w:val="20"/>
          <w:szCs w:val="20"/>
          <w:lang w:val="it-IT" w:eastAsia="fr-FR"/>
        </w:rPr>
        <w:t>Electric</w:t>
      </w:r>
      <w:r w:rsidRPr="000871BE">
        <w:rPr>
          <w:rFonts w:ascii="NouvelR" w:eastAsia="Times New Roman" w:hAnsi="NouvelR" w:cstheme="minorHAnsi"/>
          <w:color w:val="222222"/>
          <w:sz w:val="20"/>
          <w:szCs w:val="20"/>
          <w:lang w:val="it-IT" w:eastAsia="fr-FR"/>
        </w:rPr>
        <w:t xml:space="preserve">, tutti prodotti sulla stessa linea a </w:t>
      </w:r>
      <w:r w:rsidR="0025222C" w:rsidRPr="000871BE">
        <w:rPr>
          <w:rFonts w:ascii="NouvelR" w:eastAsia="Times New Roman" w:hAnsi="NouvelR" w:cstheme="minorHAnsi"/>
          <w:color w:val="1B1B1B"/>
          <w:sz w:val="20"/>
          <w:szCs w:val="20"/>
          <w:lang w:val="it-IT" w:eastAsia="fr-FR"/>
        </w:rPr>
        <w:t>Cléon</w:t>
      </w:r>
      <w:r w:rsidR="007C42EF" w:rsidRPr="000871BE">
        <w:rPr>
          <w:rFonts w:ascii="NouvelR" w:eastAsia="Times New Roman" w:hAnsi="NouvelR" w:cstheme="minorHAnsi"/>
          <w:color w:val="1B1B1B"/>
          <w:sz w:val="20"/>
          <w:szCs w:val="20"/>
          <w:lang w:val="it-IT" w:eastAsia="fr-FR"/>
        </w:rPr>
        <w:t>.</w:t>
      </w:r>
    </w:p>
    <w:p w14:paraId="46E0EF45" w14:textId="77777777" w:rsidR="00282117" w:rsidRPr="000871BE" w:rsidRDefault="00282117" w:rsidP="00425AFD">
      <w:pPr>
        <w:spacing w:after="0" w:line="384" w:lineRule="atLeast"/>
        <w:rPr>
          <w:rFonts w:ascii="NouvelR" w:eastAsia="Times New Roman" w:hAnsi="NouvelR" w:cstheme="minorHAnsi"/>
          <w:b/>
          <w:bCs/>
          <w:color w:val="222222"/>
          <w:sz w:val="24"/>
          <w:szCs w:val="24"/>
          <w:bdr w:val="none" w:sz="0" w:space="0" w:color="auto" w:frame="1"/>
          <w:lang w:val="it-IT" w:eastAsia="fr-FR"/>
        </w:rPr>
      </w:pPr>
    </w:p>
    <w:p w14:paraId="2B216414" w14:textId="00AD292B" w:rsidR="00425AFD" w:rsidRPr="000871BE" w:rsidRDefault="00425AFD" w:rsidP="00425AFD">
      <w:pPr>
        <w:spacing w:after="0" w:line="384" w:lineRule="atLeast"/>
        <w:rPr>
          <w:rFonts w:ascii="NouvelR" w:eastAsia="Times New Roman" w:hAnsi="NouvelR" w:cstheme="minorHAnsi"/>
          <w:b/>
          <w:bCs/>
          <w:color w:val="222222"/>
          <w:sz w:val="24"/>
          <w:szCs w:val="24"/>
          <w:bdr w:val="none" w:sz="0" w:space="0" w:color="auto" w:frame="1"/>
          <w:lang w:val="it-IT" w:eastAsia="fr-FR"/>
        </w:rPr>
      </w:pPr>
      <w:r w:rsidRPr="000871BE">
        <w:rPr>
          <w:rFonts w:ascii="NouvelR" w:eastAsia="Times New Roman" w:hAnsi="NouvelR" w:cstheme="minorHAnsi"/>
          <w:b/>
          <w:bCs/>
          <w:color w:val="222222"/>
          <w:sz w:val="24"/>
          <w:szCs w:val="24"/>
          <w:bdr w:val="none" w:sz="0" w:space="0" w:color="auto" w:frame="1"/>
          <w:lang w:val="it-IT" w:eastAsia="fr-FR"/>
        </w:rPr>
        <w:t xml:space="preserve">Un </w:t>
      </w:r>
      <w:r w:rsidR="00DE1772" w:rsidRPr="000871BE">
        <w:rPr>
          <w:rFonts w:ascii="NouvelR" w:eastAsia="Times New Roman" w:hAnsi="NouvelR" w:cstheme="minorHAnsi"/>
          <w:b/>
          <w:bCs/>
          <w:color w:val="222222"/>
          <w:sz w:val="24"/>
          <w:szCs w:val="24"/>
          <w:bdr w:val="none" w:sz="0" w:space="0" w:color="auto" w:frame="1"/>
          <w:lang w:val="it-IT" w:eastAsia="fr-FR"/>
        </w:rPr>
        <w:t xml:space="preserve">nuovo processo </w:t>
      </w:r>
    </w:p>
    <w:p w14:paraId="5240F9E6" w14:textId="77777777" w:rsidR="00425AFD" w:rsidRPr="000871BE" w:rsidRDefault="00425AFD" w:rsidP="00425AFD">
      <w:pPr>
        <w:spacing w:after="0" w:line="384" w:lineRule="atLeast"/>
        <w:rPr>
          <w:rFonts w:ascii="NouvelR" w:eastAsia="Times New Roman" w:hAnsi="NouvelR" w:cstheme="minorHAnsi"/>
          <w:color w:val="222222"/>
          <w:lang w:val="it-IT" w:eastAsia="fr-FR"/>
        </w:rPr>
      </w:pPr>
    </w:p>
    <w:p w14:paraId="4305BF90" w14:textId="19CEDB8D" w:rsidR="00233EA6" w:rsidRPr="000871BE" w:rsidRDefault="00233EA6" w:rsidP="006654DF">
      <w:pPr>
        <w:jc w:val="both"/>
        <w:rPr>
          <w:rFonts w:ascii="NouvelR" w:eastAsia="Times New Roman" w:hAnsi="NouvelR" w:cstheme="minorHAnsi"/>
          <w:color w:val="222222"/>
          <w:sz w:val="20"/>
          <w:szCs w:val="20"/>
          <w:lang w:val="it-IT" w:eastAsia="fr-FR"/>
        </w:rPr>
      </w:pPr>
      <w:r w:rsidRPr="000871BE">
        <w:rPr>
          <w:rFonts w:ascii="NouvelR" w:eastAsia="Times New Roman" w:hAnsi="NouvelR" w:cstheme="minorHAnsi"/>
          <w:color w:val="222222"/>
          <w:sz w:val="20"/>
          <w:szCs w:val="20"/>
          <w:lang w:val="it-IT" w:eastAsia="fr-FR"/>
        </w:rPr>
        <w:t>Grazie a</w:t>
      </w:r>
      <w:r w:rsidR="00983F48">
        <w:rPr>
          <w:rFonts w:ascii="NouvelR" w:eastAsia="Times New Roman" w:hAnsi="NouvelR" w:cstheme="minorHAnsi"/>
          <w:color w:val="222222"/>
          <w:sz w:val="20"/>
          <w:szCs w:val="20"/>
          <w:lang w:val="it-IT" w:eastAsia="fr-FR"/>
        </w:rPr>
        <w:t>l</w:t>
      </w:r>
      <w:r w:rsidRPr="000871BE">
        <w:rPr>
          <w:rFonts w:ascii="NouvelR" w:eastAsia="Times New Roman" w:hAnsi="NouvelR" w:cstheme="minorHAnsi"/>
          <w:color w:val="222222"/>
          <w:sz w:val="20"/>
          <w:szCs w:val="20"/>
          <w:lang w:val="it-IT" w:eastAsia="fr-FR"/>
        </w:rPr>
        <w:t xml:space="preserve"> nuovo brevetto,</w:t>
      </w:r>
      <w:r w:rsidR="00D87F64" w:rsidRPr="000871BE">
        <w:rPr>
          <w:rFonts w:ascii="NouvelR" w:eastAsia="Times New Roman" w:hAnsi="NouvelR" w:cstheme="minorHAnsi"/>
          <w:color w:val="222222"/>
          <w:sz w:val="20"/>
          <w:szCs w:val="20"/>
          <w:lang w:val="it-IT" w:eastAsia="fr-FR"/>
        </w:rPr>
        <w:t xml:space="preserve"> Renault </w:t>
      </w:r>
      <w:r w:rsidRPr="000871BE">
        <w:rPr>
          <w:rFonts w:ascii="NouvelR" w:eastAsia="Times New Roman" w:hAnsi="NouvelR" w:cstheme="minorHAnsi"/>
          <w:color w:val="222222"/>
          <w:sz w:val="20"/>
          <w:szCs w:val="20"/>
          <w:lang w:val="it-IT" w:eastAsia="fr-FR"/>
        </w:rPr>
        <w:t xml:space="preserve">ha progettato un motore sincrono a rotore avvolto senza magneti permanenti per </w:t>
      </w:r>
      <w:r w:rsidR="00D87F64" w:rsidRPr="000871BE">
        <w:rPr>
          <w:rFonts w:ascii="NouvelR" w:eastAsia="Times New Roman" w:hAnsi="NouvelR" w:cstheme="minorHAnsi"/>
          <w:color w:val="222222"/>
          <w:sz w:val="20"/>
          <w:szCs w:val="20"/>
          <w:lang w:val="it-IT" w:eastAsia="fr-FR"/>
        </w:rPr>
        <w:t>N</w:t>
      </w:r>
      <w:r w:rsidRPr="000871BE">
        <w:rPr>
          <w:rFonts w:ascii="NouvelR" w:eastAsia="Times New Roman" w:hAnsi="NouvelR" w:cstheme="minorHAnsi"/>
          <w:color w:val="222222"/>
          <w:sz w:val="20"/>
          <w:szCs w:val="20"/>
          <w:lang w:val="it-IT" w:eastAsia="fr-FR"/>
        </w:rPr>
        <w:t>uova</w:t>
      </w:r>
      <w:r w:rsidR="00D87F64" w:rsidRPr="000871BE">
        <w:rPr>
          <w:rFonts w:ascii="NouvelR" w:eastAsia="Times New Roman" w:hAnsi="NouvelR" w:cstheme="minorHAnsi"/>
          <w:color w:val="222222"/>
          <w:sz w:val="20"/>
          <w:szCs w:val="20"/>
          <w:lang w:val="it-IT" w:eastAsia="fr-FR"/>
        </w:rPr>
        <w:t xml:space="preserve"> Mégane E-TECH Electri</w:t>
      </w:r>
      <w:r w:rsidRPr="000871BE">
        <w:rPr>
          <w:rFonts w:ascii="NouvelR" w:eastAsia="Times New Roman" w:hAnsi="NouvelR" w:cstheme="minorHAnsi"/>
          <w:color w:val="222222"/>
          <w:sz w:val="20"/>
          <w:szCs w:val="20"/>
          <w:lang w:val="it-IT" w:eastAsia="fr-FR"/>
        </w:rPr>
        <w:t>c. Questa tecnologia migliora il rendimento d</w:t>
      </w:r>
      <w:r w:rsidR="00983F48">
        <w:rPr>
          <w:rFonts w:ascii="NouvelR" w:eastAsia="Times New Roman" w:hAnsi="NouvelR" w:cstheme="minorHAnsi"/>
          <w:color w:val="222222"/>
          <w:sz w:val="20"/>
          <w:szCs w:val="20"/>
          <w:lang w:val="it-IT" w:eastAsia="fr-FR"/>
        </w:rPr>
        <w:t>el</w:t>
      </w:r>
      <w:r w:rsidRPr="000871BE">
        <w:rPr>
          <w:rFonts w:ascii="NouvelR" w:eastAsia="Times New Roman" w:hAnsi="NouvelR" w:cstheme="minorHAnsi"/>
          <w:color w:val="222222"/>
          <w:sz w:val="20"/>
          <w:szCs w:val="20"/>
          <w:lang w:val="it-IT" w:eastAsia="fr-FR"/>
        </w:rPr>
        <w:t xml:space="preserve"> motore riducendo, al tempo stesso, il suo impatto ambientale</w:t>
      </w:r>
      <w:r w:rsidR="00D87F64" w:rsidRPr="000871BE">
        <w:rPr>
          <w:rFonts w:ascii="NouvelR" w:eastAsia="Times New Roman" w:hAnsi="NouvelR" w:cstheme="minorHAnsi"/>
          <w:color w:val="222222"/>
          <w:sz w:val="20"/>
          <w:szCs w:val="20"/>
          <w:lang w:val="it-IT" w:eastAsia="fr-FR"/>
        </w:rPr>
        <w:t xml:space="preserve">. </w:t>
      </w:r>
      <w:r w:rsidRPr="000871BE">
        <w:rPr>
          <w:rFonts w:ascii="NouvelR" w:eastAsia="Times New Roman" w:hAnsi="NouvelR" w:cstheme="minorHAnsi"/>
          <w:color w:val="222222"/>
          <w:sz w:val="20"/>
          <w:szCs w:val="20"/>
          <w:lang w:val="it-IT" w:eastAsia="fr-FR"/>
        </w:rPr>
        <w:t xml:space="preserve">Basta con le terre rare, questi metalli tanto difficili da riciclare, come il neodimio, la cui estrazione e lavorazione </w:t>
      </w:r>
      <w:r w:rsidRPr="000871BE">
        <w:rPr>
          <w:rFonts w:ascii="NouvelR" w:eastAsia="Times New Roman" w:hAnsi="NouvelR" w:cstheme="minorHAnsi"/>
          <w:color w:val="222222"/>
          <w:sz w:val="20"/>
          <w:szCs w:val="20"/>
          <w:lang w:val="it-IT" w:eastAsia="fr-FR"/>
        </w:rPr>
        <w:lastRenderedPageBreak/>
        <w:t xml:space="preserve">producono rifiuti tossici. </w:t>
      </w:r>
      <w:r w:rsidR="00E042D7" w:rsidRPr="000871BE">
        <w:rPr>
          <w:rFonts w:ascii="NouvelR" w:eastAsia="Times New Roman" w:hAnsi="NouvelR" w:cstheme="minorHAnsi"/>
          <w:color w:val="222222"/>
          <w:sz w:val="20"/>
          <w:szCs w:val="20"/>
          <w:lang w:val="it-IT" w:eastAsia="fr-FR"/>
        </w:rPr>
        <w:t xml:space="preserve">I magneti sono sostituiti da bobine di rame con fili appositamente ordinati e organizzati in modo da resistere alla forza centrifuga del rotore. </w:t>
      </w:r>
    </w:p>
    <w:p w14:paraId="7C8EC60D" w14:textId="05ADD923" w:rsidR="00D87F64" w:rsidRPr="000871BE" w:rsidRDefault="00E042D7" w:rsidP="006654DF">
      <w:pPr>
        <w:jc w:val="both"/>
        <w:rPr>
          <w:rFonts w:ascii="NouvelR" w:eastAsia="Times New Roman" w:hAnsi="NouvelR" w:cstheme="minorHAnsi"/>
          <w:color w:val="222222"/>
          <w:sz w:val="20"/>
          <w:szCs w:val="20"/>
          <w:lang w:val="it-IT" w:eastAsia="fr-FR"/>
        </w:rPr>
      </w:pPr>
      <w:r w:rsidRPr="000871BE">
        <w:rPr>
          <w:rFonts w:ascii="NouvelR" w:eastAsia="Times New Roman" w:hAnsi="NouvelR" w:cstheme="minorHAnsi"/>
          <w:color w:val="222222"/>
          <w:sz w:val="20"/>
          <w:szCs w:val="20"/>
          <w:lang w:val="it-IT" w:eastAsia="fr-FR"/>
        </w:rPr>
        <w:t xml:space="preserve">Oltre al vantaggio ecologico, la tecnologia del rotore avvolto offre al motore di </w:t>
      </w:r>
      <w:r w:rsidR="00D87F64" w:rsidRPr="000871BE">
        <w:rPr>
          <w:rFonts w:ascii="NouvelR" w:eastAsia="Times New Roman" w:hAnsi="NouvelR" w:cstheme="minorHAnsi"/>
          <w:color w:val="222222"/>
          <w:sz w:val="20"/>
          <w:szCs w:val="20"/>
          <w:lang w:val="it-IT" w:eastAsia="fr-FR"/>
        </w:rPr>
        <w:t>Mégane E-TECH Electri</w:t>
      </w:r>
      <w:r w:rsidRPr="000871BE">
        <w:rPr>
          <w:rFonts w:ascii="NouvelR" w:eastAsia="Times New Roman" w:hAnsi="NouvelR" w:cstheme="minorHAnsi"/>
          <w:color w:val="222222"/>
          <w:sz w:val="20"/>
          <w:szCs w:val="20"/>
          <w:lang w:val="it-IT" w:eastAsia="fr-FR"/>
        </w:rPr>
        <w:t xml:space="preserve">c un ottimo rendimento su un’ampia gamma di coppie e velocità. A differenza dei motori a magneti permanenti, grazie alla loro invenzione, gli ingegneri </w:t>
      </w:r>
      <w:r w:rsidR="00D87F64" w:rsidRPr="000871BE">
        <w:rPr>
          <w:rFonts w:ascii="NouvelR" w:eastAsia="Times New Roman" w:hAnsi="NouvelR" w:cstheme="minorHAnsi"/>
          <w:color w:val="222222"/>
          <w:sz w:val="20"/>
          <w:szCs w:val="20"/>
          <w:lang w:val="it-IT" w:eastAsia="fr-FR"/>
        </w:rPr>
        <w:t xml:space="preserve">Renault </w:t>
      </w:r>
      <w:r w:rsidRPr="000871BE">
        <w:rPr>
          <w:rFonts w:ascii="NouvelR" w:eastAsia="Times New Roman" w:hAnsi="NouvelR" w:cstheme="minorHAnsi"/>
          <w:color w:val="222222"/>
          <w:sz w:val="20"/>
          <w:szCs w:val="20"/>
          <w:lang w:val="it-IT" w:eastAsia="fr-FR"/>
        </w:rPr>
        <w:t xml:space="preserve">hanno potuto regolare il livello di eccitazione magnetica tramite la corrente immessa nel rotore avvolto. Per cui, quando il motore non ha bisogno di essere fortemente sollecitato, l’eccitazione può essere ridotta, diminuendo così l’attuazione magnetica nel </w:t>
      </w:r>
      <w:r w:rsidR="000871BE" w:rsidRPr="000871BE">
        <w:rPr>
          <w:rFonts w:ascii="NouvelR" w:eastAsia="Times New Roman" w:hAnsi="NouvelR" w:cstheme="minorHAnsi"/>
          <w:color w:val="222222"/>
          <w:sz w:val="20"/>
          <w:szCs w:val="20"/>
          <w:lang w:val="it-IT" w:eastAsia="fr-FR"/>
        </w:rPr>
        <w:t>motore</w:t>
      </w:r>
      <w:r w:rsidRPr="000871BE">
        <w:rPr>
          <w:rFonts w:ascii="NouvelR" w:eastAsia="Times New Roman" w:hAnsi="NouvelR" w:cstheme="minorHAnsi"/>
          <w:color w:val="222222"/>
          <w:sz w:val="20"/>
          <w:szCs w:val="20"/>
          <w:lang w:val="it-IT" w:eastAsia="fr-FR"/>
        </w:rPr>
        <w:t xml:space="preserve"> e le </w:t>
      </w:r>
      <w:r w:rsidR="000871BE" w:rsidRPr="000871BE">
        <w:rPr>
          <w:rFonts w:ascii="NouvelR" w:eastAsia="Times New Roman" w:hAnsi="NouvelR" w:cstheme="minorHAnsi"/>
          <w:color w:val="222222"/>
          <w:sz w:val="20"/>
          <w:szCs w:val="20"/>
          <w:lang w:val="it-IT" w:eastAsia="fr-FR"/>
        </w:rPr>
        <w:t xml:space="preserve">relative </w:t>
      </w:r>
      <w:r w:rsidRPr="000871BE">
        <w:rPr>
          <w:rFonts w:ascii="NouvelR" w:eastAsia="Times New Roman" w:hAnsi="NouvelR" w:cstheme="minorHAnsi"/>
          <w:color w:val="222222"/>
          <w:sz w:val="20"/>
          <w:szCs w:val="20"/>
          <w:lang w:val="it-IT" w:eastAsia="fr-FR"/>
        </w:rPr>
        <w:t>perdite</w:t>
      </w:r>
      <w:r w:rsidR="000871BE" w:rsidRPr="000871BE">
        <w:rPr>
          <w:rFonts w:ascii="NouvelR" w:eastAsia="Times New Roman" w:hAnsi="NouvelR" w:cstheme="minorHAnsi"/>
          <w:color w:val="222222"/>
          <w:sz w:val="20"/>
          <w:szCs w:val="20"/>
          <w:lang w:val="it-IT" w:eastAsia="fr-FR"/>
        </w:rPr>
        <w:t xml:space="preserve">. </w:t>
      </w:r>
    </w:p>
    <w:p w14:paraId="6A1C0919" w14:textId="4326B466" w:rsidR="009768DF" w:rsidRPr="000871BE" w:rsidRDefault="00425AFD" w:rsidP="009768DF">
      <w:pPr>
        <w:spacing w:line="240" w:lineRule="auto"/>
        <w:rPr>
          <w:rFonts w:ascii="NouvelR" w:eastAsia="Times New Roman" w:hAnsi="NouvelR" w:cstheme="minorHAnsi"/>
          <w:color w:val="222222"/>
          <w:sz w:val="20"/>
          <w:szCs w:val="20"/>
          <w:lang w:val="it-IT" w:eastAsia="fr-FR"/>
        </w:rPr>
      </w:pPr>
      <w:r w:rsidRPr="000871BE">
        <w:rPr>
          <w:rFonts w:ascii="NouvelR" w:eastAsia="Times New Roman" w:hAnsi="NouvelR" w:cstheme="minorHAnsi"/>
          <w:noProof/>
          <w:color w:val="222222"/>
          <w:sz w:val="20"/>
          <w:szCs w:val="20"/>
          <w:lang w:val="it-IT" w:eastAsia="fr-FR"/>
        </w:rPr>
        <w:drawing>
          <wp:inline distT="0" distB="0" distL="0" distR="0" wp14:anchorId="4443EE5A" wp14:editId="7D1BD885">
            <wp:extent cx="5727700" cy="3218815"/>
            <wp:effectExtent l="0" t="0" r="635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3218815"/>
                    </a:xfrm>
                    <a:prstGeom prst="rect">
                      <a:avLst/>
                    </a:prstGeom>
                    <a:noFill/>
                    <a:ln>
                      <a:noFill/>
                    </a:ln>
                  </pic:spPr>
                </pic:pic>
              </a:graphicData>
            </a:graphic>
          </wp:inline>
        </w:drawing>
      </w:r>
    </w:p>
    <w:p w14:paraId="3EE38C97" w14:textId="26FC1C11" w:rsidR="00B41069" w:rsidRPr="000871BE" w:rsidRDefault="00B41069" w:rsidP="00FC3B40">
      <w:pPr>
        <w:spacing w:line="240" w:lineRule="auto"/>
        <w:jc w:val="center"/>
        <w:rPr>
          <w:rFonts w:ascii="NouvelR" w:eastAsia="Times New Roman" w:hAnsi="NouvelR" w:cstheme="minorHAnsi"/>
          <w:b/>
          <w:bCs/>
          <w:color w:val="222222"/>
          <w:sz w:val="20"/>
          <w:szCs w:val="20"/>
          <w:lang w:val="it-IT" w:eastAsia="fr-FR"/>
        </w:rPr>
      </w:pPr>
    </w:p>
    <w:p w14:paraId="350F8B24" w14:textId="199C5845" w:rsidR="004616CD" w:rsidRPr="000871BE" w:rsidRDefault="0063228C" w:rsidP="00DB204D">
      <w:pPr>
        <w:spacing w:after="0" w:line="384" w:lineRule="atLeast"/>
        <w:rPr>
          <w:rFonts w:ascii="NouvelR" w:eastAsia="Times New Roman" w:hAnsi="NouvelR" w:cstheme="minorHAnsi"/>
          <w:b/>
          <w:bCs/>
          <w:color w:val="222222"/>
          <w:sz w:val="24"/>
          <w:szCs w:val="24"/>
          <w:bdr w:val="none" w:sz="0" w:space="0" w:color="auto" w:frame="1"/>
          <w:lang w:val="it-IT" w:eastAsia="fr-FR"/>
        </w:rPr>
      </w:pPr>
      <w:r w:rsidRPr="000871BE">
        <w:rPr>
          <w:rFonts w:ascii="NouvelR" w:eastAsia="Times New Roman" w:hAnsi="NouvelR" w:cstheme="minorHAnsi"/>
          <w:b/>
          <w:bCs/>
          <w:color w:val="222222"/>
          <w:sz w:val="24"/>
          <w:szCs w:val="24"/>
          <w:bdr w:val="none" w:sz="0" w:space="0" w:color="auto" w:frame="1"/>
          <w:lang w:val="it-IT" w:eastAsia="fr-FR"/>
        </w:rPr>
        <w:t>P</w:t>
      </w:r>
      <w:r w:rsidR="00DE1772" w:rsidRPr="000871BE">
        <w:rPr>
          <w:rFonts w:ascii="NouvelR" w:eastAsia="Times New Roman" w:hAnsi="NouvelR" w:cstheme="minorHAnsi"/>
          <w:b/>
          <w:bCs/>
          <w:color w:val="222222"/>
          <w:sz w:val="24"/>
          <w:szCs w:val="24"/>
          <w:bdr w:val="none" w:sz="0" w:space="0" w:color="auto" w:frame="1"/>
          <w:lang w:val="it-IT" w:eastAsia="fr-FR"/>
        </w:rPr>
        <w:t xml:space="preserve">er ulteriori approfondimenti </w:t>
      </w:r>
    </w:p>
    <w:p w14:paraId="185605DB" w14:textId="7ADBF0E7" w:rsidR="008D4BFD" w:rsidRPr="000871BE" w:rsidRDefault="004616CD" w:rsidP="008D4BFD">
      <w:pPr>
        <w:spacing w:after="0" w:line="384" w:lineRule="atLeast"/>
        <w:rPr>
          <w:rFonts w:ascii="NouvelR" w:eastAsia="Times New Roman" w:hAnsi="NouvelR" w:cstheme="minorHAnsi"/>
          <w:color w:val="222222"/>
          <w:sz w:val="20"/>
          <w:szCs w:val="20"/>
          <w:lang w:val="it-IT" w:eastAsia="fr-FR"/>
        </w:rPr>
      </w:pPr>
      <w:r w:rsidRPr="000871BE">
        <w:rPr>
          <w:rFonts w:ascii="NouvelR" w:eastAsia="Times New Roman" w:hAnsi="NouvelR" w:cstheme="minorHAnsi"/>
          <w:color w:val="222222"/>
          <w:sz w:val="20"/>
          <w:szCs w:val="20"/>
          <w:lang w:val="it-IT" w:eastAsia="fr-FR"/>
        </w:rPr>
        <w:t>R</w:t>
      </w:r>
      <w:r w:rsidR="00DE1772" w:rsidRPr="000871BE">
        <w:rPr>
          <w:rFonts w:ascii="NouvelR" w:eastAsia="Times New Roman" w:hAnsi="NouvelR" w:cstheme="minorHAnsi"/>
          <w:color w:val="222222"/>
          <w:sz w:val="20"/>
          <w:szCs w:val="20"/>
          <w:lang w:val="it-IT" w:eastAsia="fr-FR"/>
        </w:rPr>
        <w:t>iferimento del brevetto</w:t>
      </w:r>
      <w:r w:rsidR="000871BE" w:rsidRPr="000871BE">
        <w:rPr>
          <w:rFonts w:ascii="NouvelR" w:eastAsia="Times New Roman" w:hAnsi="NouvelR" w:cstheme="minorHAnsi"/>
          <w:color w:val="222222"/>
          <w:sz w:val="20"/>
          <w:szCs w:val="20"/>
          <w:lang w:val="it-IT" w:eastAsia="fr-FR"/>
        </w:rPr>
        <w:t xml:space="preserve"> del sistema a rotore avvolto senza magneti né terre rare: </w:t>
      </w:r>
    </w:p>
    <w:p w14:paraId="2134CF6D" w14:textId="71609558" w:rsidR="000314D6" w:rsidRPr="000871BE" w:rsidRDefault="00EA7ACB" w:rsidP="008D4BFD">
      <w:pPr>
        <w:spacing w:after="0" w:line="384" w:lineRule="atLeast"/>
        <w:rPr>
          <w:rFonts w:ascii="NouvelR" w:eastAsia="Times New Roman" w:hAnsi="NouvelR" w:cstheme="minorHAnsi"/>
          <w:color w:val="222222"/>
          <w:sz w:val="20"/>
          <w:szCs w:val="20"/>
          <w:lang w:val="it-IT" w:eastAsia="fr-FR"/>
        </w:rPr>
      </w:pPr>
      <w:r w:rsidRPr="000871BE">
        <w:rPr>
          <w:rFonts w:ascii="NouvelR" w:eastAsia="Times New Roman" w:hAnsi="NouvelR" w:cstheme="minorHAnsi"/>
          <w:color w:val="222222"/>
          <w:sz w:val="20"/>
          <w:szCs w:val="20"/>
          <w:lang w:val="it-IT" w:eastAsia="fr-FR"/>
        </w:rPr>
        <w:t>B</w:t>
      </w:r>
      <w:r w:rsidR="00F870D6" w:rsidRPr="000871BE">
        <w:rPr>
          <w:rFonts w:ascii="NouvelR" w:eastAsia="Times New Roman" w:hAnsi="NouvelR" w:cstheme="minorHAnsi"/>
          <w:color w:val="222222"/>
          <w:sz w:val="20"/>
          <w:szCs w:val="20"/>
          <w:lang w:val="it-IT" w:eastAsia="fr-FR"/>
        </w:rPr>
        <w:t>revet</w:t>
      </w:r>
      <w:r w:rsidR="00DE1772" w:rsidRPr="000871BE">
        <w:rPr>
          <w:rFonts w:ascii="NouvelR" w:eastAsia="Times New Roman" w:hAnsi="NouvelR" w:cstheme="minorHAnsi"/>
          <w:color w:val="222222"/>
          <w:sz w:val="20"/>
          <w:szCs w:val="20"/>
          <w:lang w:val="it-IT" w:eastAsia="fr-FR"/>
        </w:rPr>
        <w:t>to</w:t>
      </w:r>
      <w:r w:rsidR="00F870D6" w:rsidRPr="000871BE">
        <w:rPr>
          <w:rFonts w:ascii="NouvelR" w:eastAsia="Times New Roman" w:hAnsi="NouvelR" w:cstheme="minorHAnsi"/>
          <w:color w:val="222222"/>
          <w:sz w:val="20"/>
          <w:szCs w:val="20"/>
          <w:lang w:val="it-IT" w:eastAsia="fr-FR"/>
        </w:rPr>
        <w:t xml:space="preserve"> </w:t>
      </w:r>
      <w:r w:rsidR="007E57E6" w:rsidRPr="000871BE">
        <w:rPr>
          <w:rFonts w:ascii="NouvelR" w:eastAsia="Times New Roman" w:hAnsi="NouvelR" w:cstheme="minorHAnsi"/>
          <w:color w:val="222222"/>
          <w:sz w:val="20"/>
          <w:szCs w:val="20"/>
          <w:lang w:val="it-IT" w:eastAsia="fr-FR"/>
        </w:rPr>
        <w:t xml:space="preserve">FR3106243 </w:t>
      </w:r>
      <w:r w:rsidR="00640655" w:rsidRPr="000871BE">
        <w:rPr>
          <w:rFonts w:ascii="NouvelR" w:eastAsia="Times New Roman" w:hAnsi="NouvelR" w:cstheme="minorHAnsi"/>
          <w:color w:val="222222"/>
          <w:sz w:val="20"/>
          <w:szCs w:val="20"/>
          <w:lang w:val="it-IT" w:eastAsia="fr-FR"/>
        </w:rPr>
        <w:t>– Invent</w:t>
      </w:r>
      <w:r w:rsidR="00DE1772" w:rsidRPr="000871BE">
        <w:rPr>
          <w:rFonts w:ascii="NouvelR" w:eastAsia="Times New Roman" w:hAnsi="NouvelR" w:cstheme="minorHAnsi"/>
          <w:color w:val="222222"/>
          <w:sz w:val="20"/>
          <w:szCs w:val="20"/>
          <w:lang w:val="it-IT" w:eastAsia="fr-FR"/>
        </w:rPr>
        <w:t>ori</w:t>
      </w:r>
      <w:r w:rsidR="00640655" w:rsidRPr="000871BE">
        <w:rPr>
          <w:rFonts w:ascii="NouvelR" w:eastAsia="Times New Roman" w:hAnsi="NouvelR" w:cstheme="minorHAnsi"/>
          <w:color w:val="222222"/>
          <w:sz w:val="20"/>
          <w:szCs w:val="20"/>
          <w:lang w:val="it-IT" w:eastAsia="fr-FR"/>
        </w:rPr>
        <w:t xml:space="preserve">: </w:t>
      </w:r>
      <w:r w:rsidR="007E57E6" w:rsidRPr="000871BE">
        <w:rPr>
          <w:rFonts w:ascii="NouvelR" w:eastAsia="Times New Roman" w:hAnsi="NouvelR" w:cstheme="minorHAnsi"/>
          <w:color w:val="222222"/>
          <w:sz w:val="20"/>
          <w:szCs w:val="20"/>
          <w:lang w:val="it-IT" w:eastAsia="fr-FR"/>
        </w:rPr>
        <w:t>Emmanuel M</w:t>
      </w:r>
      <w:r w:rsidR="008D4BFD" w:rsidRPr="000871BE">
        <w:rPr>
          <w:rFonts w:ascii="NouvelR" w:eastAsia="Times New Roman" w:hAnsi="NouvelR" w:cstheme="minorHAnsi"/>
          <w:color w:val="222222"/>
          <w:sz w:val="20"/>
          <w:szCs w:val="20"/>
          <w:lang w:val="it-IT" w:eastAsia="fr-FR"/>
        </w:rPr>
        <w:t>otte</w:t>
      </w:r>
      <w:r w:rsidR="007E57E6" w:rsidRPr="000871BE">
        <w:rPr>
          <w:rFonts w:ascii="NouvelR" w:eastAsia="Times New Roman" w:hAnsi="NouvelR" w:cstheme="minorHAnsi"/>
          <w:color w:val="222222"/>
          <w:sz w:val="20"/>
          <w:szCs w:val="20"/>
          <w:lang w:val="it-IT" w:eastAsia="fr-FR"/>
        </w:rPr>
        <w:t xml:space="preserve">, </w:t>
      </w:r>
      <w:r w:rsidR="009522DC" w:rsidRPr="000871BE">
        <w:rPr>
          <w:rFonts w:ascii="NouvelR" w:eastAsia="Times New Roman" w:hAnsi="NouvelR" w:cstheme="minorHAnsi"/>
          <w:color w:val="222222"/>
          <w:sz w:val="20"/>
          <w:szCs w:val="20"/>
          <w:lang w:val="it-IT" w:eastAsia="fr-FR"/>
        </w:rPr>
        <w:t xml:space="preserve">Damien Birolleau, </w:t>
      </w:r>
      <w:r w:rsidR="007E57E6" w:rsidRPr="000871BE">
        <w:rPr>
          <w:rFonts w:ascii="NouvelR" w:eastAsia="Times New Roman" w:hAnsi="NouvelR" w:cstheme="minorHAnsi"/>
          <w:color w:val="222222"/>
          <w:sz w:val="20"/>
          <w:szCs w:val="20"/>
          <w:lang w:val="it-IT" w:eastAsia="fr-FR"/>
        </w:rPr>
        <w:t>Daniella V</w:t>
      </w:r>
      <w:r w:rsidR="008D4BFD" w:rsidRPr="000871BE">
        <w:rPr>
          <w:rFonts w:ascii="NouvelR" w:eastAsia="Times New Roman" w:hAnsi="NouvelR" w:cstheme="minorHAnsi"/>
          <w:color w:val="222222"/>
          <w:sz w:val="20"/>
          <w:szCs w:val="20"/>
          <w:lang w:val="it-IT" w:eastAsia="fr-FR"/>
        </w:rPr>
        <w:t>ivas</w:t>
      </w:r>
      <w:r w:rsidR="007E57E6" w:rsidRPr="000871BE">
        <w:rPr>
          <w:rFonts w:ascii="NouvelR" w:eastAsia="Times New Roman" w:hAnsi="NouvelR" w:cstheme="minorHAnsi"/>
          <w:color w:val="222222"/>
          <w:sz w:val="20"/>
          <w:szCs w:val="20"/>
          <w:lang w:val="it-IT" w:eastAsia="fr-FR"/>
        </w:rPr>
        <w:t>-M</w:t>
      </w:r>
      <w:r w:rsidR="008D4BFD" w:rsidRPr="000871BE">
        <w:rPr>
          <w:rFonts w:ascii="NouvelR" w:eastAsia="Times New Roman" w:hAnsi="NouvelR" w:cstheme="minorHAnsi"/>
          <w:color w:val="222222"/>
          <w:sz w:val="20"/>
          <w:szCs w:val="20"/>
          <w:lang w:val="it-IT" w:eastAsia="fr-FR"/>
        </w:rPr>
        <w:t>arquez</w:t>
      </w:r>
      <w:r w:rsidR="00EE4260" w:rsidRPr="000871BE">
        <w:rPr>
          <w:rFonts w:ascii="NouvelR" w:eastAsia="Times New Roman" w:hAnsi="NouvelR" w:cstheme="minorHAnsi"/>
          <w:color w:val="222222"/>
          <w:sz w:val="20"/>
          <w:szCs w:val="20"/>
          <w:lang w:val="it-IT" w:eastAsia="fr-FR"/>
        </w:rPr>
        <w:t>.</w:t>
      </w:r>
    </w:p>
    <w:p w14:paraId="6E5F7392" w14:textId="77777777" w:rsidR="00FC3B40" w:rsidRPr="000871BE" w:rsidRDefault="00FC3B40" w:rsidP="00BC1E3D">
      <w:pPr>
        <w:spacing w:line="384" w:lineRule="atLeast"/>
        <w:rPr>
          <w:rFonts w:ascii="NouvelR" w:eastAsia="Times New Roman" w:hAnsi="NouvelR" w:cstheme="minorHAnsi"/>
          <w:color w:val="222222"/>
          <w:sz w:val="20"/>
          <w:szCs w:val="20"/>
          <w:lang w:val="it-IT" w:eastAsia="fr-FR"/>
        </w:rPr>
      </w:pPr>
    </w:p>
    <w:p w14:paraId="08FF9D48" w14:textId="663F2162" w:rsidR="009522DC" w:rsidRPr="000871BE" w:rsidRDefault="00FC3B40" w:rsidP="00BC1E3D">
      <w:pPr>
        <w:spacing w:line="384" w:lineRule="atLeast"/>
        <w:rPr>
          <w:noProof/>
          <w:lang w:val="it-IT"/>
        </w:rPr>
      </w:pPr>
      <w:r w:rsidRPr="000871BE">
        <w:rPr>
          <w:noProof/>
          <w:lang w:val="it-IT"/>
        </w:rPr>
        <w:drawing>
          <wp:inline distT="0" distB="0" distL="0" distR="0" wp14:anchorId="53566136" wp14:editId="205FDEF4">
            <wp:extent cx="1613628" cy="1620000"/>
            <wp:effectExtent l="0" t="0" r="5715" b="0"/>
            <wp:docPr id="8" name="Image 8" descr="Une image contenant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 homm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3628" cy="1620000"/>
                    </a:xfrm>
                    <a:prstGeom prst="rect">
                      <a:avLst/>
                    </a:prstGeom>
                  </pic:spPr>
                </pic:pic>
              </a:graphicData>
            </a:graphic>
          </wp:inline>
        </w:drawing>
      </w:r>
      <w:r w:rsidRPr="000871BE">
        <w:rPr>
          <w:noProof/>
          <w:lang w:val="it-IT"/>
        </w:rPr>
        <w:t xml:space="preserve">     </w:t>
      </w:r>
      <w:r w:rsidR="00640685" w:rsidRPr="000871BE">
        <w:rPr>
          <w:noProof/>
          <w:lang w:val="it-IT"/>
        </w:rPr>
        <w:t xml:space="preserve">  </w:t>
      </w:r>
      <w:r w:rsidRPr="000871BE">
        <w:rPr>
          <w:noProof/>
          <w:lang w:val="it-IT"/>
        </w:rPr>
        <w:t xml:space="preserve"> </w:t>
      </w:r>
      <w:r w:rsidR="00640685" w:rsidRPr="000871BE">
        <w:rPr>
          <w:noProof/>
          <w:lang w:val="it-IT"/>
        </w:rPr>
        <w:t xml:space="preserve"> </w:t>
      </w:r>
      <w:r w:rsidRPr="000871BE">
        <w:rPr>
          <w:noProof/>
          <w:lang w:val="it-IT"/>
        </w:rPr>
        <w:t xml:space="preserve">  </w:t>
      </w:r>
      <w:r w:rsidRPr="000871BE">
        <w:rPr>
          <w:noProof/>
          <w:lang w:val="it-IT"/>
        </w:rPr>
        <w:drawing>
          <wp:inline distT="0" distB="0" distL="0" distR="0" wp14:anchorId="0F99C1C2" wp14:editId="133E1A6F">
            <wp:extent cx="1613628" cy="1620000"/>
            <wp:effectExtent l="0" t="0" r="5715" b="0"/>
            <wp:docPr id="9" name="Image 9" descr="Une image contenant personne, homme, intérieur, chem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personne, homme, intérieur, chemis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3628" cy="1620000"/>
                    </a:xfrm>
                    <a:prstGeom prst="rect">
                      <a:avLst/>
                    </a:prstGeom>
                  </pic:spPr>
                </pic:pic>
              </a:graphicData>
            </a:graphic>
          </wp:inline>
        </w:drawing>
      </w:r>
      <w:r w:rsidRPr="000871BE">
        <w:rPr>
          <w:noProof/>
          <w:lang w:val="it-IT"/>
        </w:rPr>
        <w:t xml:space="preserve">   </w:t>
      </w:r>
      <w:r w:rsidR="00640685" w:rsidRPr="000871BE">
        <w:rPr>
          <w:noProof/>
          <w:lang w:val="it-IT"/>
        </w:rPr>
        <w:t xml:space="preserve">  </w:t>
      </w:r>
      <w:r w:rsidRPr="000871BE">
        <w:rPr>
          <w:noProof/>
          <w:lang w:val="it-IT"/>
        </w:rPr>
        <w:t xml:space="preserve">   </w:t>
      </w:r>
      <w:r w:rsidR="00640685" w:rsidRPr="000871BE">
        <w:rPr>
          <w:noProof/>
          <w:lang w:val="it-IT"/>
        </w:rPr>
        <w:t xml:space="preserve"> </w:t>
      </w:r>
      <w:r w:rsidRPr="000871BE">
        <w:rPr>
          <w:noProof/>
          <w:lang w:val="it-IT"/>
        </w:rPr>
        <w:t xml:space="preserve">  </w:t>
      </w:r>
      <w:r w:rsidRPr="000871BE">
        <w:rPr>
          <w:noProof/>
          <w:lang w:val="it-IT"/>
        </w:rPr>
        <w:drawing>
          <wp:inline distT="0" distB="0" distL="0" distR="0" wp14:anchorId="6345BACE" wp14:editId="2D7B76B5">
            <wp:extent cx="1613628" cy="1620000"/>
            <wp:effectExtent l="0" t="0" r="5715" b="0"/>
            <wp:docPr id="10" name="Image 10" descr="Une image contenant personne, extérieur, ferm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ersonne, extérieur, fermer&#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3628" cy="1620000"/>
                    </a:xfrm>
                    <a:prstGeom prst="rect">
                      <a:avLst/>
                    </a:prstGeom>
                  </pic:spPr>
                </pic:pic>
              </a:graphicData>
            </a:graphic>
          </wp:inline>
        </w:drawing>
      </w:r>
    </w:p>
    <w:p w14:paraId="26ABBC5B" w14:textId="496B1C80" w:rsidR="004E01EC" w:rsidRPr="000871BE" w:rsidRDefault="00EA7ACB" w:rsidP="00BC1E3D">
      <w:pPr>
        <w:spacing w:line="384" w:lineRule="atLeast"/>
        <w:rPr>
          <w:rFonts w:ascii="NouvelR" w:eastAsia="Times New Roman" w:hAnsi="NouvelR" w:cstheme="minorHAnsi"/>
          <w:sz w:val="20"/>
          <w:szCs w:val="20"/>
          <w:lang w:val="it-IT" w:eastAsia="fr-FR"/>
        </w:rPr>
      </w:pPr>
      <w:r w:rsidRPr="000871BE">
        <w:rPr>
          <w:rFonts w:ascii="NouvelR" w:eastAsia="Times New Roman" w:hAnsi="NouvelR" w:cstheme="minorHAnsi"/>
          <w:i/>
          <w:iCs/>
          <w:sz w:val="20"/>
          <w:szCs w:val="20"/>
          <w:lang w:val="it-IT" w:eastAsia="fr-FR"/>
        </w:rPr>
        <w:t xml:space="preserve">                </w:t>
      </w:r>
      <w:r w:rsidR="009522DC" w:rsidRPr="000871BE">
        <w:rPr>
          <w:rFonts w:ascii="NouvelR" w:eastAsia="Times New Roman" w:hAnsi="NouvelR" w:cstheme="minorHAnsi"/>
          <w:sz w:val="20"/>
          <w:szCs w:val="20"/>
          <w:lang w:val="it-IT" w:eastAsia="fr-FR"/>
        </w:rPr>
        <w:t xml:space="preserve">Emmanuel Motte </w:t>
      </w:r>
      <w:r w:rsidR="009522DC" w:rsidRPr="000871BE">
        <w:rPr>
          <w:rFonts w:ascii="NouvelR" w:eastAsia="Times New Roman" w:hAnsi="NouvelR" w:cstheme="minorHAnsi"/>
          <w:sz w:val="20"/>
          <w:szCs w:val="20"/>
          <w:lang w:val="it-IT" w:eastAsia="fr-FR"/>
        </w:rPr>
        <w:tab/>
      </w:r>
      <w:r w:rsidR="00640685" w:rsidRPr="000871BE">
        <w:rPr>
          <w:rFonts w:ascii="NouvelR" w:eastAsia="Times New Roman" w:hAnsi="NouvelR" w:cstheme="minorHAnsi"/>
          <w:sz w:val="20"/>
          <w:szCs w:val="20"/>
          <w:lang w:val="it-IT" w:eastAsia="fr-FR"/>
        </w:rPr>
        <w:tab/>
      </w:r>
      <w:r w:rsidR="00022F9B" w:rsidRPr="000871BE">
        <w:rPr>
          <w:rFonts w:ascii="NouvelR" w:eastAsia="Times New Roman" w:hAnsi="NouvelR" w:cstheme="minorHAnsi"/>
          <w:sz w:val="20"/>
          <w:szCs w:val="20"/>
          <w:lang w:val="it-IT" w:eastAsia="fr-FR"/>
        </w:rPr>
        <w:t>Damien Birolleau</w:t>
      </w:r>
      <w:r w:rsidR="00161B47">
        <w:rPr>
          <w:rFonts w:ascii="NouvelR" w:eastAsia="Times New Roman" w:hAnsi="NouvelR" w:cstheme="minorHAnsi"/>
          <w:i/>
          <w:iCs/>
          <w:sz w:val="20"/>
          <w:szCs w:val="20"/>
          <w:lang w:val="it-IT" w:eastAsia="fr-FR"/>
        </w:rPr>
        <w:tab/>
      </w:r>
      <w:r w:rsidR="00161B47">
        <w:rPr>
          <w:rFonts w:ascii="NouvelR" w:eastAsia="Times New Roman" w:hAnsi="NouvelR" w:cstheme="minorHAnsi"/>
          <w:i/>
          <w:iCs/>
          <w:sz w:val="20"/>
          <w:szCs w:val="20"/>
          <w:lang w:val="it-IT" w:eastAsia="fr-FR"/>
        </w:rPr>
        <w:tab/>
      </w:r>
      <w:r w:rsidR="006654DF">
        <w:rPr>
          <w:rFonts w:ascii="NouvelR" w:eastAsia="Times New Roman" w:hAnsi="NouvelR" w:cstheme="minorHAnsi"/>
          <w:i/>
          <w:iCs/>
          <w:sz w:val="20"/>
          <w:szCs w:val="20"/>
          <w:lang w:val="it-IT" w:eastAsia="fr-FR"/>
        </w:rPr>
        <w:t xml:space="preserve">  </w:t>
      </w:r>
      <w:r w:rsidR="00022F9B" w:rsidRPr="000871BE">
        <w:rPr>
          <w:rFonts w:ascii="NouvelR" w:eastAsia="Times New Roman" w:hAnsi="NouvelR" w:cstheme="minorHAnsi"/>
          <w:sz w:val="20"/>
          <w:szCs w:val="20"/>
          <w:lang w:val="it-IT" w:eastAsia="fr-FR"/>
        </w:rPr>
        <w:t>Daniella Vivas-Marquez</w:t>
      </w:r>
    </w:p>
    <w:p w14:paraId="085B7034" w14:textId="77777777" w:rsidR="00094DA0" w:rsidRPr="00161B47" w:rsidRDefault="00094DA0" w:rsidP="00FC3B40">
      <w:pPr>
        <w:spacing w:line="384" w:lineRule="atLeast"/>
        <w:rPr>
          <w:rFonts w:ascii="NouvelR" w:eastAsia="Times New Roman" w:hAnsi="NouvelR" w:cstheme="minorHAnsi"/>
          <w:color w:val="222222"/>
          <w:sz w:val="20"/>
          <w:szCs w:val="20"/>
          <w:lang w:val="it-IT" w:eastAsia="fr-FR"/>
        </w:rPr>
      </w:pPr>
    </w:p>
    <w:p w14:paraId="53002894" w14:textId="1696944D" w:rsidR="00DE1772" w:rsidRPr="000871BE" w:rsidRDefault="009D3F8D" w:rsidP="00DE1772">
      <w:pPr>
        <w:spacing w:line="384" w:lineRule="atLeast"/>
        <w:jc w:val="both"/>
        <w:rPr>
          <w:rFonts w:ascii="NouvelR" w:eastAsia="Times New Roman" w:hAnsi="NouvelR" w:cstheme="minorHAnsi"/>
          <w:b/>
          <w:bCs/>
          <w:i/>
          <w:iCs/>
          <w:color w:val="222222"/>
          <w:sz w:val="20"/>
          <w:szCs w:val="20"/>
          <w:u w:val="single"/>
          <w:lang w:val="it-IT" w:eastAsia="fr-FR"/>
        </w:rPr>
      </w:pPr>
      <w:hyperlink r:id="rId16" w:history="1">
        <w:r w:rsidR="00DE1772" w:rsidRPr="009D3F8D">
          <w:rPr>
            <w:rStyle w:val="Collegamentoipertestuale"/>
            <w:rFonts w:ascii="NouvelR" w:eastAsia="Times New Roman" w:hAnsi="NouvelR" w:cstheme="minorHAnsi"/>
            <w:b/>
            <w:bCs/>
            <w:i/>
            <w:iCs/>
            <w:sz w:val="20"/>
            <w:szCs w:val="20"/>
            <w:lang w:val="it-IT" w:eastAsia="fr-FR"/>
          </w:rPr>
          <w:t>Per scoprire il terzo episodio della nostra serie estiva in video</w:t>
        </w:r>
      </w:hyperlink>
    </w:p>
    <w:p w14:paraId="3F44C4F3" w14:textId="62B5BCA9" w:rsidR="0077771F" w:rsidRDefault="0077771F">
      <w:pPr>
        <w:rPr>
          <w:rFonts w:ascii="NouvelR" w:hAnsi="NouvelR" w:cstheme="minorHAnsi"/>
          <w:sz w:val="20"/>
          <w:szCs w:val="20"/>
          <w:lang w:val="it-IT"/>
        </w:rPr>
      </w:pPr>
    </w:p>
    <w:p w14:paraId="602DE0B0" w14:textId="77777777" w:rsidR="000871BE" w:rsidRPr="009D3F8D" w:rsidRDefault="000871BE" w:rsidP="000871BE">
      <w:pPr>
        <w:spacing w:after="0" w:line="240" w:lineRule="auto"/>
        <w:rPr>
          <w:rFonts w:ascii="NouvelR" w:hAnsi="NouvelR" w:cs="Arial"/>
          <w:b/>
          <w:bCs/>
          <w:sz w:val="20"/>
          <w:szCs w:val="20"/>
          <w:lang w:val="it-IT" w:eastAsia="en-GB"/>
        </w:rPr>
      </w:pPr>
      <w:bookmarkStart w:id="1" w:name="_Hlk106806111"/>
      <w:r w:rsidRPr="009D3F8D">
        <w:rPr>
          <w:rFonts w:ascii="NouvelR" w:hAnsi="NouvelR" w:cs="Arial"/>
          <w:b/>
          <w:bCs/>
          <w:sz w:val="20"/>
          <w:szCs w:val="20"/>
          <w:lang w:val="it-IT" w:eastAsia="en-GB"/>
        </w:rPr>
        <w:t>Contatto stampa Gruppo Renault Italia:</w:t>
      </w:r>
    </w:p>
    <w:p w14:paraId="5B11B559" w14:textId="77777777" w:rsidR="000871BE" w:rsidRPr="009D3F8D" w:rsidRDefault="000871BE" w:rsidP="000871BE">
      <w:pPr>
        <w:spacing w:after="0" w:line="240" w:lineRule="auto"/>
        <w:rPr>
          <w:rFonts w:ascii="NouvelR" w:hAnsi="NouvelR" w:cs="Arial"/>
          <w:caps/>
          <w:sz w:val="20"/>
          <w:szCs w:val="20"/>
          <w:lang w:val="it-IT" w:eastAsia="en-GB"/>
        </w:rPr>
      </w:pPr>
      <w:r w:rsidRPr="009D3F8D">
        <w:rPr>
          <w:rFonts w:ascii="NouvelR" w:hAnsi="NouvelR" w:cs="Arial"/>
          <w:b/>
          <w:bCs/>
          <w:sz w:val="20"/>
          <w:szCs w:val="20"/>
          <w:lang w:val="it-IT" w:eastAsia="en-GB"/>
        </w:rPr>
        <w:t>Paola Rèpaci</w:t>
      </w:r>
      <w:r w:rsidRPr="009D3F8D">
        <w:rPr>
          <w:rFonts w:ascii="NouvelR" w:hAnsi="NouvelR" w:cs="Arial"/>
          <w:sz w:val="20"/>
          <w:szCs w:val="20"/>
          <w:lang w:val="it-IT" w:eastAsia="en-GB"/>
        </w:rPr>
        <w:t>– Renault/ Alpine Product &amp; Corporate Communication Manager</w:t>
      </w:r>
    </w:p>
    <w:p w14:paraId="5167095F" w14:textId="77777777" w:rsidR="000871BE" w:rsidRPr="009D3F8D" w:rsidRDefault="00C44EE7" w:rsidP="000871BE">
      <w:pPr>
        <w:spacing w:after="0" w:line="240" w:lineRule="auto"/>
        <w:rPr>
          <w:rFonts w:ascii="NouvelR" w:hAnsi="NouvelR" w:cs="Arial"/>
          <w:caps/>
          <w:sz w:val="20"/>
          <w:szCs w:val="20"/>
          <w:lang w:val="it-IT" w:eastAsia="en-GB"/>
        </w:rPr>
      </w:pPr>
      <w:hyperlink r:id="rId17" w:history="1">
        <w:r w:rsidR="000871BE" w:rsidRPr="009D3F8D">
          <w:rPr>
            <w:rStyle w:val="Collegamentoipertestuale"/>
            <w:rFonts w:ascii="NouvelR" w:hAnsi="NouvelR" w:cs="Arial"/>
            <w:sz w:val="20"/>
            <w:szCs w:val="20"/>
            <w:lang w:val="it-IT" w:eastAsia="en-GB"/>
          </w:rPr>
          <w:t>paola.repaci@renault.it</w:t>
        </w:r>
      </w:hyperlink>
      <w:r w:rsidR="000871BE" w:rsidRPr="009D3F8D">
        <w:rPr>
          <w:rFonts w:ascii="NouvelR" w:hAnsi="NouvelR" w:cs="Arial"/>
          <w:sz w:val="20"/>
          <w:szCs w:val="20"/>
          <w:lang w:val="it-IT" w:eastAsia="en-GB"/>
        </w:rPr>
        <w:t xml:space="preserve"> Cell: +39 335 12545</w:t>
      </w:r>
      <w:r w:rsidR="000871BE" w:rsidRPr="009D3F8D">
        <w:rPr>
          <w:rFonts w:ascii="NouvelR" w:hAnsi="NouvelR" w:cs="Arial"/>
          <w:caps/>
          <w:sz w:val="20"/>
          <w:szCs w:val="20"/>
          <w:lang w:val="it-IT" w:eastAsia="en-GB"/>
        </w:rPr>
        <w:t>92</w:t>
      </w:r>
    </w:p>
    <w:p w14:paraId="78DF6CE1" w14:textId="77777777" w:rsidR="000871BE" w:rsidRPr="009D3F8D" w:rsidRDefault="000871BE" w:rsidP="000871BE">
      <w:pPr>
        <w:spacing w:after="0" w:line="240" w:lineRule="auto"/>
        <w:rPr>
          <w:rFonts w:ascii="NouvelR" w:hAnsi="NouvelR" w:cs="Arial"/>
          <w:caps/>
          <w:sz w:val="20"/>
          <w:szCs w:val="20"/>
          <w:lang w:val="it-IT" w:eastAsia="en-GB"/>
        </w:rPr>
      </w:pPr>
      <w:r w:rsidRPr="009D3F8D">
        <w:rPr>
          <w:rFonts w:ascii="NouvelR" w:hAnsi="NouvelR" w:cs="Arial"/>
          <w:sz w:val="20"/>
          <w:szCs w:val="20"/>
          <w:lang w:val="it-IT" w:eastAsia="en-GB"/>
        </w:rPr>
        <w:t>Tel.+39 06 4156965</w:t>
      </w:r>
    </w:p>
    <w:p w14:paraId="2E60FF1B" w14:textId="77777777" w:rsidR="000871BE" w:rsidRPr="009D3F8D" w:rsidRDefault="000871BE" w:rsidP="000871BE">
      <w:pPr>
        <w:spacing w:after="0" w:line="240" w:lineRule="auto"/>
        <w:rPr>
          <w:rFonts w:ascii="NouvelR" w:hAnsi="NouvelR" w:cs="Arial"/>
          <w:caps/>
          <w:sz w:val="20"/>
          <w:szCs w:val="20"/>
          <w:lang w:val="it-IT" w:eastAsia="en-GB"/>
        </w:rPr>
      </w:pPr>
      <w:r w:rsidRPr="009D3F8D">
        <w:rPr>
          <w:rFonts w:ascii="NouvelR" w:hAnsi="NouvelR" w:cs="Arial"/>
          <w:sz w:val="20"/>
          <w:szCs w:val="20"/>
          <w:lang w:val="it-IT" w:eastAsia="en-GB"/>
        </w:rPr>
        <w:t xml:space="preserve">Siti web: </w:t>
      </w:r>
      <w:hyperlink r:id="rId18" w:history="1">
        <w:r w:rsidRPr="009D3F8D">
          <w:rPr>
            <w:rStyle w:val="Collegamentoipertestuale"/>
            <w:rFonts w:ascii="NouvelR" w:hAnsi="NouvelR" w:cs="Arial"/>
            <w:sz w:val="20"/>
            <w:szCs w:val="20"/>
            <w:lang w:val="it-IT"/>
          </w:rPr>
          <w:t>it.media.groupe.renault.com/</w:t>
        </w:r>
      </w:hyperlink>
      <w:r w:rsidRPr="009D3F8D">
        <w:rPr>
          <w:rFonts w:ascii="NouvelR" w:hAnsi="NouvelR" w:cs="Arial"/>
          <w:caps/>
          <w:sz w:val="20"/>
          <w:szCs w:val="20"/>
          <w:lang w:val="it-IT" w:eastAsia="en-GB"/>
        </w:rPr>
        <w:t>;</w:t>
      </w:r>
      <w:r w:rsidRPr="009D3F8D">
        <w:rPr>
          <w:rFonts w:ascii="NouvelR" w:hAnsi="NouvelR" w:cs="Arial"/>
          <w:caps/>
          <w:sz w:val="20"/>
          <w:szCs w:val="20"/>
          <w:u w:val="single"/>
          <w:lang w:val="it-IT" w:eastAsia="en-GB"/>
        </w:rPr>
        <w:t xml:space="preserve"> </w:t>
      </w:r>
      <w:hyperlink r:id="rId19" w:history="1">
        <w:r w:rsidRPr="009D3F8D">
          <w:rPr>
            <w:rStyle w:val="Collegamentoipertestuale"/>
            <w:rFonts w:ascii="NouvelR" w:hAnsi="NouvelR" w:cs="Arial"/>
            <w:sz w:val="20"/>
            <w:szCs w:val="20"/>
            <w:lang w:val="it-IT" w:eastAsia="en-GB"/>
          </w:rPr>
          <w:t>www.renault.it</w:t>
        </w:r>
      </w:hyperlink>
    </w:p>
    <w:p w14:paraId="5A2782F4" w14:textId="77777777" w:rsidR="000871BE" w:rsidRPr="009D3F8D" w:rsidRDefault="000871BE" w:rsidP="000871BE">
      <w:pPr>
        <w:spacing w:after="0" w:line="240" w:lineRule="auto"/>
        <w:ind w:right="333"/>
        <w:rPr>
          <w:rFonts w:ascii="NouvelR" w:hAnsi="NouvelR" w:cs="Arial"/>
          <w:sz w:val="20"/>
          <w:szCs w:val="20"/>
        </w:rPr>
      </w:pPr>
      <w:r w:rsidRPr="009D3F8D">
        <w:rPr>
          <w:rFonts w:ascii="NouvelR" w:hAnsi="NouvelR" w:cs="Arial"/>
          <w:sz w:val="20"/>
          <w:szCs w:val="20"/>
          <w:lang w:eastAsia="en-GB"/>
        </w:rPr>
        <w:t xml:space="preserve">Seguici su Twitter: @renaultitalia </w:t>
      </w:r>
    </w:p>
    <w:bookmarkEnd w:id="1"/>
    <w:p w14:paraId="38D7A3CE" w14:textId="77777777" w:rsidR="000871BE" w:rsidRDefault="000871BE" w:rsidP="000871BE">
      <w:pPr>
        <w:spacing w:after="0" w:line="240" w:lineRule="auto"/>
        <w:rPr>
          <w:rFonts w:ascii="Arial" w:hAnsi="Arial" w:cs="Arial"/>
          <w:sz w:val="20"/>
          <w:szCs w:val="20"/>
        </w:rPr>
      </w:pPr>
    </w:p>
    <w:p w14:paraId="3FD82906" w14:textId="77777777" w:rsidR="000871BE" w:rsidRPr="000871BE" w:rsidRDefault="000871BE" w:rsidP="000871BE">
      <w:pPr>
        <w:spacing w:after="0" w:line="240" w:lineRule="auto"/>
        <w:rPr>
          <w:rFonts w:ascii="NouvelR" w:hAnsi="NouvelR" w:cstheme="minorHAnsi"/>
          <w:sz w:val="20"/>
          <w:szCs w:val="20"/>
          <w:lang w:val="it-IT"/>
        </w:rPr>
      </w:pPr>
    </w:p>
    <w:sectPr w:rsidR="000871BE" w:rsidRPr="000871BE">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A0A4A" w14:textId="77777777" w:rsidR="00B6096E" w:rsidRDefault="00B6096E" w:rsidP="009768DF">
      <w:pPr>
        <w:spacing w:after="0" w:line="240" w:lineRule="auto"/>
      </w:pPr>
      <w:r>
        <w:separator/>
      </w:r>
    </w:p>
  </w:endnote>
  <w:endnote w:type="continuationSeparator" w:id="0">
    <w:p w14:paraId="147C674D" w14:textId="77777777" w:rsidR="00B6096E" w:rsidRDefault="00B6096E" w:rsidP="00976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uvelR">
    <w:altName w:val="Calibri"/>
    <w:panose1 w:val="00000000000000000000"/>
    <w:charset w:val="00"/>
    <w:family w:val="auto"/>
    <w:pitch w:val="variable"/>
    <w:sig w:usb0="E00002A7" w:usb1="50000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D6BE2" w14:textId="366039FF" w:rsidR="009768DF" w:rsidRDefault="009768DF">
    <w:pPr>
      <w:pStyle w:val="Pidipagina"/>
    </w:pPr>
    <w:r>
      <w:rPr>
        <w:noProof/>
      </w:rPr>
      <mc:AlternateContent>
        <mc:Choice Requires="wps">
          <w:drawing>
            <wp:anchor distT="0" distB="0" distL="114300" distR="114300" simplePos="0" relativeHeight="251659264" behindDoc="0" locked="0" layoutInCell="0" allowOverlap="1" wp14:anchorId="249DC627" wp14:editId="21698B41">
              <wp:simplePos x="0" y="0"/>
              <wp:positionH relativeFrom="page">
                <wp:posOffset>0</wp:posOffset>
              </wp:positionH>
              <wp:positionV relativeFrom="page">
                <wp:posOffset>10248900</wp:posOffset>
              </wp:positionV>
              <wp:extent cx="7560310" cy="252095"/>
              <wp:effectExtent l="0" t="0" r="0" b="14605"/>
              <wp:wrapNone/>
              <wp:docPr id="7" name="MSIPCM0f79400cb8d52dc5aef07033" descr="{&quot;HashCode&quot;:-42496439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7E2FA0" w14:textId="5236E7D7" w:rsidR="009768DF" w:rsidRPr="009768DF" w:rsidRDefault="009768DF" w:rsidP="009768DF">
                          <w:pPr>
                            <w:spacing w:after="0"/>
                            <w:jc w:val="right"/>
                            <w:rPr>
                              <w:rFonts w:ascii="Arial" w:hAnsi="Arial" w:cs="Arial"/>
                              <w:color w:val="000000"/>
                              <w:sz w:val="20"/>
                            </w:rPr>
                          </w:pPr>
                          <w:r w:rsidRPr="009768DF">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249DC627" id="_x0000_t202" coordsize="21600,21600" o:spt="202" path="m,l,21600r21600,l21600,xe">
              <v:stroke joinstyle="miter"/>
              <v:path gradientshapeok="t" o:connecttype="rect"/>
            </v:shapetype>
            <v:shape id="MSIPCM0f79400cb8d52dc5aef07033" o:spid="_x0000_s1026" type="#_x0000_t202" alt="{&quot;HashCode&quot;:-424964394,&quot;Height&quot;:841.0,&quot;Width&quot;:595.0,&quot;Placement&quot;:&quot;Footer&quot;,&quot;Index&quot;:&quot;Primary&quot;,&quot;Section&quot;:1,&quot;Top&quot;:0.0,&quot;Left&quot;:0.0}" style="position:absolute;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" o:allowincell="f" filled="f" stroked="f" strokeweight=".5pt">
              <v:textbox inset=",0,20pt,0">
                <w:txbxContent>
                  <w:p w14:paraId="177E2FA0" w14:textId="5236E7D7" w:rsidR="009768DF" w:rsidRPr="009768DF" w:rsidRDefault="009768DF" w:rsidP="009768DF">
                    <w:pPr>
                      <w:spacing w:after="0"/>
                      <w:jc w:val="right"/>
                      <w:rPr>
                        <w:rFonts w:ascii="Arial" w:hAnsi="Arial" w:cs="Arial"/>
                        <w:color w:val="000000"/>
                        <w:sz w:val="20"/>
                      </w:rPr>
                    </w:pPr>
                    <w:r w:rsidRPr="009768DF">
                      <w:rPr>
                        <w:rFonts w:ascii="Arial" w:hAnsi="Arial" w:cs="Arial"/>
                        <w:color w:val="000000"/>
                        <w:sz w:val="20"/>
                      </w:rPr>
                      <w:t>Confidential 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7AE05" w14:textId="77777777" w:rsidR="00B6096E" w:rsidRDefault="00B6096E" w:rsidP="009768DF">
      <w:pPr>
        <w:spacing w:after="0" w:line="240" w:lineRule="auto"/>
      </w:pPr>
      <w:r>
        <w:separator/>
      </w:r>
    </w:p>
  </w:footnote>
  <w:footnote w:type="continuationSeparator" w:id="0">
    <w:p w14:paraId="1155AB30" w14:textId="77777777" w:rsidR="00B6096E" w:rsidRDefault="00B6096E" w:rsidP="009768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D0FC5"/>
    <w:multiLevelType w:val="multilevel"/>
    <w:tmpl w:val="5E9A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F609B"/>
    <w:multiLevelType w:val="hybridMultilevel"/>
    <w:tmpl w:val="851E7702"/>
    <w:lvl w:ilvl="0" w:tplc="F90AA8E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E660C8B"/>
    <w:multiLevelType w:val="multilevel"/>
    <w:tmpl w:val="D2361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77275C"/>
    <w:multiLevelType w:val="hybridMultilevel"/>
    <w:tmpl w:val="87CC42C4"/>
    <w:lvl w:ilvl="0" w:tplc="040C000B">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046126"/>
    <w:multiLevelType w:val="multilevel"/>
    <w:tmpl w:val="974A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AA4854"/>
    <w:multiLevelType w:val="multilevel"/>
    <w:tmpl w:val="270A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EA7709"/>
    <w:multiLevelType w:val="hybridMultilevel"/>
    <w:tmpl w:val="B11AB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C20C28"/>
    <w:multiLevelType w:val="multilevel"/>
    <w:tmpl w:val="FF40C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6D0694"/>
    <w:multiLevelType w:val="hybridMultilevel"/>
    <w:tmpl w:val="14A0BF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FC432D8"/>
    <w:multiLevelType w:val="hybridMultilevel"/>
    <w:tmpl w:val="7F0C9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BB49BE"/>
    <w:multiLevelType w:val="hybridMultilevel"/>
    <w:tmpl w:val="A156F51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70123A77"/>
    <w:multiLevelType w:val="multilevel"/>
    <w:tmpl w:val="3C96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B20448"/>
    <w:multiLevelType w:val="multilevel"/>
    <w:tmpl w:val="F730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12"/>
  </w:num>
  <w:num w:numId="4">
    <w:abstractNumId w:val="11"/>
  </w:num>
  <w:num w:numId="5">
    <w:abstractNumId w:val="0"/>
  </w:num>
  <w:num w:numId="6">
    <w:abstractNumId w:val="5"/>
  </w:num>
  <w:num w:numId="7">
    <w:abstractNumId w:val="4"/>
  </w:num>
  <w:num w:numId="8">
    <w:abstractNumId w:val="2"/>
  </w:num>
  <w:num w:numId="9">
    <w:abstractNumId w:val="7"/>
  </w:num>
  <w:num w:numId="10">
    <w:abstractNumId w:val="8"/>
  </w:num>
  <w:num w:numId="11">
    <w:abstractNumId w:val="3"/>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FBD"/>
    <w:rsid w:val="000014A6"/>
    <w:rsid w:val="000042DA"/>
    <w:rsid w:val="00010C5E"/>
    <w:rsid w:val="00013176"/>
    <w:rsid w:val="000225BC"/>
    <w:rsid w:val="00022F9B"/>
    <w:rsid w:val="00024F12"/>
    <w:rsid w:val="000265A1"/>
    <w:rsid w:val="0003064D"/>
    <w:rsid w:val="000314D6"/>
    <w:rsid w:val="0003210E"/>
    <w:rsid w:val="00032473"/>
    <w:rsid w:val="000326B6"/>
    <w:rsid w:val="0004611C"/>
    <w:rsid w:val="0005242E"/>
    <w:rsid w:val="0005569A"/>
    <w:rsid w:val="0005774B"/>
    <w:rsid w:val="0006212C"/>
    <w:rsid w:val="00071425"/>
    <w:rsid w:val="00071E77"/>
    <w:rsid w:val="000871BE"/>
    <w:rsid w:val="00087309"/>
    <w:rsid w:val="00090D2F"/>
    <w:rsid w:val="00091E25"/>
    <w:rsid w:val="00094DA0"/>
    <w:rsid w:val="000A0592"/>
    <w:rsid w:val="000A342E"/>
    <w:rsid w:val="000B1DD6"/>
    <w:rsid w:val="000C2932"/>
    <w:rsid w:val="000D2BAA"/>
    <w:rsid w:val="000E07A3"/>
    <w:rsid w:val="000E5053"/>
    <w:rsid w:val="000E7637"/>
    <w:rsid w:val="0011581D"/>
    <w:rsid w:val="00116B1C"/>
    <w:rsid w:val="00116D28"/>
    <w:rsid w:val="0012571B"/>
    <w:rsid w:val="00127468"/>
    <w:rsid w:val="001374EB"/>
    <w:rsid w:val="00151535"/>
    <w:rsid w:val="00161392"/>
    <w:rsid w:val="00161B47"/>
    <w:rsid w:val="00164270"/>
    <w:rsid w:val="001710FA"/>
    <w:rsid w:val="00173CCF"/>
    <w:rsid w:val="001A6135"/>
    <w:rsid w:val="001B474C"/>
    <w:rsid w:val="001B7E70"/>
    <w:rsid w:val="001D3180"/>
    <w:rsid w:val="001E45AC"/>
    <w:rsid w:val="001F5388"/>
    <w:rsid w:val="00200E57"/>
    <w:rsid w:val="00212395"/>
    <w:rsid w:val="00221889"/>
    <w:rsid w:val="00223DB5"/>
    <w:rsid w:val="00227CBA"/>
    <w:rsid w:val="00232695"/>
    <w:rsid w:val="00233EA6"/>
    <w:rsid w:val="00234A80"/>
    <w:rsid w:val="00247ECB"/>
    <w:rsid w:val="0025222C"/>
    <w:rsid w:val="00254F0D"/>
    <w:rsid w:val="00263C74"/>
    <w:rsid w:val="002679F0"/>
    <w:rsid w:val="0027140D"/>
    <w:rsid w:val="002802B9"/>
    <w:rsid w:val="00282117"/>
    <w:rsid w:val="00283858"/>
    <w:rsid w:val="00284A65"/>
    <w:rsid w:val="002908BC"/>
    <w:rsid w:val="00292920"/>
    <w:rsid w:val="0029366F"/>
    <w:rsid w:val="002941D6"/>
    <w:rsid w:val="002B1C1B"/>
    <w:rsid w:val="002C0AE6"/>
    <w:rsid w:val="002E0B77"/>
    <w:rsid w:val="002E59AA"/>
    <w:rsid w:val="002F52C8"/>
    <w:rsid w:val="002F5FDB"/>
    <w:rsid w:val="00314DF5"/>
    <w:rsid w:val="00317FF4"/>
    <w:rsid w:val="00330AE0"/>
    <w:rsid w:val="003560AD"/>
    <w:rsid w:val="00364D2E"/>
    <w:rsid w:val="0036776F"/>
    <w:rsid w:val="00375032"/>
    <w:rsid w:val="003867E0"/>
    <w:rsid w:val="00391F1F"/>
    <w:rsid w:val="003948E5"/>
    <w:rsid w:val="003B4F8B"/>
    <w:rsid w:val="003B612C"/>
    <w:rsid w:val="003D572A"/>
    <w:rsid w:val="003E087C"/>
    <w:rsid w:val="003E0D4D"/>
    <w:rsid w:val="003E51DA"/>
    <w:rsid w:val="003E59B4"/>
    <w:rsid w:val="003F1D8F"/>
    <w:rsid w:val="003F33A8"/>
    <w:rsid w:val="003F3876"/>
    <w:rsid w:val="003F7722"/>
    <w:rsid w:val="00424A8C"/>
    <w:rsid w:val="00425AFD"/>
    <w:rsid w:val="004307DF"/>
    <w:rsid w:val="004431DA"/>
    <w:rsid w:val="004510D3"/>
    <w:rsid w:val="004616CD"/>
    <w:rsid w:val="004629F6"/>
    <w:rsid w:val="00486C76"/>
    <w:rsid w:val="00486D44"/>
    <w:rsid w:val="004877B2"/>
    <w:rsid w:val="00490F56"/>
    <w:rsid w:val="004B0B32"/>
    <w:rsid w:val="004B16CE"/>
    <w:rsid w:val="004B331B"/>
    <w:rsid w:val="004E01EC"/>
    <w:rsid w:val="004F17BF"/>
    <w:rsid w:val="004F309C"/>
    <w:rsid w:val="004F31EF"/>
    <w:rsid w:val="00500D0E"/>
    <w:rsid w:val="005405FE"/>
    <w:rsid w:val="0054585B"/>
    <w:rsid w:val="0055618F"/>
    <w:rsid w:val="00557008"/>
    <w:rsid w:val="00570F5B"/>
    <w:rsid w:val="00587127"/>
    <w:rsid w:val="005966B3"/>
    <w:rsid w:val="00597F6B"/>
    <w:rsid w:val="005A2439"/>
    <w:rsid w:val="005B2752"/>
    <w:rsid w:val="005C3DE6"/>
    <w:rsid w:val="005C3F60"/>
    <w:rsid w:val="005D09AB"/>
    <w:rsid w:val="005D3BE8"/>
    <w:rsid w:val="005E4B0B"/>
    <w:rsid w:val="005F21C3"/>
    <w:rsid w:val="00607439"/>
    <w:rsid w:val="00611BB2"/>
    <w:rsid w:val="00615D02"/>
    <w:rsid w:val="00627660"/>
    <w:rsid w:val="0063228C"/>
    <w:rsid w:val="00632885"/>
    <w:rsid w:val="00636F9B"/>
    <w:rsid w:val="00640655"/>
    <w:rsid w:val="00640685"/>
    <w:rsid w:val="0064524C"/>
    <w:rsid w:val="0064583E"/>
    <w:rsid w:val="006654DF"/>
    <w:rsid w:val="00667185"/>
    <w:rsid w:val="00671BF0"/>
    <w:rsid w:val="00686E84"/>
    <w:rsid w:val="00687F32"/>
    <w:rsid w:val="0069149A"/>
    <w:rsid w:val="00695FBD"/>
    <w:rsid w:val="006965CB"/>
    <w:rsid w:val="006A2975"/>
    <w:rsid w:val="006C65E8"/>
    <w:rsid w:val="006C7628"/>
    <w:rsid w:val="006D1760"/>
    <w:rsid w:val="006D3C10"/>
    <w:rsid w:val="006D4678"/>
    <w:rsid w:val="006F4D86"/>
    <w:rsid w:val="007033CA"/>
    <w:rsid w:val="00712501"/>
    <w:rsid w:val="00722796"/>
    <w:rsid w:val="00724FDD"/>
    <w:rsid w:val="00746B2D"/>
    <w:rsid w:val="00753444"/>
    <w:rsid w:val="007572AD"/>
    <w:rsid w:val="00767D2D"/>
    <w:rsid w:val="00772340"/>
    <w:rsid w:val="0077771F"/>
    <w:rsid w:val="00780377"/>
    <w:rsid w:val="00786746"/>
    <w:rsid w:val="007B693E"/>
    <w:rsid w:val="007C42EF"/>
    <w:rsid w:val="007C4BD6"/>
    <w:rsid w:val="007D1D94"/>
    <w:rsid w:val="007D60D8"/>
    <w:rsid w:val="007D7E61"/>
    <w:rsid w:val="007E4A3B"/>
    <w:rsid w:val="007E57E6"/>
    <w:rsid w:val="007E6F77"/>
    <w:rsid w:val="008401E7"/>
    <w:rsid w:val="00846899"/>
    <w:rsid w:val="008524F9"/>
    <w:rsid w:val="00855AAF"/>
    <w:rsid w:val="0086175A"/>
    <w:rsid w:val="00884048"/>
    <w:rsid w:val="00891F11"/>
    <w:rsid w:val="00893878"/>
    <w:rsid w:val="00894786"/>
    <w:rsid w:val="008A28FB"/>
    <w:rsid w:val="008C717C"/>
    <w:rsid w:val="008D4BFD"/>
    <w:rsid w:val="008F6F43"/>
    <w:rsid w:val="0091201D"/>
    <w:rsid w:val="00914C1D"/>
    <w:rsid w:val="009214B3"/>
    <w:rsid w:val="00923CBE"/>
    <w:rsid w:val="00924A3C"/>
    <w:rsid w:val="00937788"/>
    <w:rsid w:val="00940162"/>
    <w:rsid w:val="009522DC"/>
    <w:rsid w:val="00954D6D"/>
    <w:rsid w:val="009625B5"/>
    <w:rsid w:val="00965A67"/>
    <w:rsid w:val="00965BEC"/>
    <w:rsid w:val="00970B1A"/>
    <w:rsid w:val="0097163A"/>
    <w:rsid w:val="009768DF"/>
    <w:rsid w:val="00983714"/>
    <w:rsid w:val="00983F48"/>
    <w:rsid w:val="00992E44"/>
    <w:rsid w:val="00994848"/>
    <w:rsid w:val="009B684D"/>
    <w:rsid w:val="009C12D2"/>
    <w:rsid w:val="009D3F8D"/>
    <w:rsid w:val="009F08CF"/>
    <w:rsid w:val="00A0045A"/>
    <w:rsid w:val="00A2177F"/>
    <w:rsid w:val="00A32BC2"/>
    <w:rsid w:val="00A62E33"/>
    <w:rsid w:val="00A66536"/>
    <w:rsid w:val="00A81AB5"/>
    <w:rsid w:val="00A854DC"/>
    <w:rsid w:val="00A8659C"/>
    <w:rsid w:val="00AA7342"/>
    <w:rsid w:val="00AC4953"/>
    <w:rsid w:val="00AC7714"/>
    <w:rsid w:val="00AE1A89"/>
    <w:rsid w:val="00AF626A"/>
    <w:rsid w:val="00B02F2B"/>
    <w:rsid w:val="00B12DAF"/>
    <w:rsid w:val="00B15796"/>
    <w:rsid w:val="00B31F39"/>
    <w:rsid w:val="00B37641"/>
    <w:rsid w:val="00B41069"/>
    <w:rsid w:val="00B53D2B"/>
    <w:rsid w:val="00B6096E"/>
    <w:rsid w:val="00B65281"/>
    <w:rsid w:val="00B74E75"/>
    <w:rsid w:val="00B97066"/>
    <w:rsid w:val="00B973D4"/>
    <w:rsid w:val="00BB6EF7"/>
    <w:rsid w:val="00BC1E3D"/>
    <w:rsid w:val="00BC3341"/>
    <w:rsid w:val="00BD0C99"/>
    <w:rsid w:val="00BD3F15"/>
    <w:rsid w:val="00BD5677"/>
    <w:rsid w:val="00BE70F5"/>
    <w:rsid w:val="00BF289C"/>
    <w:rsid w:val="00BF551D"/>
    <w:rsid w:val="00BF7ADF"/>
    <w:rsid w:val="00C00379"/>
    <w:rsid w:val="00C00AA8"/>
    <w:rsid w:val="00C22ED7"/>
    <w:rsid w:val="00C339B5"/>
    <w:rsid w:val="00C44EE7"/>
    <w:rsid w:val="00C47485"/>
    <w:rsid w:val="00C568E7"/>
    <w:rsid w:val="00C64D7B"/>
    <w:rsid w:val="00C64DF5"/>
    <w:rsid w:val="00C718A8"/>
    <w:rsid w:val="00C72B5D"/>
    <w:rsid w:val="00C74F46"/>
    <w:rsid w:val="00C77C65"/>
    <w:rsid w:val="00C8104B"/>
    <w:rsid w:val="00C91865"/>
    <w:rsid w:val="00CB3541"/>
    <w:rsid w:val="00CC5AC7"/>
    <w:rsid w:val="00CD4583"/>
    <w:rsid w:val="00CE0747"/>
    <w:rsid w:val="00D045E8"/>
    <w:rsid w:val="00D10DA5"/>
    <w:rsid w:val="00D12D85"/>
    <w:rsid w:val="00D26A82"/>
    <w:rsid w:val="00D42190"/>
    <w:rsid w:val="00D44F0A"/>
    <w:rsid w:val="00D6240B"/>
    <w:rsid w:val="00D66B62"/>
    <w:rsid w:val="00D742E4"/>
    <w:rsid w:val="00D75EB8"/>
    <w:rsid w:val="00D87F64"/>
    <w:rsid w:val="00D91920"/>
    <w:rsid w:val="00D9252F"/>
    <w:rsid w:val="00DB198C"/>
    <w:rsid w:val="00DB204D"/>
    <w:rsid w:val="00DB57BA"/>
    <w:rsid w:val="00DC1FBD"/>
    <w:rsid w:val="00DE1772"/>
    <w:rsid w:val="00E042D7"/>
    <w:rsid w:val="00E04943"/>
    <w:rsid w:val="00E11053"/>
    <w:rsid w:val="00E1678D"/>
    <w:rsid w:val="00E30DCD"/>
    <w:rsid w:val="00E36A24"/>
    <w:rsid w:val="00E4056A"/>
    <w:rsid w:val="00E40EA1"/>
    <w:rsid w:val="00E4336B"/>
    <w:rsid w:val="00E47859"/>
    <w:rsid w:val="00E72BBC"/>
    <w:rsid w:val="00E72F5F"/>
    <w:rsid w:val="00E82B60"/>
    <w:rsid w:val="00E855B4"/>
    <w:rsid w:val="00E925A9"/>
    <w:rsid w:val="00E9779A"/>
    <w:rsid w:val="00EA7ACB"/>
    <w:rsid w:val="00EB04C0"/>
    <w:rsid w:val="00EB65FE"/>
    <w:rsid w:val="00EC1704"/>
    <w:rsid w:val="00ED450C"/>
    <w:rsid w:val="00EE4260"/>
    <w:rsid w:val="00EE51DC"/>
    <w:rsid w:val="00EF57A4"/>
    <w:rsid w:val="00F0216F"/>
    <w:rsid w:val="00F06521"/>
    <w:rsid w:val="00F07730"/>
    <w:rsid w:val="00F07901"/>
    <w:rsid w:val="00F17576"/>
    <w:rsid w:val="00F277A8"/>
    <w:rsid w:val="00F371E1"/>
    <w:rsid w:val="00F46591"/>
    <w:rsid w:val="00F531F3"/>
    <w:rsid w:val="00F563B8"/>
    <w:rsid w:val="00F8386D"/>
    <w:rsid w:val="00F870D6"/>
    <w:rsid w:val="00F87A1F"/>
    <w:rsid w:val="00FB1EC1"/>
    <w:rsid w:val="00FB2D2F"/>
    <w:rsid w:val="00FB3103"/>
    <w:rsid w:val="00FB54B3"/>
    <w:rsid w:val="00FC3B40"/>
    <w:rsid w:val="00FD25D7"/>
    <w:rsid w:val="00FD3E8D"/>
    <w:rsid w:val="00FD795E"/>
    <w:rsid w:val="00FE166D"/>
    <w:rsid w:val="00FE530F"/>
    <w:rsid w:val="00FF6B26"/>
    <w:rsid w:val="33E193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89F7D9"/>
  <w15:chartTrackingRefBased/>
  <w15:docId w15:val="{FBBA5F3E-6070-44BD-BBA0-68B870F8B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695F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olo2">
    <w:name w:val="heading 2"/>
    <w:basedOn w:val="Normale"/>
    <w:link w:val="Titolo2Carattere"/>
    <w:uiPriority w:val="9"/>
    <w:qFormat/>
    <w:rsid w:val="00695FB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olo4">
    <w:name w:val="heading 4"/>
    <w:basedOn w:val="Normale"/>
    <w:link w:val="Titolo4Carattere"/>
    <w:uiPriority w:val="9"/>
    <w:qFormat/>
    <w:rsid w:val="00695FBD"/>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FooterText,Bullet List,List Paragraph1,numbered,Paragraphe de liste1,Bulletr List Paragraph,列出段落,列出段落1,List Paragraph2,List Paragraph21,Parágrafo da Lista1,Párrafo de lista1,Listeafsnit1,リスト段落1,????,????1,פיסקת רשימה,?"/>
    <w:basedOn w:val="Normale"/>
    <w:link w:val="ParagrafoelencoCarattere"/>
    <w:uiPriority w:val="34"/>
    <w:qFormat/>
    <w:rsid w:val="00695FBD"/>
    <w:pPr>
      <w:ind w:left="720"/>
      <w:contextualSpacing/>
    </w:pPr>
  </w:style>
  <w:style w:type="character" w:customStyle="1" w:styleId="ParagrafoelencoCarattere">
    <w:name w:val="Paragrafo elenco Carattere"/>
    <w:aliases w:val="FooterText Carattere,Bullet List Carattere,List Paragraph1 Carattere,numbered Carattere,Paragraphe de liste1 Carattere,Bulletr List Paragraph Carattere,列出段落 Carattere,列出段落1 Carattere,List Paragraph2 Carattere,リスト段落1 Carattere"/>
    <w:basedOn w:val="Carpredefinitoparagrafo"/>
    <w:link w:val="Paragrafoelenco"/>
    <w:uiPriority w:val="34"/>
    <w:locked/>
    <w:rsid w:val="00695FBD"/>
  </w:style>
  <w:style w:type="character" w:customStyle="1" w:styleId="Titolo1Carattere">
    <w:name w:val="Titolo 1 Carattere"/>
    <w:basedOn w:val="Carpredefinitoparagrafo"/>
    <w:link w:val="Titolo1"/>
    <w:uiPriority w:val="9"/>
    <w:rsid w:val="00695FBD"/>
    <w:rPr>
      <w:rFonts w:ascii="Times New Roman" w:eastAsia="Times New Roman" w:hAnsi="Times New Roman" w:cs="Times New Roman"/>
      <w:b/>
      <w:bCs/>
      <w:kern w:val="36"/>
      <w:sz w:val="48"/>
      <w:szCs w:val="48"/>
      <w:lang w:eastAsia="fr-FR"/>
    </w:rPr>
  </w:style>
  <w:style w:type="character" w:customStyle="1" w:styleId="Titolo2Carattere">
    <w:name w:val="Titolo 2 Carattere"/>
    <w:basedOn w:val="Carpredefinitoparagrafo"/>
    <w:link w:val="Titolo2"/>
    <w:uiPriority w:val="9"/>
    <w:rsid w:val="00695FBD"/>
    <w:rPr>
      <w:rFonts w:ascii="Times New Roman" w:eastAsia="Times New Roman" w:hAnsi="Times New Roman" w:cs="Times New Roman"/>
      <w:b/>
      <w:bCs/>
      <w:sz w:val="36"/>
      <w:szCs w:val="36"/>
      <w:lang w:eastAsia="fr-FR"/>
    </w:rPr>
  </w:style>
  <w:style w:type="character" w:customStyle="1" w:styleId="Titolo4Carattere">
    <w:name w:val="Titolo 4 Carattere"/>
    <w:basedOn w:val="Carpredefinitoparagrafo"/>
    <w:link w:val="Titolo4"/>
    <w:uiPriority w:val="9"/>
    <w:rsid w:val="00695FBD"/>
    <w:rPr>
      <w:rFonts w:ascii="Times New Roman" w:eastAsia="Times New Roman" w:hAnsi="Times New Roman" w:cs="Times New Roman"/>
      <w:b/>
      <w:bCs/>
      <w:sz w:val="24"/>
      <w:szCs w:val="24"/>
      <w:lang w:eastAsia="fr-FR"/>
    </w:rPr>
  </w:style>
  <w:style w:type="character" w:styleId="Collegamentoipertestuale">
    <w:name w:val="Hyperlink"/>
    <w:basedOn w:val="Carpredefinitoparagrafo"/>
    <w:uiPriority w:val="99"/>
    <w:unhideWhenUsed/>
    <w:rsid w:val="00695FBD"/>
    <w:rPr>
      <w:color w:val="0000FF"/>
      <w:u w:val="single"/>
    </w:rPr>
  </w:style>
  <w:style w:type="character" w:customStyle="1" w:styleId="sitename">
    <w:name w:val="sitename"/>
    <w:basedOn w:val="Carpredefinitoparagrafo"/>
    <w:rsid w:val="00695FBD"/>
  </w:style>
  <w:style w:type="paragraph" w:customStyle="1" w:styleId="active">
    <w:name w:val="active"/>
    <w:basedOn w:val="Normale"/>
    <w:rsid w:val="00695FB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Iniziomodulo-z">
    <w:name w:val="HTML Top of Form"/>
    <w:basedOn w:val="Normale"/>
    <w:next w:val="Normale"/>
    <w:link w:val="Iniziomodulo-zCarattere"/>
    <w:hidden/>
    <w:uiPriority w:val="99"/>
    <w:semiHidden/>
    <w:unhideWhenUsed/>
    <w:rsid w:val="00695FBD"/>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Iniziomodulo-zCarattere">
    <w:name w:val="Inizio modulo -z Carattere"/>
    <w:basedOn w:val="Carpredefinitoparagrafo"/>
    <w:link w:val="Iniziomodulo-z"/>
    <w:uiPriority w:val="99"/>
    <w:semiHidden/>
    <w:rsid w:val="00695FBD"/>
    <w:rPr>
      <w:rFonts w:ascii="Arial" w:eastAsia="Times New Roman" w:hAnsi="Arial" w:cs="Arial"/>
      <w:vanish/>
      <w:sz w:val="16"/>
      <w:szCs w:val="16"/>
      <w:lang w:eastAsia="fr-FR"/>
    </w:rPr>
  </w:style>
  <w:style w:type="paragraph" w:styleId="Finemodulo-z">
    <w:name w:val="HTML Bottom of Form"/>
    <w:basedOn w:val="Normale"/>
    <w:next w:val="Normale"/>
    <w:link w:val="Finemodulo-zCarattere"/>
    <w:hidden/>
    <w:uiPriority w:val="99"/>
    <w:semiHidden/>
    <w:unhideWhenUsed/>
    <w:rsid w:val="00695FBD"/>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Finemodulo-zCarattere">
    <w:name w:val="Fine modulo -z Carattere"/>
    <w:basedOn w:val="Carpredefinitoparagrafo"/>
    <w:link w:val="Finemodulo-z"/>
    <w:uiPriority w:val="99"/>
    <w:semiHidden/>
    <w:rsid w:val="00695FBD"/>
    <w:rPr>
      <w:rFonts w:ascii="Arial" w:eastAsia="Times New Roman" w:hAnsi="Arial" w:cs="Arial"/>
      <w:vanish/>
      <w:sz w:val="16"/>
      <w:szCs w:val="16"/>
      <w:lang w:eastAsia="fr-FR"/>
    </w:rPr>
  </w:style>
  <w:style w:type="character" w:customStyle="1" w:styleId="breadcrumblast">
    <w:name w:val="breadcrumb_last"/>
    <w:basedOn w:val="Carpredefinitoparagrafo"/>
    <w:rsid w:val="00695FBD"/>
  </w:style>
  <w:style w:type="character" w:customStyle="1" w:styleId="reading-time">
    <w:name w:val="reading-time"/>
    <w:basedOn w:val="Carpredefinitoparagrafo"/>
    <w:rsid w:val="00695FBD"/>
  </w:style>
  <w:style w:type="character" w:customStyle="1" w:styleId="nbr">
    <w:name w:val="nbr"/>
    <w:basedOn w:val="Carpredefinitoparagrafo"/>
    <w:rsid w:val="00695FBD"/>
  </w:style>
  <w:style w:type="paragraph" w:styleId="NormaleWeb">
    <w:name w:val="Normal (Web)"/>
    <w:basedOn w:val="Normale"/>
    <w:uiPriority w:val="99"/>
    <w:semiHidden/>
    <w:unhideWhenUsed/>
    <w:rsid w:val="00695FB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nfasigrassetto">
    <w:name w:val="Strong"/>
    <w:basedOn w:val="Carpredefinitoparagrafo"/>
    <w:uiPriority w:val="22"/>
    <w:qFormat/>
    <w:rsid w:val="00695FBD"/>
    <w:rPr>
      <w:b/>
      <w:bCs/>
    </w:rPr>
  </w:style>
  <w:style w:type="character" w:styleId="Enfasicorsivo">
    <w:name w:val="Emphasis"/>
    <w:basedOn w:val="Carpredefinitoparagrafo"/>
    <w:uiPriority w:val="20"/>
    <w:qFormat/>
    <w:rsid w:val="00695FBD"/>
    <w:rPr>
      <w:i/>
      <w:iCs/>
    </w:rPr>
  </w:style>
  <w:style w:type="character" w:customStyle="1" w:styleId="letter">
    <w:name w:val="letter"/>
    <w:basedOn w:val="Carpredefinitoparagrafo"/>
    <w:rsid w:val="00695FBD"/>
  </w:style>
  <w:style w:type="paragraph" w:customStyle="1" w:styleId="title-list">
    <w:name w:val="title-list"/>
    <w:basedOn w:val="Normale"/>
    <w:rsid w:val="00695FB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1">
    <w:name w:val="Titre1"/>
    <w:basedOn w:val="Normale"/>
    <w:rsid w:val="00695FB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ub-title">
    <w:name w:val="sub-title"/>
    <w:basedOn w:val="Normale"/>
    <w:rsid w:val="00695FB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tn-wrapper">
    <w:name w:val="btn-wrapper"/>
    <w:basedOn w:val="Normale"/>
    <w:rsid w:val="00695FB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at">
    <w:name w:val="cat"/>
    <w:basedOn w:val="Carpredefinitoparagrafo"/>
    <w:rsid w:val="00695FBD"/>
  </w:style>
  <w:style w:type="character" w:customStyle="1" w:styleId="title1">
    <w:name w:val="title1"/>
    <w:basedOn w:val="Carpredefinitoparagrafo"/>
    <w:rsid w:val="00695FBD"/>
  </w:style>
  <w:style w:type="character" w:customStyle="1" w:styleId="excerpt">
    <w:name w:val="excerpt"/>
    <w:basedOn w:val="Carpredefinitoparagrafo"/>
    <w:rsid w:val="00695FBD"/>
  </w:style>
  <w:style w:type="character" w:customStyle="1" w:styleId="Date1">
    <w:name w:val="Date1"/>
    <w:basedOn w:val="Carpredefinitoparagrafo"/>
    <w:rsid w:val="00695FBD"/>
  </w:style>
  <w:style w:type="paragraph" w:customStyle="1" w:styleId="menu-item">
    <w:name w:val="menu-item"/>
    <w:basedOn w:val="Normale"/>
    <w:rsid w:val="00695FB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Rimandocommento">
    <w:name w:val="annotation reference"/>
    <w:basedOn w:val="Carpredefinitoparagrafo"/>
    <w:uiPriority w:val="99"/>
    <w:semiHidden/>
    <w:unhideWhenUsed/>
    <w:rsid w:val="0063228C"/>
    <w:rPr>
      <w:sz w:val="16"/>
      <w:szCs w:val="16"/>
    </w:rPr>
  </w:style>
  <w:style w:type="paragraph" w:styleId="Testocommento">
    <w:name w:val="annotation text"/>
    <w:basedOn w:val="Normale"/>
    <w:link w:val="TestocommentoCarattere"/>
    <w:uiPriority w:val="99"/>
    <w:semiHidden/>
    <w:unhideWhenUsed/>
    <w:rsid w:val="0063228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3228C"/>
    <w:rPr>
      <w:sz w:val="20"/>
      <w:szCs w:val="20"/>
    </w:rPr>
  </w:style>
  <w:style w:type="paragraph" w:styleId="Soggettocommento">
    <w:name w:val="annotation subject"/>
    <w:basedOn w:val="Testocommento"/>
    <w:next w:val="Testocommento"/>
    <w:link w:val="SoggettocommentoCarattere"/>
    <w:uiPriority w:val="99"/>
    <w:semiHidden/>
    <w:unhideWhenUsed/>
    <w:rsid w:val="0063228C"/>
    <w:rPr>
      <w:b/>
      <w:bCs/>
    </w:rPr>
  </w:style>
  <w:style w:type="character" w:customStyle="1" w:styleId="SoggettocommentoCarattere">
    <w:name w:val="Soggetto commento Carattere"/>
    <w:basedOn w:val="TestocommentoCarattere"/>
    <w:link w:val="Soggettocommento"/>
    <w:uiPriority w:val="99"/>
    <w:semiHidden/>
    <w:rsid w:val="0063228C"/>
    <w:rPr>
      <w:b/>
      <w:bCs/>
      <w:sz w:val="20"/>
      <w:szCs w:val="20"/>
    </w:rPr>
  </w:style>
  <w:style w:type="paragraph" w:styleId="Intestazione">
    <w:name w:val="header"/>
    <w:basedOn w:val="Normale"/>
    <w:link w:val="IntestazioneCarattere"/>
    <w:uiPriority w:val="99"/>
    <w:unhideWhenUsed/>
    <w:rsid w:val="009768DF"/>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9768DF"/>
  </w:style>
  <w:style w:type="paragraph" w:styleId="Pidipagina">
    <w:name w:val="footer"/>
    <w:basedOn w:val="Normale"/>
    <w:link w:val="PidipaginaCarattere"/>
    <w:uiPriority w:val="99"/>
    <w:unhideWhenUsed/>
    <w:rsid w:val="009768DF"/>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9768DF"/>
  </w:style>
  <w:style w:type="character" w:styleId="Collegamentovisitato">
    <w:name w:val="FollowedHyperlink"/>
    <w:basedOn w:val="Carpredefinitoparagrafo"/>
    <w:uiPriority w:val="99"/>
    <w:semiHidden/>
    <w:unhideWhenUsed/>
    <w:rsid w:val="00FF6B26"/>
    <w:rPr>
      <w:color w:val="954F72" w:themeColor="followedHyperlink"/>
      <w:u w:val="single"/>
    </w:rPr>
  </w:style>
  <w:style w:type="character" w:styleId="Menzionenonrisolta">
    <w:name w:val="Unresolved Mention"/>
    <w:basedOn w:val="Carpredefinitoparagrafo"/>
    <w:uiPriority w:val="99"/>
    <w:semiHidden/>
    <w:unhideWhenUsed/>
    <w:rsid w:val="00FE53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34247">
      <w:bodyDiv w:val="1"/>
      <w:marLeft w:val="0"/>
      <w:marRight w:val="0"/>
      <w:marTop w:val="0"/>
      <w:marBottom w:val="0"/>
      <w:divBdr>
        <w:top w:val="none" w:sz="0" w:space="0" w:color="auto"/>
        <w:left w:val="none" w:sz="0" w:space="0" w:color="auto"/>
        <w:bottom w:val="none" w:sz="0" w:space="0" w:color="auto"/>
        <w:right w:val="none" w:sz="0" w:space="0" w:color="auto"/>
      </w:divBdr>
      <w:divsChild>
        <w:div w:id="479687181">
          <w:marLeft w:val="0"/>
          <w:marRight w:val="0"/>
          <w:marTop w:val="0"/>
          <w:marBottom w:val="0"/>
          <w:divBdr>
            <w:top w:val="none" w:sz="0" w:space="0" w:color="auto"/>
            <w:left w:val="none" w:sz="0" w:space="0" w:color="auto"/>
            <w:bottom w:val="none" w:sz="0" w:space="0" w:color="auto"/>
            <w:right w:val="none" w:sz="0" w:space="0" w:color="auto"/>
          </w:divBdr>
          <w:divsChild>
            <w:div w:id="361253372">
              <w:marLeft w:val="0"/>
              <w:marRight w:val="0"/>
              <w:marTop w:val="0"/>
              <w:marBottom w:val="0"/>
              <w:divBdr>
                <w:top w:val="none" w:sz="0" w:space="0" w:color="auto"/>
                <w:left w:val="none" w:sz="0" w:space="0" w:color="auto"/>
                <w:bottom w:val="none" w:sz="0" w:space="0" w:color="auto"/>
                <w:right w:val="none" w:sz="0" w:space="0" w:color="auto"/>
              </w:divBdr>
              <w:divsChild>
                <w:div w:id="204754069">
                  <w:marLeft w:val="0"/>
                  <w:marRight w:val="0"/>
                  <w:marTop w:val="0"/>
                  <w:marBottom w:val="0"/>
                  <w:divBdr>
                    <w:top w:val="none" w:sz="0" w:space="0" w:color="auto"/>
                    <w:left w:val="none" w:sz="0" w:space="0" w:color="auto"/>
                    <w:bottom w:val="none" w:sz="0" w:space="0" w:color="auto"/>
                    <w:right w:val="none" w:sz="0" w:space="0" w:color="auto"/>
                  </w:divBdr>
                </w:div>
              </w:divsChild>
            </w:div>
            <w:div w:id="1678078253">
              <w:marLeft w:val="0"/>
              <w:marRight w:val="0"/>
              <w:marTop w:val="0"/>
              <w:marBottom w:val="0"/>
              <w:divBdr>
                <w:top w:val="none" w:sz="0" w:space="0" w:color="auto"/>
                <w:left w:val="none" w:sz="0" w:space="0" w:color="auto"/>
                <w:bottom w:val="none" w:sz="0" w:space="0" w:color="auto"/>
                <w:right w:val="none" w:sz="0" w:space="0" w:color="auto"/>
              </w:divBdr>
            </w:div>
            <w:div w:id="152989476">
              <w:marLeft w:val="0"/>
              <w:marRight w:val="0"/>
              <w:marTop w:val="0"/>
              <w:marBottom w:val="0"/>
              <w:divBdr>
                <w:top w:val="none" w:sz="0" w:space="0" w:color="auto"/>
                <w:left w:val="none" w:sz="0" w:space="0" w:color="auto"/>
                <w:bottom w:val="none" w:sz="0" w:space="0" w:color="auto"/>
                <w:right w:val="none" w:sz="0" w:space="0" w:color="auto"/>
              </w:divBdr>
              <w:divsChild>
                <w:div w:id="1902252073">
                  <w:marLeft w:val="0"/>
                  <w:marRight w:val="0"/>
                  <w:marTop w:val="0"/>
                  <w:marBottom w:val="0"/>
                  <w:divBdr>
                    <w:top w:val="none" w:sz="0" w:space="0" w:color="auto"/>
                    <w:left w:val="none" w:sz="0" w:space="0" w:color="auto"/>
                    <w:bottom w:val="none" w:sz="0" w:space="0" w:color="auto"/>
                    <w:right w:val="none" w:sz="0" w:space="0" w:color="auto"/>
                  </w:divBdr>
                </w:div>
              </w:divsChild>
            </w:div>
            <w:div w:id="597062843">
              <w:marLeft w:val="0"/>
              <w:marRight w:val="0"/>
              <w:marTop w:val="0"/>
              <w:marBottom w:val="0"/>
              <w:divBdr>
                <w:top w:val="none" w:sz="0" w:space="0" w:color="auto"/>
                <w:left w:val="none" w:sz="0" w:space="0" w:color="auto"/>
                <w:bottom w:val="none" w:sz="0" w:space="0" w:color="auto"/>
                <w:right w:val="none" w:sz="0" w:space="0" w:color="auto"/>
              </w:divBdr>
              <w:divsChild>
                <w:div w:id="1506744623">
                  <w:marLeft w:val="0"/>
                  <w:marRight w:val="0"/>
                  <w:marTop w:val="0"/>
                  <w:marBottom w:val="675"/>
                  <w:divBdr>
                    <w:top w:val="none" w:sz="0" w:space="0" w:color="auto"/>
                    <w:left w:val="none" w:sz="0" w:space="0" w:color="auto"/>
                    <w:bottom w:val="none" w:sz="0" w:space="0" w:color="auto"/>
                    <w:right w:val="none" w:sz="0" w:space="0" w:color="auto"/>
                  </w:divBdr>
                </w:div>
                <w:div w:id="698816685">
                  <w:marLeft w:val="0"/>
                  <w:marRight w:val="0"/>
                  <w:marTop w:val="0"/>
                  <w:marBottom w:val="135"/>
                  <w:divBdr>
                    <w:top w:val="none" w:sz="0" w:space="0" w:color="auto"/>
                    <w:left w:val="none" w:sz="0" w:space="0" w:color="auto"/>
                    <w:bottom w:val="none" w:sz="0" w:space="0" w:color="auto"/>
                    <w:right w:val="none" w:sz="0" w:space="0" w:color="auto"/>
                  </w:divBdr>
                </w:div>
                <w:div w:id="626084027">
                  <w:marLeft w:val="0"/>
                  <w:marRight w:val="0"/>
                  <w:marTop w:val="0"/>
                  <w:marBottom w:val="405"/>
                  <w:divBdr>
                    <w:top w:val="none" w:sz="0" w:space="0" w:color="auto"/>
                    <w:left w:val="none" w:sz="0" w:space="0" w:color="auto"/>
                    <w:bottom w:val="none" w:sz="0" w:space="0" w:color="auto"/>
                    <w:right w:val="none" w:sz="0" w:space="0" w:color="auto"/>
                  </w:divBdr>
                </w:div>
                <w:div w:id="1134835069">
                  <w:marLeft w:val="0"/>
                  <w:marRight w:val="0"/>
                  <w:marTop w:val="0"/>
                  <w:marBottom w:val="0"/>
                  <w:divBdr>
                    <w:top w:val="none" w:sz="0" w:space="0" w:color="auto"/>
                    <w:left w:val="none" w:sz="0" w:space="0" w:color="auto"/>
                    <w:bottom w:val="none" w:sz="0" w:space="0" w:color="auto"/>
                    <w:right w:val="none" w:sz="0" w:space="0" w:color="auto"/>
                  </w:divBdr>
                  <w:divsChild>
                    <w:div w:id="1560701922">
                      <w:marLeft w:val="0"/>
                      <w:marRight w:val="0"/>
                      <w:marTop w:val="0"/>
                      <w:marBottom w:val="0"/>
                      <w:divBdr>
                        <w:top w:val="none" w:sz="0" w:space="0" w:color="auto"/>
                        <w:left w:val="none" w:sz="0" w:space="0" w:color="auto"/>
                        <w:bottom w:val="none" w:sz="0" w:space="0" w:color="auto"/>
                        <w:right w:val="none" w:sz="0" w:space="0" w:color="auto"/>
                      </w:divBdr>
                      <w:divsChild>
                        <w:div w:id="1063413406">
                          <w:marLeft w:val="0"/>
                          <w:marRight w:val="0"/>
                          <w:marTop w:val="0"/>
                          <w:marBottom w:val="0"/>
                          <w:divBdr>
                            <w:top w:val="none" w:sz="0" w:space="0" w:color="auto"/>
                            <w:left w:val="none" w:sz="0" w:space="0" w:color="auto"/>
                            <w:bottom w:val="none" w:sz="0" w:space="0" w:color="auto"/>
                            <w:right w:val="none" w:sz="0" w:space="0" w:color="auto"/>
                          </w:divBdr>
                        </w:div>
                      </w:divsChild>
                    </w:div>
                    <w:div w:id="1224100200">
                      <w:marLeft w:val="0"/>
                      <w:marRight w:val="0"/>
                      <w:marTop w:val="0"/>
                      <w:marBottom w:val="0"/>
                      <w:divBdr>
                        <w:top w:val="none" w:sz="0" w:space="0" w:color="auto"/>
                        <w:left w:val="none" w:sz="0" w:space="0" w:color="auto"/>
                        <w:bottom w:val="none" w:sz="0" w:space="0" w:color="auto"/>
                        <w:right w:val="none" w:sz="0" w:space="0" w:color="auto"/>
                      </w:divBdr>
                      <w:divsChild>
                        <w:div w:id="1012225095">
                          <w:marLeft w:val="0"/>
                          <w:marRight w:val="0"/>
                          <w:marTop w:val="0"/>
                          <w:marBottom w:val="0"/>
                          <w:divBdr>
                            <w:top w:val="none" w:sz="0" w:space="0" w:color="auto"/>
                            <w:left w:val="none" w:sz="0" w:space="0" w:color="auto"/>
                            <w:bottom w:val="none" w:sz="0" w:space="0" w:color="auto"/>
                            <w:right w:val="none" w:sz="0" w:space="0" w:color="auto"/>
                          </w:divBdr>
                          <w:divsChild>
                            <w:div w:id="1294826680">
                              <w:marLeft w:val="0"/>
                              <w:marRight w:val="0"/>
                              <w:marTop w:val="0"/>
                              <w:marBottom w:val="0"/>
                              <w:divBdr>
                                <w:top w:val="none" w:sz="0" w:space="0" w:color="auto"/>
                                <w:left w:val="none" w:sz="0" w:space="0" w:color="auto"/>
                                <w:bottom w:val="none" w:sz="0" w:space="0" w:color="auto"/>
                                <w:right w:val="none" w:sz="0" w:space="0" w:color="auto"/>
                              </w:divBdr>
                              <w:divsChild>
                                <w:div w:id="1869290014">
                                  <w:marLeft w:val="0"/>
                                  <w:marRight w:val="0"/>
                                  <w:marTop w:val="0"/>
                                  <w:marBottom w:val="480"/>
                                  <w:divBdr>
                                    <w:top w:val="none" w:sz="0" w:space="0" w:color="auto"/>
                                    <w:left w:val="none" w:sz="0" w:space="0" w:color="auto"/>
                                    <w:bottom w:val="none" w:sz="0" w:space="0" w:color="auto"/>
                                    <w:right w:val="none" w:sz="0" w:space="0" w:color="auto"/>
                                  </w:divBdr>
                                  <w:divsChild>
                                    <w:div w:id="1101604529">
                                      <w:marLeft w:val="0"/>
                                      <w:marRight w:val="0"/>
                                      <w:marTop w:val="0"/>
                                      <w:marBottom w:val="0"/>
                                      <w:divBdr>
                                        <w:top w:val="none" w:sz="0" w:space="0" w:color="auto"/>
                                        <w:left w:val="none" w:sz="0" w:space="0" w:color="auto"/>
                                        <w:bottom w:val="none" w:sz="0" w:space="0" w:color="auto"/>
                                        <w:right w:val="none" w:sz="0" w:space="0" w:color="auto"/>
                                      </w:divBdr>
                                      <w:divsChild>
                                        <w:div w:id="1208955348">
                                          <w:blockQuote w:val="1"/>
                                          <w:marLeft w:val="450"/>
                                          <w:marRight w:val="0"/>
                                          <w:marTop w:val="900"/>
                                          <w:marBottom w:val="900"/>
                                          <w:divBdr>
                                            <w:top w:val="none" w:sz="0" w:space="0" w:color="auto"/>
                                            <w:left w:val="none" w:sz="0" w:space="0" w:color="auto"/>
                                            <w:bottom w:val="none" w:sz="0" w:space="0" w:color="auto"/>
                                            <w:right w:val="none" w:sz="0" w:space="0" w:color="auto"/>
                                          </w:divBdr>
                                        </w:div>
                                        <w:div w:id="456459963">
                                          <w:blockQuote w:val="1"/>
                                          <w:marLeft w:val="450"/>
                                          <w:marRight w:val="0"/>
                                          <w:marTop w:val="900"/>
                                          <w:marBottom w:val="900"/>
                                          <w:divBdr>
                                            <w:top w:val="none" w:sz="0" w:space="0" w:color="auto"/>
                                            <w:left w:val="none" w:sz="0" w:space="0" w:color="auto"/>
                                            <w:bottom w:val="none" w:sz="0" w:space="0" w:color="auto"/>
                                            <w:right w:val="none" w:sz="0" w:space="0" w:color="auto"/>
                                          </w:divBdr>
                                        </w:div>
                                        <w:div w:id="1266965425">
                                          <w:blockQuote w:val="1"/>
                                          <w:marLeft w:val="450"/>
                                          <w:marRight w:val="0"/>
                                          <w:marTop w:val="900"/>
                                          <w:marBottom w:val="900"/>
                                          <w:divBdr>
                                            <w:top w:val="none" w:sz="0" w:space="0" w:color="auto"/>
                                            <w:left w:val="none" w:sz="0" w:space="0" w:color="auto"/>
                                            <w:bottom w:val="none" w:sz="0" w:space="0" w:color="auto"/>
                                            <w:right w:val="none" w:sz="0" w:space="0" w:color="auto"/>
                                          </w:divBdr>
                                        </w:div>
                                      </w:divsChild>
                                    </w:div>
                                  </w:divsChild>
                                </w:div>
                                <w:div w:id="1498423827">
                                  <w:marLeft w:val="0"/>
                                  <w:marRight w:val="0"/>
                                  <w:marTop w:val="0"/>
                                  <w:marBottom w:val="480"/>
                                  <w:divBdr>
                                    <w:top w:val="none" w:sz="0" w:space="0" w:color="auto"/>
                                    <w:left w:val="none" w:sz="0" w:space="0" w:color="auto"/>
                                    <w:bottom w:val="none" w:sz="0" w:space="0" w:color="auto"/>
                                    <w:right w:val="none" w:sz="0" w:space="0" w:color="auto"/>
                                  </w:divBdr>
                                  <w:divsChild>
                                    <w:div w:id="4391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1030">
                              <w:marLeft w:val="450"/>
                              <w:marRight w:val="0"/>
                              <w:marTop w:val="0"/>
                              <w:marBottom w:val="0"/>
                              <w:divBdr>
                                <w:top w:val="none" w:sz="0" w:space="0" w:color="auto"/>
                                <w:left w:val="none" w:sz="0" w:space="0" w:color="auto"/>
                                <w:bottom w:val="none" w:sz="0" w:space="0" w:color="auto"/>
                                <w:right w:val="none" w:sz="0" w:space="0" w:color="auto"/>
                              </w:divBdr>
                              <w:divsChild>
                                <w:div w:id="12610592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24881003">
              <w:marLeft w:val="0"/>
              <w:marRight w:val="0"/>
              <w:marTop w:val="0"/>
              <w:marBottom w:val="0"/>
              <w:divBdr>
                <w:top w:val="none" w:sz="0" w:space="0" w:color="auto"/>
                <w:left w:val="none" w:sz="0" w:space="0" w:color="auto"/>
                <w:bottom w:val="none" w:sz="0" w:space="0" w:color="auto"/>
                <w:right w:val="none" w:sz="0" w:space="0" w:color="auto"/>
              </w:divBdr>
              <w:divsChild>
                <w:div w:id="1360273511">
                  <w:marLeft w:val="0"/>
                  <w:marRight w:val="0"/>
                  <w:marTop w:val="0"/>
                  <w:marBottom w:val="0"/>
                  <w:divBdr>
                    <w:top w:val="none" w:sz="0" w:space="0" w:color="auto"/>
                    <w:left w:val="none" w:sz="0" w:space="0" w:color="auto"/>
                    <w:bottom w:val="none" w:sz="0" w:space="0" w:color="auto"/>
                    <w:right w:val="none" w:sz="0" w:space="0" w:color="auto"/>
                  </w:divBdr>
                </w:div>
              </w:divsChild>
            </w:div>
            <w:div w:id="1135950142">
              <w:marLeft w:val="0"/>
              <w:marRight w:val="0"/>
              <w:marTop w:val="0"/>
              <w:marBottom w:val="0"/>
              <w:divBdr>
                <w:top w:val="none" w:sz="0" w:space="0" w:color="auto"/>
                <w:left w:val="none" w:sz="0" w:space="0" w:color="auto"/>
                <w:bottom w:val="none" w:sz="0" w:space="0" w:color="auto"/>
                <w:right w:val="none" w:sz="0" w:space="0" w:color="auto"/>
              </w:divBdr>
              <w:divsChild>
                <w:div w:id="494685470">
                  <w:marLeft w:val="0"/>
                  <w:marRight w:val="0"/>
                  <w:marTop w:val="1200"/>
                  <w:marBottom w:val="0"/>
                  <w:divBdr>
                    <w:top w:val="none" w:sz="0" w:space="0" w:color="auto"/>
                    <w:left w:val="none" w:sz="0" w:space="0" w:color="auto"/>
                    <w:bottom w:val="none" w:sz="0" w:space="0" w:color="auto"/>
                    <w:right w:val="none" w:sz="0" w:space="0" w:color="auto"/>
                  </w:divBdr>
                  <w:divsChild>
                    <w:div w:id="1222522030">
                      <w:marLeft w:val="0"/>
                      <w:marRight w:val="0"/>
                      <w:marTop w:val="210"/>
                      <w:marBottom w:val="0"/>
                      <w:divBdr>
                        <w:top w:val="none" w:sz="0" w:space="0" w:color="auto"/>
                        <w:left w:val="none" w:sz="0" w:space="0" w:color="auto"/>
                        <w:bottom w:val="none" w:sz="0" w:space="0" w:color="auto"/>
                        <w:right w:val="none" w:sz="0" w:space="0" w:color="auto"/>
                      </w:divBdr>
                    </w:div>
                  </w:divsChild>
                </w:div>
                <w:div w:id="303701673">
                  <w:marLeft w:val="0"/>
                  <w:marRight w:val="0"/>
                  <w:marTop w:val="900"/>
                  <w:marBottom w:val="1500"/>
                  <w:divBdr>
                    <w:top w:val="none" w:sz="0" w:space="0" w:color="auto"/>
                    <w:left w:val="none" w:sz="0" w:space="0" w:color="auto"/>
                    <w:bottom w:val="none" w:sz="0" w:space="0" w:color="auto"/>
                    <w:right w:val="none" w:sz="0" w:space="0" w:color="auto"/>
                  </w:divBdr>
                  <w:divsChild>
                    <w:div w:id="190917636">
                      <w:marLeft w:val="0"/>
                      <w:marRight w:val="0"/>
                      <w:marTop w:val="375"/>
                      <w:marBottom w:val="0"/>
                      <w:divBdr>
                        <w:top w:val="none" w:sz="0" w:space="0" w:color="auto"/>
                        <w:left w:val="none" w:sz="0" w:space="0" w:color="auto"/>
                        <w:bottom w:val="none" w:sz="0" w:space="0" w:color="auto"/>
                        <w:right w:val="none" w:sz="0" w:space="0" w:color="auto"/>
                      </w:divBdr>
                    </w:div>
                    <w:div w:id="700592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87779807">
              <w:marLeft w:val="0"/>
              <w:marRight w:val="0"/>
              <w:marTop w:val="0"/>
              <w:marBottom w:val="0"/>
              <w:divBdr>
                <w:top w:val="none" w:sz="0" w:space="0" w:color="auto"/>
                <w:left w:val="none" w:sz="0" w:space="0" w:color="auto"/>
                <w:bottom w:val="none" w:sz="0" w:space="0" w:color="auto"/>
                <w:right w:val="none" w:sz="0" w:space="0" w:color="auto"/>
              </w:divBdr>
              <w:divsChild>
                <w:div w:id="1821575220">
                  <w:marLeft w:val="0"/>
                  <w:marRight w:val="0"/>
                  <w:marTop w:val="0"/>
                  <w:marBottom w:val="0"/>
                  <w:divBdr>
                    <w:top w:val="none" w:sz="0" w:space="0" w:color="auto"/>
                    <w:left w:val="none" w:sz="0" w:space="0" w:color="auto"/>
                    <w:bottom w:val="none" w:sz="0" w:space="0" w:color="auto"/>
                    <w:right w:val="none" w:sz="0" w:space="0" w:color="auto"/>
                  </w:divBdr>
                  <w:divsChild>
                    <w:div w:id="525875500">
                      <w:marLeft w:val="0"/>
                      <w:marRight w:val="0"/>
                      <w:marTop w:val="0"/>
                      <w:marBottom w:val="0"/>
                      <w:divBdr>
                        <w:top w:val="none" w:sz="0" w:space="0" w:color="auto"/>
                        <w:left w:val="none" w:sz="0" w:space="0" w:color="auto"/>
                        <w:bottom w:val="none" w:sz="0" w:space="0" w:color="auto"/>
                        <w:right w:val="none" w:sz="0" w:space="0" w:color="auto"/>
                      </w:divBdr>
                      <w:divsChild>
                        <w:div w:id="825512346">
                          <w:marLeft w:val="-225"/>
                          <w:marRight w:val="-225"/>
                          <w:marTop w:val="0"/>
                          <w:marBottom w:val="0"/>
                          <w:divBdr>
                            <w:top w:val="none" w:sz="0" w:space="0" w:color="auto"/>
                            <w:left w:val="none" w:sz="0" w:space="0" w:color="auto"/>
                            <w:bottom w:val="none" w:sz="0" w:space="0" w:color="auto"/>
                            <w:right w:val="none" w:sz="0" w:space="0" w:color="auto"/>
                          </w:divBdr>
                          <w:divsChild>
                            <w:div w:id="190653110">
                              <w:marLeft w:val="225"/>
                              <w:marRight w:val="225"/>
                              <w:marTop w:val="0"/>
                              <w:marBottom w:val="0"/>
                              <w:divBdr>
                                <w:top w:val="none" w:sz="0" w:space="0" w:color="auto"/>
                                <w:left w:val="none" w:sz="0" w:space="0" w:color="auto"/>
                                <w:bottom w:val="none" w:sz="0" w:space="0" w:color="auto"/>
                                <w:right w:val="none" w:sz="0" w:space="0" w:color="auto"/>
                              </w:divBdr>
                            </w:div>
                            <w:div w:id="1085612089">
                              <w:marLeft w:val="225"/>
                              <w:marRight w:val="225"/>
                              <w:marTop w:val="0"/>
                              <w:marBottom w:val="0"/>
                              <w:divBdr>
                                <w:top w:val="none" w:sz="0" w:space="0" w:color="auto"/>
                                <w:left w:val="none" w:sz="0" w:space="0" w:color="auto"/>
                                <w:bottom w:val="none" w:sz="0" w:space="0" w:color="auto"/>
                                <w:right w:val="none" w:sz="0" w:space="0" w:color="auto"/>
                              </w:divBdr>
                            </w:div>
                            <w:div w:id="106930677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2698">
              <w:marLeft w:val="0"/>
              <w:marRight w:val="0"/>
              <w:marTop w:val="0"/>
              <w:marBottom w:val="0"/>
              <w:divBdr>
                <w:top w:val="none" w:sz="0" w:space="0" w:color="auto"/>
                <w:left w:val="none" w:sz="0" w:space="0" w:color="auto"/>
                <w:bottom w:val="none" w:sz="0" w:space="0" w:color="auto"/>
                <w:right w:val="none" w:sz="0" w:space="0" w:color="auto"/>
              </w:divBdr>
              <w:divsChild>
                <w:div w:id="1383215399">
                  <w:marLeft w:val="0"/>
                  <w:marRight w:val="0"/>
                  <w:marTop w:val="0"/>
                  <w:marBottom w:val="0"/>
                  <w:divBdr>
                    <w:top w:val="none" w:sz="0" w:space="0" w:color="auto"/>
                    <w:left w:val="none" w:sz="0" w:space="0" w:color="auto"/>
                    <w:bottom w:val="none" w:sz="0" w:space="0" w:color="auto"/>
                    <w:right w:val="none" w:sz="0" w:space="0" w:color="auto"/>
                  </w:divBdr>
                  <w:divsChild>
                    <w:div w:id="15209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99313">
              <w:marLeft w:val="0"/>
              <w:marRight w:val="0"/>
              <w:marTop w:val="0"/>
              <w:marBottom w:val="0"/>
              <w:divBdr>
                <w:top w:val="none" w:sz="0" w:space="0" w:color="auto"/>
                <w:left w:val="none" w:sz="0" w:space="0" w:color="auto"/>
                <w:bottom w:val="none" w:sz="0" w:space="0" w:color="auto"/>
                <w:right w:val="none" w:sz="0" w:space="0" w:color="auto"/>
              </w:divBdr>
              <w:divsChild>
                <w:div w:id="1377195026">
                  <w:marLeft w:val="0"/>
                  <w:marRight w:val="0"/>
                  <w:marTop w:val="0"/>
                  <w:marBottom w:val="0"/>
                  <w:divBdr>
                    <w:top w:val="none" w:sz="0" w:space="0" w:color="auto"/>
                    <w:left w:val="none" w:sz="0" w:space="0" w:color="auto"/>
                    <w:bottom w:val="none" w:sz="0" w:space="0" w:color="auto"/>
                    <w:right w:val="none" w:sz="0" w:space="0" w:color="auto"/>
                  </w:divBdr>
                  <w:divsChild>
                    <w:div w:id="802965978">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2437">
      <w:bodyDiv w:val="1"/>
      <w:marLeft w:val="0"/>
      <w:marRight w:val="0"/>
      <w:marTop w:val="0"/>
      <w:marBottom w:val="0"/>
      <w:divBdr>
        <w:top w:val="none" w:sz="0" w:space="0" w:color="auto"/>
        <w:left w:val="none" w:sz="0" w:space="0" w:color="auto"/>
        <w:bottom w:val="none" w:sz="0" w:space="0" w:color="auto"/>
        <w:right w:val="none" w:sz="0" w:space="0" w:color="auto"/>
      </w:divBdr>
    </w:div>
    <w:div w:id="849224868">
      <w:bodyDiv w:val="1"/>
      <w:marLeft w:val="0"/>
      <w:marRight w:val="0"/>
      <w:marTop w:val="0"/>
      <w:marBottom w:val="0"/>
      <w:divBdr>
        <w:top w:val="none" w:sz="0" w:space="0" w:color="auto"/>
        <w:left w:val="none" w:sz="0" w:space="0" w:color="auto"/>
        <w:bottom w:val="none" w:sz="0" w:space="0" w:color="auto"/>
        <w:right w:val="none" w:sz="0" w:space="0" w:color="auto"/>
      </w:divBdr>
    </w:div>
    <w:div w:id="1703355795">
      <w:bodyDiv w:val="1"/>
      <w:marLeft w:val="0"/>
      <w:marRight w:val="0"/>
      <w:marTop w:val="0"/>
      <w:marBottom w:val="0"/>
      <w:divBdr>
        <w:top w:val="none" w:sz="0" w:space="0" w:color="auto"/>
        <w:left w:val="none" w:sz="0" w:space="0" w:color="auto"/>
        <w:bottom w:val="none" w:sz="0" w:space="0" w:color="auto"/>
        <w:right w:val="none" w:sz="0" w:space="0" w:color="auto"/>
      </w:divBdr>
    </w:div>
    <w:div w:id="212599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it.media.groupe.renault.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paola.repaci@renault.it" TargetMode="External"/><Relationship Id="rId2" Type="http://schemas.openxmlformats.org/officeDocument/2006/relationships/customXml" Target="../customXml/item2.xml"/><Relationship Id="rId16" Type="http://schemas.openxmlformats.org/officeDocument/2006/relationships/hyperlink" Target="https://www.renaultgroup.com/en/news-on-air/news/all-new-megane-e-tech-electric-delving-into-the-heart-of-innovation-episode-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http://www.renault.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CC5176442713144AEBE511C677DBF09" ma:contentTypeVersion="16" ma:contentTypeDescription="Creare un nuovo documento." ma:contentTypeScope="" ma:versionID="53bb1c49bcc0449c42f38ef98e8295a4">
  <xsd:schema xmlns:xsd="http://www.w3.org/2001/XMLSchema" xmlns:xs="http://www.w3.org/2001/XMLSchema" xmlns:p="http://schemas.microsoft.com/office/2006/metadata/properties" xmlns:ns2="fb7adb7a-fb3b-47c0-bd90-038ce2d25278" xmlns:ns3="1fd1b6b4-71da-4fb9-8b6f-e568beed8c4d" targetNamespace="http://schemas.microsoft.com/office/2006/metadata/properties" ma:root="true" ma:fieldsID="6df2e22899b85082aba8d3fe9f441b74" ns2:_="" ns3:_="">
    <xsd:import namespace="fb7adb7a-fb3b-47c0-bd90-038ce2d25278"/>
    <xsd:import namespace="1fd1b6b4-71da-4fb9-8b6f-e568beed8c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db7a-fb3b-47c0-bd90-038ce2d25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d1b6b4-71da-4fb9-8b6f-e568beed8c4d"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7cf76e0d-655e-4da8-ae1b-22c071b0eb89}" ma:internalName="TaxCatchAll" ma:showField="CatchAllData" ma:web="1fd1b6b4-71da-4fb9-8b6f-e568beed8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7adb7a-fb3b-47c0-bd90-038ce2d25278">
      <Terms xmlns="http://schemas.microsoft.com/office/infopath/2007/PartnerControls"/>
    </lcf76f155ced4ddcb4097134ff3c332f>
    <TaxCatchAll xmlns="1fd1b6b4-71da-4fb9-8b6f-e568beed8c4d" xsi:nil="true"/>
  </documentManagement>
</p:properties>
</file>

<file path=customXml/itemProps1.xml><?xml version="1.0" encoding="utf-8"?>
<ds:datastoreItem xmlns:ds="http://schemas.openxmlformats.org/officeDocument/2006/customXml" ds:itemID="{3D9A3A3F-BD76-4650-A9A9-FB1D606F0493}">
  <ds:schemaRefs>
    <ds:schemaRef ds:uri="http://schemas.microsoft.com/sharepoint/v3/contenttype/forms"/>
  </ds:schemaRefs>
</ds:datastoreItem>
</file>

<file path=customXml/itemProps2.xml><?xml version="1.0" encoding="utf-8"?>
<ds:datastoreItem xmlns:ds="http://schemas.openxmlformats.org/officeDocument/2006/customXml" ds:itemID="{069AA7DE-CE26-4D5B-B1DB-B53905376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adb7a-fb3b-47c0-bd90-038ce2d25278"/>
    <ds:schemaRef ds:uri="1fd1b6b4-71da-4fb9-8b6f-e568beed8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AD70DB-D0F5-498E-A284-5BA96CFE0971}">
  <ds:schemaRefs>
    <ds:schemaRef ds:uri="http://schemas.microsoft.com/office/2006/metadata/properties"/>
    <ds:schemaRef ds:uri="http://schemas.microsoft.com/office/infopath/2007/PartnerControls"/>
    <ds:schemaRef ds:uri="44f350f3-283d-443f-a32d-3bc3c81de65c"/>
    <ds:schemaRef ds:uri="http://schemas.microsoft.com/sharepoint/v4"/>
    <ds:schemaRef ds:uri="http://schemas.microsoft.com/sharepoint/v3"/>
    <ds:schemaRef ds:uri="bf88de67-f58e-457f-b92b-9cc9802d4fbd"/>
    <ds:schemaRef ds:uri="fb7adb7a-fb3b-47c0-bd90-038ce2d25278"/>
    <ds:schemaRef ds:uri="1fd1b6b4-71da-4fb9-8b6f-e568beed8c4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786</Words>
  <Characters>4484</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PICHOT Maeva</dc:creator>
  <cp:keywords/>
  <dc:description/>
  <cp:lastModifiedBy>SOLARINO Giorgia (renexter)</cp:lastModifiedBy>
  <cp:revision>12</cp:revision>
  <dcterms:created xsi:type="dcterms:W3CDTF">2022-07-25T23:05:00Z</dcterms:created>
  <dcterms:modified xsi:type="dcterms:W3CDTF">2022-07-26T07:18:00Z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0x0101008CC5176442713144AEBE511C677DBF09</vt:lpwstr>
  </property>
  <property fmtid="{D5CDD505-2E9C-101B-9397-08002B2CF9AE}" pid="3" name="Comms Asset Type">
    <vt:lpwstr>503;#Article|74939c10-68df-4c40-9cd8-92c337287af3</vt:lpwstr>
  </property>
  <property fmtid="{D5CDD505-2E9C-101B-9397-08002B2CF9AE}" pid="4" name="Region">
    <vt:lpwstr>76;#Global|495edddd-acf9-4a87-b92f-374ca5329aaf</vt:lpwstr>
  </property>
  <property fmtid="{D5CDD505-2E9C-101B-9397-08002B2CF9AE}" pid="5" name="MediaServiceImageTags">
    <vt:lpwstr/>
  </property>
  <property fmtid="{D5CDD505-2E9C-101B-9397-08002B2CF9AE}" pid="6" name="Comms_x0020_Activity">
    <vt:lpwstr/>
  </property>
  <property fmtid="{D5CDD505-2E9C-101B-9397-08002B2CF9AE}" pid="7" name="Comms Topics">
    <vt:lpwstr/>
  </property>
  <property fmtid="{D5CDD505-2E9C-101B-9397-08002B2CF9AE}" pid="8" name="Related Materials">
    <vt:lpwstr/>
  </property>
  <property fmtid="{D5CDD505-2E9C-101B-9397-08002B2CF9AE}" pid="9" name="hc39a5bb142f467fbe8ece94a4aadaa6">
    <vt:lpwstr/>
  </property>
  <property fmtid="{D5CDD505-2E9C-101B-9397-08002B2CF9AE}" pid="10" name="Organizations / Regions">
    <vt:lpwstr>522;#Renault Group|4c767c57-94ef-486f-8e22-41ae0fbe0804;#551;#Renault|0025e328-5be2-44b2-9bb6-92d1fd9c2444</vt:lpwstr>
  </property>
  <property fmtid="{D5CDD505-2E9C-101B-9397-08002B2CF9AE}" pid="11" name="Event_x002c__x0020_Campaign_x0020_or_x0020_Activity_x0020_Name">
    <vt:lpwstr/>
  </property>
  <property fmtid="{D5CDD505-2E9C-101B-9397-08002B2CF9AE}" pid="12" name="Vehicles">
    <vt:lpwstr>617;#Megane E-TECH Electric|b22eee30-4b70-4dcb-8e7a-4b92cc7b55b0</vt:lpwstr>
  </property>
  <property fmtid="{D5CDD505-2E9C-101B-9397-08002B2CF9AE}" pid="13" name="cbb9efac28c149ca97ba5f806fbe48b6">
    <vt:lpwstr/>
  </property>
  <property fmtid="{D5CDD505-2E9C-101B-9397-08002B2CF9AE}" pid="14" name="Comms_x0020_Best_x0020_Practice_x0020_Categories">
    <vt:lpwstr/>
  </property>
  <property fmtid="{D5CDD505-2E9C-101B-9397-08002B2CF9AE}" pid="15" name="l86be07eba1b4acb9afbd6642b23ffba">
    <vt:lpwstr/>
  </property>
  <property fmtid="{D5CDD505-2E9C-101B-9397-08002B2CF9AE}" pid="16" name="Event / Campaign">
    <vt:lpwstr>1076;#All-new Megane E-TECH Electric, delving into the heart of innovation|2eabbecd-9ba4-44f1-b082-8d3c31deccb5</vt:lpwstr>
  </property>
  <property fmtid="{D5CDD505-2E9C-101B-9397-08002B2CF9AE}" pid="17" name="Comms Best Practice Categories">
    <vt:lpwstr/>
  </property>
  <property fmtid="{D5CDD505-2E9C-101B-9397-08002B2CF9AE}" pid="18" name="Event, Campaign or Activity Name">
    <vt:lpwstr/>
  </property>
  <property fmtid="{D5CDD505-2E9C-101B-9397-08002B2CF9AE}" pid="19" name="Comms Activity">
    <vt:lpwstr/>
  </property>
  <property fmtid="{D5CDD505-2E9C-101B-9397-08002B2CF9AE}" pid="20" name="MSIP_Label_fd1c0902-ed92-4fed-896d-2e7725de02d4_Enabled">
    <vt:lpwstr>true</vt:lpwstr>
  </property>
  <property fmtid="{D5CDD505-2E9C-101B-9397-08002B2CF9AE}" pid="21" name="MSIP_Label_fd1c0902-ed92-4fed-896d-2e7725de02d4_SetDate">
    <vt:lpwstr>2022-07-25T23:05:08Z</vt:lpwstr>
  </property>
  <property fmtid="{D5CDD505-2E9C-101B-9397-08002B2CF9AE}" pid="22" name="MSIP_Label_fd1c0902-ed92-4fed-896d-2e7725de02d4_Method">
    <vt:lpwstr>Standard</vt:lpwstr>
  </property>
  <property fmtid="{D5CDD505-2E9C-101B-9397-08002B2CF9AE}" pid="23" name="MSIP_Label_fd1c0902-ed92-4fed-896d-2e7725de02d4_Name">
    <vt:lpwstr>Anyone (not protected)</vt:lpwstr>
  </property>
  <property fmtid="{D5CDD505-2E9C-101B-9397-08002B2CF9AE}" pid="24" name="MSIP_Label_fd1c0902-ed92-4fed-896d-2e7725de02d4_SiteId">
    <vt:lpwstr>d6b0bbee-7cd9-4d60-bce6-4a67b543e2ae</vt:lpwstr>
  </property>
  <property fmtid="{D5CDD505-2E9C-101B-9397-08002B2CF9AE}" pid="25" name="MSIP_Label_fd1c0902-ed92-4fed-896d-2e7725de02d4_ActionId">
    <vt:lpwstr>8b643590-dba9-417a-af33-438f93cd67f5</vt:lpwstr>
  </property>
  <property fmtid="{D5CDD505-2E9C-101B-9397-08002B2CF9AE}" pid="26" name="MSIP_Label_fd1c0902-ed92-4fed-896d-2e7725de02d4_ContentBits">
    <vt:lpwstr>2</vt:lpwstr>
  </property>
</Properties>
</file>